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38CB" w14:textId="77777777" w:rsidR="0047125E" w:rsidRDefault="0047125E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0F16B09F" w14:textId="77777777" w:rsidR="0047125E" w:rsidRDefault="0047125E">
      <w:pPr>
        <w:pStyle w:val="ConsPlusNormal"/>
        <w:spacing w:before="220"/>
        <w:jc w:val="both"/>
      </w:pPr>
      <w:r>
        <w:t>Республики Беларусь 1 марта 2024 г. N 5/52847</w:t>
      </w:r>
    </w:p>
    <w:p w14:paraId="74827463" w14:textId="77777777" w:rsidR="0047125E" w:rsidRDefault="004712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BB7F5BF" w14:textId="77777777" w:rsidR="0047125E" w:rsidRDefault="0047125E">
      <w:pPr>
        <w:pStyle w:val="ConsPlusNormal"/>
      </w:pPr>
    </w:p>
    <w:p w14:paraId="6B5B7CEC" w14:textId="77777777" w:rsidR="0047125E" w:rsidRDefault="0047125E">
      <w:pPr>
        <w:pStyle w:val="ConsPlusTitle"/>
        <w:jc w:val="center"/>
      </w:pPr>
      <w:r>
        <w:t>ПОСТАНОВЛЕНИЕ СОВЕТА МИНИСТРОВ РЕСПУБЛИКИ БЕЛАРУСЬ</w:t>
      </w:r>
    </w:p>
    <w:p w14:paraId="2FD45016" w14:textId="77777777" w:rsidR="0047125E" w:rsidRDefault="0047125E">
      <w:pPr>
        <w:pStyle w:val="ConsPlusTitle"/>
        <w:jc w:val="center"/>
      </w:pPr>
      <w:r>
        <w:t>28 февраля 2024 г. N 131</w:t>
      </w:r>
    </w:p>
    <w:p w14:paraId="7F113AA0" w14:textId="77777777" w:rsidR="0047125E" w:rsidRDefault="0047125E">
      <w:pPr>
        <w:pStyle w:val="ConsPlusTitle"/>
        <w:jc w:val="center"/>
      </w:pPr>
    </w:p>
    <w:p w14:paraId="5302F5C6" w14:textId="77777777" w:rsidR="0047125E" w:rsidRDefault="0047125E">
      <w:pPr>
        <w:pStyle w:val="ConsPlusTitle"/>
        <w:jc w:val="center"/>
      </w:pPr>
      <w:r>
        <w:t>О МЕРАХ ПО РЕАЛИЗАЦИИ УКАЗА ПРЕЗИДЕНТА РЕСПУБЛИКИ БЕЛАРУСЬ ОТ 31 ИЮЛЯ 2023 Г. N 241</w:t>
      </w:r>
    </w:p>
    <w:p w14:paraId="339B8B44" w14:textId="77777777" w:rsidR="0047125E" w:rsidRDefault="0047125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125E" w14:paraId="60775D9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A7D7A" w14:textId="77777777" w:rsidR="0047125E" w:rsidRDefault="0047125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C9FFD" w14:textId="77777777" w:rsidR="0047125E" w:rsidRDefault="0047125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C291B0" w14:textId="77777777" w:rsidR="0047125E" w:rsidRDefault="004712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Совмина от 04.09.2024 N 650)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F29E" w14:textId="77777777" w:rsidR="0047125E" w:rsidRDefault="0047125E">
            <w:pPr>
              <w:pStyle w:val="ConsPlusNormal"/>
            </w:pPr>
          </w:p>
        </w:tc>
      </w:tr>
    </w:tbl>
    <w:p w14:paraId="5E4EE4B7" w14:textId="77777777" w:rsidR="0047125E" w:rsidRDefault="0047125E">
      <w:pPr>
        <w:pStyle w:val="ConsPlusNormal"/>
      </w:pPr>
    </w:p>
    <w:p w14:paraId="13A91F6B" w14:textId="77777777" w:rsidR="0047125E" w:rsidRDefault="0047125E">
      <w:pPr>
        <w:pStyle w:val="ConsPlusNormal"/>
        <w:ind w:firstLine="540"/>
        <w:jc w:val="both"/>
      </w:pPr>
      <w:r>
        <w:t xml:space="preserve">Во исполнение </w:t>
      </w:r>
      <w:hyperlink r:id="rId5">
        <w:r>
          <w:rPr>
            <w:color w:val="0000FF"/>
          </w:rPr>
          <w:t>абзаца второго пункта 2</w:t>
        </w:r>
      </w:hyperlink>
      <w:r>
        <w:t xml:space="preserve"> Указа Президента Республики Беларусь от 31 июля 2023 г. N 241 "Об изменении указов Президента Республики Беларусь" Совет Министров Республики Беларусь ПОСТАНОВЛЯЕТ:</w:t>
      </w:r>
    </w:p>
    <w:p w14:paraId="5A2704AA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70">
        <w:r>
          <w:rPr>
            <w:color w:val="0000FF"/>
          </w:rPr>
          <w:t>Положение</w:t>
        </w:r>
      </w:hyperlink>
      <w:r>
        <w:t xml:space="preserve"> о порядке осуществления финансово-экономической оценки, определения структуры финансирования, мониторинга и сопровождения реализации инвестиционных проектов (прилагается).</w:t>
      </w:r>
    </w:p>
    <w:p w14:paraId="25EAE1D3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2. Внести </w:t>
      </w:r>
      <w:hyperlink w:anchor="P28">
        <w:r>
          <w:rPr>
            <w:color w:val="0000FF"/>
          </w:rPr>
          <w:t>изменения</w:t>
        </w:r>
      </w:hyperlink>
      <w:r>
        <w:t xml:space="preserve"> в постановления Совета Министров Республики Беларусь согласно приложению.</w:t>
      </w:r>
    </w:p>
    <w:p w14:paraId="3EE61CFD" w14:textId="77777777" w:rsidR="0047125E" w:rsidRDefault="0047125E">
      <w:pPr>
        <w:pStyle w:val="ConsPlusNormal"/>
        <w:spacing w:before="220"/>
        <w:ind w:firstLine="540"/>
        <w:jc w:val="both"/>
      </w:pPr>
      <w:r>
        <w:t>3. Настоящее постановление вступает в силу через месяц после его официального опубликования.</w:t>
      </w:r>
    </w:p>
    <w:p w14:paraId="1CF2FEBD" w14:textId="77777777" w:rsidR="0047125E" w:rsidRDefault="0047125E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7125E" w14:paraId="611892E7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123508F" w14:textId="77777777" w:rsidR="0047125E" w:rsidRDefault="0047125E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2D644C2" w14:textId="77777777" w:rsidR="0047125E" w:rsidRDefault="0047125E">
            <w:pPr>
              <w:pStyle w:val="ConsPlusNormal"/>
              <w:jc w:val="right"/>
            </w:pPr>
            <w:proofErr w:type="spellStart"/>
            <w:r>
              <w:t>Р.Головченко</w:t>
            </w:r>
            <w:proofErr w:type="spellEnd"/>
          </w:p>
        </w:tc>
      </w:tr>
    </w:tbl>
    <w:p w14:paraId="06C88C40" w14:textId="77777777" w:rsidR="0047125E" w:rsidRDefault="0047125E">
      <w:pPr>
        <w:pStyle w:val="ConsPlusNormal"/>
        <w:jc w:val="both"/>
      </w:pPr>
    </w:p>
    <w:p w14:paraId="56B92F0B" w14:textId="77777777" w:rsidR="0047125E" w:rsidRDefault="0047125E">
      <w:pPr>
        <w:pStyle w:val="ConsPlusNormal"/>
        <w:jc w:val="both"/>
      </w:pPr>
    </w:p>
    <w:p w14:paraId="194E90E4" w14:textId="77777777" w:rsidR="0047125E" w:rsidRDefault="0047125E">
      <w:pPr>
        <w:pStyle w:val="ConsPlusNormal"/>
        <w:jc w:val="both"/>
      </w:pPr>
    </w:p>
    <w:p w14:paraId="761930C6" w14:textId="77777777" w:rsidR="0047125E" w:rsidRDefault="0047125E">
      <w:pPr>
        <w:pStyle w:val="ConsPlusNormal"/>
        <w:jc w:val="both"/>
      </w:pPr>
    </w:p>
    <w:p w14:paraId="3F7113BE" w14:textId="77777777" w:rsidR="0047125E" w:rsidRDefault="0047125E">
      <w:pPr>
        <w:pStyle w:val="ConsPlusNormal"/>
        <w:jc w:val="both"/>
      </w:pPr>
    </w:p>
    <w:p w14:paraId="700F2495" w14:textId="77777777" w:rsidR="0047125E" w:rsidRDefault="0047125E">
      <w:pPr>
        <w:pStyle w:val="ConsPlusNormal"/>
        <w:jc w:val="right"/>
        <w:outlineLvl w:val="0"/>
      </w:pPr>
      <w:r>
        <w:t>Приложение</w:t>
      </w:r>
    </w:p>
    <w:p w14:paraId="0FFB49B0" w14:textId="77777777" w:rsidR="0047125E" w:rsidRDefault="0047125E">
      <w:pPr>
        <w:pStyle w:val="ConsPlusNormal"/>
        <w:jc w:val="right"/>
      </w:pPr>
      <w:r>
        <w:t>к постановлению</w:t>
      </w:r>
    </w:p>
    <w:p w14:paraId="3646AB99" w14:textId="77777777" w:rsidR="0047125E" w:rsidRDefault="0047125E">
      <w:pPr>
        <w:pStyle w:val="ConsPlusNormal"/>
        <w:jc w:val="right"/>
      </w:pPr>
      <w:r>
        <w:t>Совета Министров</w:t>
      </w:r>
    </w:p>
    <w:p w14:paraId="5031CB12" w14:textId="77777777" w:rsidR="0047125E" w:rsidRDefault="0047125E">
      <w:pPr>
        <w:pStyle w:val="ConsPlusNormal"/>
        <w:jc w:val="right"/>
      </w:pPr>
      <w:r>
        <w:t>Республики Беларусь</w:t>
      </w:r>
    </w:p>
    <w:p w14:paraId="21485E1D" w14:textId="77777777" w:rsidR="0047125E" w:rsidRDefault="0047125E">
      <w:pPr>
        <w:pStyle w:val="ConsPlusNormal"/>
        <w:jc w:val="right"/>
      </w:pPr>
      <w:r>
        <w:t>28.02.2024 N 131</w:t>
      </w:r>
    </w:p>
    <w:p w14:paraId="704F3993" w14:textId="77777777" w:rsidR="0047125E" w:rsidRDefault="0047125E">
      <w:pPr>
        <w:pStyle w:val="ConsPlusNormal"/>
      </w:pPr>
    </w:p>
    <w:p w14:paraId="2A60C1B4" w14:textId="77777777" w:rsidR="0047125E" w:rsidRDefault="0047125E">
      <w:pPr>
        <w:pStyle w:val="ConsPlusTitle"/>
        <w:jc w:val="center"/>
      </w:pPr>
      <w:bookmarkStart w:id="0" w:name="P28"/>
      <w:bookmarkEnd w:id="0"/>
      <w:r>
        <w:t>ИЗМЕНЕНИЯ,</w:t>
      </w:r>
    </w:p>
    <w:p w14:paraId="5CF3CF42" w14:textId="77777777" w:rsidR="0047125E" w:rsidRDefault="0047125E">
      <w:pPr>
        <w:pStyle w:val="ConsPlusTitle"/>
        <w:jc w:val="center"/>
      </w:pPr>
      <w:r>
        <w:t>ВНОСИМЫЕ В ПОСТАНОВЛЕНИЯ СОВЕТА МИНИСТРОВ РЕСПУБЛИКИ БЕЛАРУСЬ</w:t>
      </w:r>
    </w:p>
    <w:p w14:paraId="10631203" w14:textId="77777777" w:rsidR="0047125E" w:rsidRDefault="0047125E">
      <w:pPr>
        <w:pStyle w:val="ConsPlusNormal"/>
      </w:pPr>
    </w:p>
    <w:p w14:paraId="43B6BA4E" w14:textId="77777777" w:rsidR="0047125E" w:rsidRDefault="0047125E">
      <w:pPr>
        <w:pStyle w:val="ConsPlusNormal"/>
        <w:ind w:firstLine="540"/>
        <w:jc w:val="both"/>
      </w:pPr>
      <w:r>
        <w:t xml:space="preserve">1. В </w:t>
      </w:r>
      <w:hyperlink r:id="rId6">
        <w:r>
          <w:rPr>
            <w:color w:val="0000FF"/>
          </w:rPr>
          <w:t>Положении</w:t>
        </w:r>
      </w:hyperlink>
      <w:r>
        <w:t xml:space="preserve"> о порядке организации разработки, утверждения и рассмотрения бизнес-планов инвестиционных проектов, а также проведения экспертизы инвестиционных проектов, утвержденном постановлением Совета Министров Республики Беларусь от 26 мая 2014 г. N 506:</w:t>
      </w:r>
    </w:p>
    <w:p w14:paraId="54162B89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в </w:t>
      </w:r>
      <w:hyperlink r:id="rId7">
        <w:r>
          <w:rPr>
            <w:color w:val="0000FF"/>
          </w:rPr>
          <w:t>пункте 2</w:t>
        </w:r>
      </w:hyperlink>
      <w:r>
        <w:t>:</w:t>
      </w:r>
    </w:p>
    <w:p w14:paraId="71910181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из </w:t>
      </w:r>
      <w:hyperlink r:id="rId8">
        <w:r>
          <w:rPr>
            <w:color w:val="0000FF"/>
          </w:rPr>
          <w:t>абзаца пятого</w:t>
        </w:r>
      </w:hyperlink>
      <w:r>
        <w:t xml:space="preserve"> слово "государственная" исключить;</w:t>
      </w:r>
    </w:p>
    <w:p w14:paraId="62F3B0CA" w14:textId="77777777" w:rsidR="0047125E" w:rsidRDefault="0047125E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абзац восьмой</w:t>
        </w:r>
      </w:hyperlink>
      <w:r>
        <w:t xml:space="preserve"> после слов "локальных экспертиз" дополнить словами "и с учетом финансово-экономической оценки инвестиционных проектов, осуществляемой ОАО "Банк развития Республики Беларусь" (далее - Банк развития), определения структуры их финансирования в порядке, определенном Советом Министров Республики Беларусь (далее - финансово-</w:t>
      </w:r>
      <w:r>
        <w:lastRenderedPageBreak/>
        <w:t>экономическая оценка и структурирование финансирования),";</w:t>
      </w:r>
    </w:p>
    <w:p w14:paraId="39D22A32" w14:textId="77777777" w:rsidR="0047125E" w:rsidRDefault="0047125E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пункт 3</w:t>
        </w:r>
      </w:hyperlink>
      <w:r>
        <w:t xml:space="preserve"> дополнить подпунктами 3.1 и 3.2 следующего содержания:</w:t>
      </w:r>
    </w:p>
    <w:p w14:paraId="4EA9A0D2" w14:textId="77777777" w:rsidR="0047125E" w:rsidRDefault="0047125E">
      <w:pPr>
        <w:pStyle w:val="ConsPlusNormal"/>
        <w:spacing w:before="220"/>
        <w:ind w:firstLine="540"/>
        <w:jc w:val="both"/>
      </w:pPr>
      <w:r>
        <w:t>"3.1. предоставление бюджетных займов;</w:t>
      </w:r>
    </w:p>
    <w:p w14:paraId="5C8B7E44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3.2. предоставление субсидий, предусмотренных в </w:t>
      </w:r>
      <w:hyperlink r:id="rId11">
        <w:r>
          <w:rPr>
            <w:color w:val="0000FF"/>
          </w:rPr>
          <w:t>абзаце втором части первой пункта 1</w:t>
        </w:r>
      </w:hyperlink>
      <w:r>
        <w:t xml:space="preserve"> Указа Президента Республики Беларусь от 30 августа 2021 г. N 327 "О развитии фармацевтической промышленности";";</w:t>
      </w:r>
    </w:p>
    <w:p w14:paraId="6E77D8B5" w14:textId="77777777" w:rsidR="0047125E" w:rsidRDefault="0047125E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часть вторую пункта 8</w:t>
        </w:r>
      </w:hyperlink>
      <w:r>
        <w:t xml:space="preserve"> после слов "локальной экспертизы органу управления," дополнить словами "Банку развития для проведения финансово-экономической оценки и структурирования финансирования,";</w:t>
      </w:r>
    </w:p>
    <w:p w14:paraId="06C18813" w14:textId="77777777" w:rsidR="0047125E" w:rsidRDefault="0047125E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абзац первый пункта 12</w:t>
        </w:r>
      </w:hyperlink>
      <w:r>
        <w:t xml:space="preserve"> после слов "в пункте 11 настоящего Положения," дополнить словами "заключением Банка развития по результатам финансово-экономической оценки и структурирования финансирования";</w:t>
      </w:r>
    </w:p>
    <w:p w14:paraId="498DFF2B" w14:textId="77777777" w:rsidR="0047125E" w:rsidRDefault="0047125E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абзац третий подпункта 16.3 пункта 16</w:t>
        </w:r>
      </w:hyperlink>
      <w:r>
        <w:t xml:space="preserve"> изложить в следующей редакции:</w:t>
      </w:r>
    </w:p>
    <w:p w14:paraId="6782EC49" w14:textId="77777777" w:rsidR="0047125E" w:rsidRDefault="0047125E">
      <w:pPr>
        <w:pStyle w:val="ConsPlusNormal"/>
        <w:spacing w:before="220"/>
        <w:ind w:firstLine="540"/>
        <w:jc w:val="both"/>
      </w:pPr>
      <w:r>
        <w:t>"в установленных законодательством случаях - Министерства финансов, государственного экспертного совета, созданного Государственным комитетом по науке и технологиям, кредитодателя (заимодавца), а также заключение Банка развития по результатам финансово-экономической оценки и структурирования финансирования;";</w:t>
      </w:r>
    </w:p>
    <w:p w14:paraId="24AF9A4B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подпункте 20.3 пункта 20</w:t>
        </w:r>
      </w:hyperlink>
      <w:r>
        <w:t>:</w:t>
      </w:r>
    </w:p>
    <w:p w14:paraId="7FBEE6B1" w14:textId="77777777" w:rsidR="0047125E" w:rsidRDefault="0047125E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абзац второй</w:t>
        </w:r>
      </w:hyperlink>
      <w:r>
        <w:t xml:space="preserve"> дополнить словами "и заключения Банка развития по результатам финансово-экономической оценки и структурирования финансирования";</w:t>
      </w:r>
    </w:p>
    <w:p w14:paraId="59A4FE06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в </w:t>
      </w:r>
      <w:hyperlink r:id="rId17">
        <w:r>
          <w:rPr>
            <w:color w:val="0000FF"/>
          </w:rPr>
          <w:t>абзаце третьем</w:t>
        </w:r>
      </w:hyperlink>
      <w:r>
        <w:t xml:space="preserve"> слова "заключения органа управления" заменить словами "заключений органа управления и Банка развития по результатам финансово-экономической оценки и структурирования финансирования";</w:t>
      </w:r>
    </w:p>
    <w:p w14:paraId="29B21169" w14:textId="77777777" w:rsidR="0047125E" w:rsidRDefault="0047125E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абзац четвертый</w:t>
        </w:r>
      </w:hyperlink>
      <w:r>
        <w:t xml:space="preserve"> после слов "Министерства финансов" дополнить словами ", Банка развития по результатам финансово-экономической оценки и структурирования финансирования";</w:t>
      </w:r>
    </w:p>
    <w:p w14:paraId="2F52ABD5" w14:textId="77777777" w:rsidR="0047125E" w:rsidRDefault="0047125E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абзацы пятый</w:t>
        </w:r>
      </w:hyperlink>
      <w:r>
        <w:t xml:space="preserve"> и </w:t>
      </w:r>
      <w:hyperlink r:id="rId20">
        <w:r>
          <w:rPr>
            <w:color w:val="0000FF"/>
          </w:rPr>
          <w:t>шестой</w:t>
        </w:r>
      </w:hyperlink>
      <w:r>
        <w:t xml:space="preserve"> дополнить словами "и Банка развития по результатам финансово-экономической оценки и структурирования финансирования";</w:t>
      </w:r>
    </w:p>
    <w:p w14:paraId="1196D72F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пункте 21</w:t>
        </w:r>
      </w:hyperlink>
      <w:r>
        <w:t>:</w:t>
      </w:r>
    </w:p>
    <w:p w14:paraId="62C9E084" w14:textId="77777777" w:rsidR="0047125E" w:rsidRDefault="0047125E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абзац второй части первой</w:t>
        </w:r>
      </w:hyperlink>
      <w:r>
        <w:t xml:space="preserve"> после слов "локальных экспертиз" дополнить словами "и (или) заключения Банка развития по результатам финансово-экономической оценки и структурирования финансирования";</w:t>
      </w:r>
    </w:p>
    <w:p w14:paraId="75B71BDD" w14:textId="77777777" w:rsidR="0047125E" w:rsidRDefault="0047125E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абзац третий части второй</w:t>
        </w:r>
      </w:hyperlink>
      <w:r>
        <w:t xml:space="preserve"> дополнить словами ", если до проведения комплексной экспертизы Советом Министров Республики Беларусь по ходатайству органа управления с учетом социально-экономического эффекта инвестиционного проекта для развития региона и (или) отрасли не установлено иное".</w:t>
      </w:r>
    </w:p>
    <w:p w14:paraId="0CB4ED6A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2. В </w:t>
      </w:r>
      <w:hyperlink r:id="rId24">
        <w:r>
          <w:rPr>
            <w:color w:val="0000FF"/>
          </w:rPr>
          <w:t>Положении</w:t>
        </w:r>
      </w:hyperlink>
      <w:r>
        <w:t xml:space="preserve"> о порядке проведения открытого конкурсного отбора проектов (мероприятий), финансируемых за счет средств республиканского централизованного инновационного фонда, утвержденном постановлением Совета Министров Республики Беларусь от 10 января 2017 г. N 14:</w:t>
      </w:r>
    </w:p>
    <w:p w14:paraId="1404C65D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в </w:t>
      </w:r>
      <w:hyperlink r:id="rId25">
        <w:r>
          <w:rPr>
            <w:color w:val="0000FF"/>
          </w:rPr>
          <w:t>абзаце втором пункта 7</w:t>
        </w:r>
      </w:hyperlink>
      <w:r>
        <w:t>:</w:t>
      </w:r>
    </w:p>
    <w:p w14:paraId="163AA2DF" w14:textId="77777777" w:rsidR="0047125E" w:rsidRDefault="0047125E">
      <w:pPr>
        <w:pStyle w:val="ConsPlusNormal"/>
        <w:spacing w:before="220"/>
        <w:ind w:firstLine="540"/>
        <w:jc w:val="both"/>
      </w:pPr>
      <w:r>
        <w:lastRenderedPageBreak/>
        <w:t xml:space="preserve">дополнить </w:t>
      </w:r>
      <w:hyperlink r:id="rId26">
        <w:r>
          <w:rPr>
            <w:color w:val="0000FF"/>
          </w:rPr>
          <w:t>абзац</w:t>
        </w:r>
      </w:hyperlink>
      <w:r>
        <w:t xml:space="preserve"> словами ", заключение ОАО "Банк развития Республики Беларусь" (далее - Банк развития) &lt;*&gt;";</w:t>
      </w:r>
    </w:p>
    <w:p w14:paraId="62870A9E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дополнить </w:t>
      </w:r>
      <w:hyperlink r:id="rId27">
        <w:r>
          <w:rPr>
            <w:color w:val="0000FF"/>
          </w:rPr>
          <w:t>абзац</w:t>
        </w:r>
      </w:hyperlink>
      <w:r>
        <w:t xml:space="preserve"> подстрочным примечанием следующего содержания:</w:t>
      </w:r>
    </w:p>
    <w:p w14:paraId="71AF45C8" w14:textId="77777777" w:rsidR="0047125E" w:rsidRDefault="0047125E">
      <w:pPr>
        <w:pStyle w:val="ConsPlusNormal"/>
        <w:spacing w:before="220"/>
        <w:ind w:firstLine="540"/>
        <w:jc w:val="both"/>
      </w:pPr>
      <w:r>
        <w:t>"--------------------------------</w:t>
      </w:r>
    </w:p>
    <w:p w14:paraId="6C15098E" w14:textId="77777777" w:rsidR="0047125E" w:rsidRDefault="0047125E">
      <w:pPr>
        <w:pStyle w:val="ConsPlusNormal"/>
        <w:spacing w:before="220"/>
        <w:ind w:firstLine="540"/>
        <w:jc w:val="both"/>
      </w:pPr>
      <w:r>
        <w:t>&lt;*&gt; Заключение Банка развития предоставляется в порядке, предусмотренном законодательством для осуществления финансово-экономической оценки, определения структуры финансирования инвестиционных проектов и не требуется в случае отсутствия положительного заключения государственной научно-технической экспертизы.";</w:t>
      </w:r>
    </w:p>
    <w:p w14:paraId="7E1C8F2F" w14:textId="77777777" w:rsidR="0047125E" w:rsidRDefault="0047125E">
      <w:pPr>
        <w:pStyle w:val="ConsPlusNormal"/>
        <w:ind w:firstLine="540"/>
        <w:jc w:val="both"/>
      </w:pPr>
    </w:p>
    <w:p w14:paraId="28ADEEFE" w14:textId="77777777" w:rsidR="0047125E" w:rsidRDefault="0047125E">
      <w:pPr>
        <w:pStyle w:val="ConsPlusNormal"/>
        <w:ind w:firstLine="540"/>
        <w:jc w:val="both"/>
      </w:pPr>
      <w:r>
        <w:t xml:space="preserve">пункт 9 после </w:t>
      </w:r>
      <w:hyperlink r:id="rId28">
        <w:r>
          <w:rPr>
            <w:color w:val="0000FF"/>
          </w:rPr>
          <w:t>части третьей</w:t>
        </w:r>
      </w:hyperlink>
      <w:r>
        <w:t xml:space="preserve"> дополнить частью следующего содержания:</w:t>
      </w:r>
    </w:p>
    <w:p w14:paraId="33B655EC" w14:textId="77777777" w:rsidR="0047125E" w:rsidRDefault="0047125E">
      <w:pPr>
        <w:pStyle w:val="ConsPlusNormal"/>
        <w:spacing w:before="220"/>
        <w:ind w:firstLine="540"/>
        <w:jc w:val="both"/>
      </w:pPr>
      <w:r>
        <w:t>"По проектам, выполняемым в рамках государственной программы, при положительном заключении государственной научно-технической экспертизы ГКНТ в течение пяти рабочих дней с даты получения заключения Банка развития направляет материалы по данным проектам, включая заключения, на рассмотрение конкурсной комиссии.".</w:t>
      </w:r>
    </w:p>
    <w:p w14:paraId="750B1BCB" w14:textId="77777777" w:rsidR="0047125E" w:rsidRDefault="0047125E">
      <w:pPr>
        <w:pStyle w:val="ConsPlusNormal"/>
        <w:ind w:firstLine="540"/>
        <w:jc w:val="both"/>
      </w:pPr>
    </w:p>
    <w:p w14:paraId="46362B83" w14:textId="77777777" w:rsidR="0047125E" w:rsidRDefault="0047125E">
      <w:pPr>
        <w:pStyle w:val="ConsPlusNormal"/>
        <w:ind w:firstLine="540"/>
        <w:jc w:val="both"/>
      </w:pPr>
    </w:p>
    <w:p w14:paraId="273028AB" w14:textId="77777777" w:rsidR="0047125E" w:rsidRDefault="0047125E">
      <w:pPr>
        <w:pStyle w:val="ConsPlusNormal"/>
        <w:ind w:firstLine="540"/>
        <w:jc w:val="both"/>
      </w:pPr>
    </w:p>
    <w:p w14:paraId="7D94E70F" w14:textId="77777777" w:rsidR="0047125E" w:rsidRDefault="0047125E">
      <w:pPr>
        <w:pStyle w:val="ConsPlusNormal"/>
        <w:ind w:firstLine="540"/>
        <w:jc w:val="both"/>
      </w:pPr>
    </w:p>
    <w:p w14:paraId="54711A77" w14:textId="77777777" w:rsidR="0047125E" w:rsidRDefault="0047125E">
      <w:pPr>
        <w:pStyle w:val="ConsPlusNormal"/>
        <w:ind w:firstLine="540"/>
        <w:jc w:val="both"/>
      </w:pPr>
    </w:p>
    <w:p w14:paraId="1211365A" w14:textId="77777777" w:rsidR="0047125E" w:rsidRDefault="0047125E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395EDC7C" w14:textId="77777777" w:rsidR="0047125E" w:rsidRDefault="0047125E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073D46F5" w14:textId="77777777" w:rsidR="0047125E" w:rsidRDefault="0047125E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54D7EA89" w14:textId="77777777" w:rsidR="0047125E" w:rsidRDefault="0047125E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7A4D792F" w14:textId="77777777" w:rsidR="0047125E" w:rsidRDefault="0047125E">
      <w:pPr>
        <w:pStyle w:val="ConsPlusNonformat"/>
        <w:jc w:val="both"/>
      </w:pPr>
      <w:r>
        <w:t xml:space="preserve">                                                        28.02.2024 N 131</w:t>
      </w:r>
    </w:p>
    <w:p w14:paraId="092F041A" w14:textId="77777777" w:rsidR="0047125E" w:rsidRDefault="0047125E">
      <w:pPr>
        <w:pStyle w:val="ConsPlusNormal"/>
      </w:pPr>
    </w:p>
    <w:p w14:paraId="6BBD0F04" w14:textId="77777777" w:rsidR="0047125E" w:rsidRDefault="0047125E">
      <w:pPr>
        <w:pStyle w:val="ConsPlusTitle"/>
        <w:jc w:val="center"/>
      </w:pPr>
      <w:bookmarkStart w:id="1" w:name="P70"/>
      <w:bookmarkEnd w:id="1"/>
      <w:r>
        <w:t>ПОЛОЖЕНИЕ</w:t>
      </w:r>
    </w:p>
    <w:p w14:paraId="4EF607C9" w14:textId="77777777" w:rsidR="0047125E" w:rsidRDefault="0047125E">
      <w:pPr>
        <w:pStyle w:val="ConsPlusTitle"/>
        <w:jc w:val="center"/>
      </w:pPr>
      <w:r>
        <w:t>О ПОРЯДКЕ ОСУЩЕСТВЛЕНИЯ ФИНАНСОВО-ЭКОНОМИЧЕСКОЙ ОЦЕНКИ, ОПРЕДЕЛЕНИЯ СТРУКТУРЫ ФИНАНСИРОВАНИЯ, МОНИТОРИНГА И СОПРОВОЖДЕНИЯ РЕАЛИЗАЦИИ ИНВЕСТИЦИОННЫХ ПРОЕКТОВ</w:t>
      </w:r>
    </w:p>
    <w:p w14:paraId="4F958342" w14:textId="77777777" w:rsidR="0047125E" w:rsidRDefault="0047125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125E" w14:paraId="0FF2806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961A1" w14:textId="77777777" w:rsidR="0047125E" w:rsidRDefault="0047125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317B" w14:textId="77777777" w:rsidR="0047125E" w:rsidRDefault="0047125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0E2D47" w14:textId="77777777" w:rsidR="0047125E" w:rsidRDefault="004712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Совмина от 04.09.2024 N 650)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BBE5C" w14:textId="77777777" w:rsidR="0047125E" w:rsidRDefault="0047125E">
            <w:pPr>
              <w:pStyle w:val="ConsPlusNormal"/>
            </w:pPr>
          </w:p>
        </w:tc>
      </w:tr>
    </w:tbl>
    <w:p w14:paraId="6535A77E" w14:textId="77777777" w:rsidR="0047125E" w:rsidRDefault="0047125E">
      <w:pPr>
        <w:pStyle w:val="ConsPlusNormal"/>
      </w:pPr>
    </w:p>
    <w:p w14:paraId="56677B11" w14:textId="77777777" w:rsidR="0047125E" w:rsidRDefault="0047125E">
      <w:pPr>
        <w:pStyle w:val="ConsPlusNormal"/>
        <w:jc w:val="center"/>
        <w:outlineLvl w:val="1"/>
      </w:pPr>
      <w:r>
        <w:rPr>
          <w:b/>
        </w:rPr>
        <w:t>ГЛАВА 1</w:t>
      </w:r>
    </w:p>
    <w:p w14:paraId="5AE92366" w14:textId="77777777" w:rsidR="0047125E" w:rsidRDefault="0047125E">
      <w:pPr>
        <w:pStyle w:val="ConsPlusNormal"/>
        <w:jc w:val="center"/>
      </w:pPr>
      <w:r>
        <w:rPr>
          <w:b/>
        </w:rPr>
        <w:t>ОБЩИЕ ПОЛОЖЕНИЯ</w:t>
      </w:r>
    </w:p>
    <w:p w14:paraId="3CFFF34B" w14:textId="77777777" w:rsidR="0047125E" w:rsidRDefault="0047125E">
      <w:pPr>
        <w:pStyle w:val="ConsPlusNormal"/>
      </w:pPr>
    </w:p>
    <w:p w14:paraId="42256C06" w14:textId="77777777" w:rsidR="0047125E" w:rsidRDefault="0047125E">
      <w:pPr>
        <w:pStyle w:val="ConsPlusNormal"/>
        <w:ind w:firstLine="540"/>
        <w:jc w:val="both"/>
      </w:pPr>
      <w:bookmarkStart w:id="2" w:name="P77"/>
      <w:bookmarkEnd w:id="2"/>
      <w:r>
        <w:t>1. Настоящим Положением определяется порядок осуществления открытым акционерным обществом "Банк развития Республики Беларусь" (далее - Банк развития):</w:t>
      </w:r>
    </w:p>
    <w:p w14:paraId="30ADEB9C" w14:textId="77777777" w:rsidR="0047125E" w:rsidRDefault="0047125E">
      <w:pPr>
        <w:pStyle w:val="ConsPlusNormal"/>
        <w:spacing w:before="220"/>
        <w:ind w:firstLine="540"/>
        <w:jc w:val="both"/>
      </w:pPr>
      <w:r>
        <w:t>финансово-экономической оценки инвестиционных проектов (далее, если не указано иное, - финансово-экономическая оценка), в том числе порядок финансово-экономической оценки инвестиционных проектов на этапе бизнес-идеи (далее - оценка бизнес-идеи);</w:t>
      </w:r>
    </w:p>
    <w:p w14:paraId="1B3499D0" w14:textId="77777777" w:rsidR="0047125E" w:rsidRDefault="0047125E">
      <w:pPr>
        <w:pStyle w:val="ConsPlusNormal"/>
        <w:spacing w:before="220"/>
        <w:ind w:firstLine="540"/>
        <w:jc w:val="both"/>
      </w:pPr>
      <w:r>
        <w:t>определения структуры финансирования инвестиционных проектов (далее - структурирование финансирования);</w:t>
      </w:r>
    </w:p>
    <w:p w14:paraId="4BFD87BE" w14:textId="77777777" w:rsidR="0047125E" w:rsidRDefault="0047125E">
      <w:pPr>
        <w:pStyle w:val="ConsPlusNormal"/>
        <w:spacing w:before="220"/>
        <w:ind w:firstLine="540"/>
        <w:jc w:val="both"/>
      </w:pPr>
      <w:r>
        <w:t>мониторинга реализации инвестиционных проектов;</w:t>
      </w:r>
    </w:p>
    <w:p w14:paraId="584D734A" w14:textId="77777777" w:rsidR="0047125E" w:rsidRDefault="0047125E">
      <w:pPr>
        <w:pStyle w:val="ConsPlusNormal"/>
        <w:spacing w:before="220"/>
        <w:ind w:firstLine="540"/>
        <w:jc w:val="both"/>
      </w:pPr>
      <w:r>
        <w:t>сопровождения реализации инвестиционных проектов.</w:t>
      </w:r>
    </w:p>
    <w:p w14:paraId="2E4CD3F9" w14:textId="77777777" w:rsidR="0047125E" w:rsidRDefault="0047125E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термины и их определения:</w:t>
      </w:r>
    </w:p>
    <w:p w14:paraId="546CB51F" w14:textId="77777777" w:rsidR="0047125E" w:rsidRDefault="0047125E">
      <w:pPr>
        <w:pStyle w:val="ConsPlusNormal"/>
        <w:spacing w:before="220"/>
        <w:ind w:firstLine="540"/>
        <w:jc w:val="both"/>
      </w:pPr>
      <w:r>
        <w:lastRenderedPageBreak/>
        <w:t>инициатор - юридическое или физическое лицо, планирующее реализацию инвестиционного проекта на территории Республики Беларусь, в том числе за счет заемных средств и (или) с государственной поддержкой;</w:t>
      </w:r>
    </w:p>
    <w:p w14:paraId="696D52E8" w14:textId="77777777" w:rsidR="0047125E" w:rsidRDefault="0047125E">
      <w:pPr>
        <w:pStyle w:val="ConsPlusNormal"/>
        <w:spacing w:before="220"/>
        <w:ind w:firstLine="540"/>
        <w:jc w:val="both"/>
      </w:pPr>
      <w:r>
        <w:t>кредитор - юридическое (за исключением Банка развития) или физическое лицо, финансирующее инвестиционный проект, реализуемый на территории Республики Беларусь, путем предоставления инициатору кредитов, займов, приобретения ценных бумаг (за исключением акций) и иными способами, не запрещенными законодательством;</w:t>
      </w:r>
    </w:p>
    <w:p w14:paraId="221276A9" w14:textId="77777777" w:rsidR="0047125E" w:rsidRDefault="0047125E">
      <w:pPr>
        <w:pStyle w:val="ConsPlusNormal"/>
        <w:spacing w:before="220"/>
        <w:ind w:firstLine="540"/>
        <w:jc w:val="both"/>
      </w:pPr>
      <w:r>
        <w:t>финансовые условия - документ, составленный по форме, определенной Банком развития, описывающий структуру сделки (сделок) по предоставлению финансирования в целях реализации инвестиционного проекта и индикативные условия финансирования инвестиционного проекта (объемы, сроки, стоимость и другое).</w:t>
      </w:r>
    </w:p>
    <w:p w14:paraId="395EE5D8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Термины "инвестор", "инвестиционный договор" и "инвестиционный проект" используются в значениях, определенных </w:t>
      </w:r>
      <w:hyperlink r:id="rId30">
        <w:r>
          <w:rPr>
            <w:color w:val="0000FF"/>
          </w:rPr>
          <w:t>Законом</w:t>
        </w:r>
      </w:hyperlink>
      <w:r>
        <w:t xml:space="preserve"> Республики Беларусь от 12 июля 2013 г. N 53-З "Об инвестициях".</w:t>
      </w:r>
    </w:p>
    <w:p w14:paraId="08A46F02" w14:textId="77777777" w:rsidR="0047125E" w:rsidRDefault="0047125E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Совмина от 04.09.2024 N 650)</w:t>
      </w:r>
    </w:p>
    <w:p w14:paraId="2743438B" w14:textId="77777777" w:rsidR="0047125E" w:rsidRDefault="0047125E">
      <w:pPr>
        <w:pStyle w:val="ConsPlusNormal"/>
        <w:spacing w:before="220"/>
        <w:ind w:firstLine="540"/>
        <w:jc w:val="both"/>
      </w:pPr>
      <w:r>
        <w:t>3. На платной основе осуществляются в соответствии с договором на оказание услуг, заключенным между:</w:t>
      </w:r>
    </w:p>
    <w:p w14:paraId="5A82FE97" w14:textId="77777777" w:rsidR="0047125E" w:rsidRDefault="0047125E">
      <w:pPr>
        <w:pStyle w:val="ConsPlusNormal"/>
        <w:spacing w:before="220"/>
        <w:ind w:firstLine="540"/>
        <w:jc w:val="both"/>
      </w:pPr>
      <w:r>
        <w:t>инициатором и Банком развития, - проведение финансово-экономической оценки и структурирование финансирования;</w:t>
      </w:r>
    </w:p>
    <w:p w14:paraId="6E6DD18D" w14:textId="77777777" w:rsidR="0047125E" w:rsidRDefault="0047125E">
      <w:pPr>
        <w:pStyle w:val="ConsPlusNormal"/>
        <w:spacing w:before="220"/>
        <w:ind w:firstLine="540"/>
        <w:jc w:val="both"/>
      </w:pPr>
      <w:r>
        <w:t>инициатором и Банком развития, - проведение оценки бизнес-идеи;</w:t>
      </w:r>
    </w:p>
    <w:p w14:paraId="060D013E" w14:textId="77777777" w:rsidR="0047125E" w:rsidRDefault="0047125E">
      <w:pPr>
        <w:pStyle w:val="ConsPlusNormal"/>
        <w:spacing w:before="220"/>
        <w:ind w:firstLine="540"/>
        <w:jc w:val="both"/>
      </w:pPr>
      <w:r>
        <w:t>инициатором, кредиторами, инвесторами и Банком развития, - сопровождение реализации инвестиционного проекта.</w:t>
      </w:r>
    </w:p>
    <w:p w14:paraId="3BF5541B" w14:textId="77777777" w:rsidR="0047125E" w:rsidRDefault="0047125E">
      <w:pPr>
        <w:pStyle w:val="ConsPlusNormal"/>
        <w:spacing w:before="220"/>
        <w:ind w:firstLine="540"/>
        <w:jc w:val="both"/>
      </w:pPr>
      <w:r>
        <w:t>Предельный размер стоимости услуг, предусмотренных в части первой настоящего пункта, устанавливается наблюдательным советом Банка развития.</w:t>
      </w:r>
    </w:p>
    <w:p w14:paraId="4DA86C92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4. Банк развития в рамках осуществления функций, указанных в </w:t>
      </w:r>
      <w:hyperlink w:anchor="P77">
        <w:r>
          <w:rPr>
            <w:color w:val="0000FF"/>
          </w:rPr>
          <w:t>пункте 1</w:t>
        </w:r>
      </w:hyperlink>
      <w:r>
        <w:t xml:space="preserve"> настоящего Положения, вправе:</w:t>
      </w:r>
    </w:p>
    <w:p w14:paraId="5159F1EF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4.1. запрашивать у государственных органов в рамках компетенции, определенной положениями о них, информацию с соблюдением </w:t>
      </w:r>
      <w:hyperlink r:id="rId32">
        <w:r>
          <w:rPr>
            <w:color w:val="0000FF"/>
          </w:rPr>
          <w:t>законодательства</w:t>
        </w:r>
      </w:hyperlink>
      <w:r>
        <w:t xml:space="preserve"> об информации, информатизации и защите информации;</w:t>
      </w:r>
    </w:p>
    <w:p w14:paraId="02A32FF3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4.2. привлекать на возмездной основе внешних консультантов и (или) экспертов с возмещением </w:t>
      </w:r>
      <w:proofErr w:type="gramStart"/>
      <w:r>
        <w:t>инициатором</w:t>
      </w:r>
      <w:proofErr w:type="gramEnd"/>
      <w:r>
        <w:t xml:space="preserve"> понесенных Банком развития затрат в соответствии с договором на оказание услуг;</w:t>
      </w:r>
    </w:p>
    <w:p w14:paraId="497333C0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4.3. вносить не более одного раза в год в Министерство экономики предложения по наполнению со следующего календарного года автоматизированной системы мониторинга хода реализации инвестиционных проектов "Invest </w:t>
      </w:r>
      <w:proofErr w:type="spellStart"/>
      <w:r>
        <w:t>project</w:t>
      </w:r>
      <w:proofErr w:type="spellEnd"/>
      <w:r>
        <w:t>" в части параметров, содержащихся в ней.</w:t>
      </w:r>
    </w:p>
    <w:p w14:paraId="6395289D" w14:textId="77777777" w:rsidR="0047125E" w:rsidRDefault="0047125E">
      <w:pPr>
        <w:pStyle w:val="ConsPlusNormal"/>
      </w:pPr>
    </w:p>
    <w:p w14:paraId="6C43F409" w14:textId="77777777" w:rsidR="0047125E" w:rsidRDefault="0047125E">
      <w:pPr>
        <w:pStyle w:val="ConsPlusNormal"/>
        <w:jc w:val="center"/>
        <w:outlineLvl w:val="1"/>
      </w:pPr>
      <w:r>
        <w:rPr>
          <w:b/>
        </w:rPr>
        <w:t>ГЛАВА 2</w:t>
      </w:r>
    </w:p>
    <w:p w14:paraId="05F5F7C8" w14:textId="77777777" w:rsidR="0047125E" w:rsidRDefault="0047125E">
      <w:pPr>
        <w:pStyle w:val="ConsPlusNormal"/>
        <w:jc w:val="center"/>
      </w:pPr>
      <w:r>
        <w:rPr>
          <w:b/>
        </w:rPr>
        <w:t>ФИНАНСОВО-ЭКОНОМИЧЕСКАЯ ОЦЕНКА И СТРУКТУРИРОВАНИЕ ФИНАНСИРОВАНИЯ</w:t>
      </w:r>
    </w:p>
    <w:p w14:paraId="482F6688" w14:textId="77777777" w:rsidR="0047125E" w:rsidRDefault="0047125E">
      <w:pPr>
        <w:pStyle w:val="ConsPlusNormal"/>
      </w:pPr>
    </w:p>
    <w:p w14:paraId="5D7D560E" w14:textId="77777777" w:rsidR="0047125E" w:rsidRDefault="0047125E">
      <w:pPr>
        <w:pStyle w:val="ConsPlusNormal"/>
        <w:ind w:firstLine="540"/>
        <w:jc w:val="both"/>
      </w:pPr>
      <w:bookmarkStart w:id="3" w:name="P101"/>
      <w:bookmarkEnd w:id="3"/>
      <w:r>
        <w:t>5. Для осуществления финансово-экономической оценки и структурирования финансирования инициатор направляет в Банк развития:</w:t>
      </w:r>
    </w:p>
    <w:p w14:paraId="2C5B5172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5.1. заявку на проведение финансово-экономической оценки и структурирование финансирования по форме, установленной Банком развития (далее - заявка), в том числе </w:t>
      </w:r>
      <w:r>
        <w:lastRenderedPageBreak/>
        <w:t>содержащую сведения о необходимости разработки (разрабатываемом) для получения государственной поддержки проекта нормативного правового акта, и перечень прилагаемых документов;</w:t>
      </w:r>
    </w:p>
    <w:p w14:paraId="46504DA4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5.2. бизнес-план инвестиционного проекта (далее, если не указано иное, - бизнес-план), подготовленный в соответствии с </w:t>
      </w:r>
      <w:hyperlink r:id="rId33">
        <w:r>
          <w:rPr>
            <w:color w:val="0000FF"/>
          </w:rPr>
          <w:t>требованиями</w:t>
        </w:r>
      </w:hyperlink>
      <w:r>
        <w:t xml:space="preserve"> к разработке бизнес-планов инвестиционных проектов, устанавливаемыми Министерством экономики, с учетом отраслевой специфики инвестиционного проекта.</w:t>
      </w:r>
    </w:p>
    <w:p w14:paraId="11BF7482" w14:textId="77777777" w:rsidR="0047125E" w:rsidRDefault="0047125E">
      <w:pPr>
        <w:pStyle w:val="ConsPlusNormal"/>
        <w:spacing w:before="220"/>
        <w:ind w:firstLine="540"/>
        <w:jc w:val="both"/>
      </w:pPr>
      <w:r>
        <w:t>По инвестиционным проектам, предусматривающим осуществление инвестиций в инфраструктуру (инженерную, социальную, транспортную и другую), по которым получение прибыли (дохода) не является целью реализации инвестиционного проекта (далее - инфраструктурные инвестиционные проекты), вместо бизнес-плана допускается представлять технико-экономическое обоснование инвестиционного проекта (далее - ТЭО), разработанное в соответствии с отраслевой спецификой и (или) международными подходами, либо обоснование инвестиций.</w:t>
      </w:r>
    </w:p>
    <w:p w14:paraId="78E5503A" w14:textId="77777777" w:rsidR="0047125E" w:rsidRDefault="0047125E">
      <w:pPr>
        <w:pStyle w:val="ConsPlusNormal"/>
        <w:spacing w:before="220"/>
        <w:ind w:firstLine="540"/>
        <w:jc w:val="both"/>
      </w:pPr>
      <w:r>
        <w:t>ТЭО, обоснование инвестиций рассматриваются при условии представления инициатором (государственным органом (организацией), в подчинении которого (которой) находится (в состав, систему которого (которой) входит) инициатор, если такое подчинение инициатора имеется, либо к компетенции которого (которой) относятся вопросы, связанные с производством продукции, выполнением работ, оказанием услуг, предусмотренных инвестиционным проектом) обоснования, подтверждающего, что получение прибыли (дохода) не является целью реализации инвестиционного проекта.</w:t>
      </w:r>
    </w:p>
    <w:p w14:paraId="1043B955" w14:textId="77777777" w:rsidR="0047125E" w:rsidRDefault="0047125E">
      <w:pPr>
        <w:pStyle w:val="ConsPlusNormal"/>
        <w:spacing w:before="220"/>
        <w:ind w:firstLine="540"/>
        <w:jc w:val="both"/>
      </w:pPr>
      <w:r>
        <w:t>Бизнес-план, ТЭО представляются в Банк развития на бумажном носителе или в электронном виде, включая:</w:t>
      </w:r>
    </w:p>
    <w:p w14:paraId="1129B9E3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описательную часть - в виде файла в формате Microsoft Word, а также в формате </w:t>
      </w:r>
      <w:proofErr w:type="spellStart"/>
      <w:r>
        <w:t>pdf</w:t>
      </w:r>
      <w:proofErr w:type="spellEnd"/>
      <w:r>
        <w:t xml:space="preserve"> (при представлении информации в электронном виде);</w:t>
      </w:r>
    </w:p>
    <w:p w14:paraId="08CD024D" w14:textId="77777777" w:rsidR="0047125E" w:rsidRDefault="0047125E">
      <w:pPr>
        <w:pStyle w:val="ConsPlusNormal"/>
        <w:spacing w:before="220"/>
        <w:ind w:firstLine="540"/>
        <w:jc w:val="both"/>
      </w:pPr>
      <w:r>
        <w:t>финансово-экономические расчеты - в виде файла в формате Microsoft Excel, предусматривающего возможность автоматического пересчета показателей эффективности инвестиций, финансово-экономической деятельности при изменении исходных данных, заложенных в бизнес-плане, ТЭО;</w:t>
      </w:r>
    </w:p>
    <w:p w14:paraId="3BDDE65E" w14:textId="77777777" w:rsidR="0047125E" w:rsidRDefault="0047125E">
      <w:pPr>
        <w:pStyle w:val="ConsPlusNormal"/>
        <w:spacing w:before="220"/>
        <w:ind w:firstLine="540"/>
        <w:jc w:val="both"/>
      </w:pPr>
      <w:r>
        <w:t>5.3. информацию о результатах имеющихся экспертных заключений;</w:t>
      </w:r>
    </w:p>
    <w:p w14:paraId="4ADB65EF" w14:textId="77777777" w:rsidR="0047125E" w:rsidRDefault="0047125E">
      <w:pPr>
        <w:pStyle w:val="ConsPlusNormal"/>
        <w:spacing w:before="220"/>
        <w:ind w:firstLine="540"/>
        <w:jc w:val="both"/>
      </w:pPr>
      <w:r>
        <w:t>5.4. иные документы, подтверждающие обоснованность сведений, приведенных в бизнес-плане, ТЭО.</w:t>
      </w:r>
    </w:p>
    <w:p w14:paraId="5DE26E18" w14:textId="77777777" w:rsidR="0047125E" w:rsidRDefault="0047125E">
      <w:pPr>
        <w:pStyle w:val="ConsPlusNormal"/>
        <w:spacing w:before="220"/>
        <w:ind w:firstLine="540"/>
        <w:jc w:val="both"/>
      </w:pPr>
      <w:bookmarkStart w:id="4" w:name="P111"/>
      <w:bookmarkEnd w:id="4"/>
      <w:r>
        <w:t>6. Банк развития в течение пяти рабочих дней, следующих за днем поступления заявки и прилагаемых к ней документов, направляет инициатору проект договора на оказание услуг в отношении инвестиционных проектов:</w:t>
      </w:r>
    </w:p>
    <w:p w14:paraId="52A67A9D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6.1. претендующих на государственную поддержку, указанную в </w:t>
      </w:r>
      <w:hyperlink r:id="rId34">
        <w:r>
          <w:rPr>
            <w:color w:val="0000FF"/>
          </w:rPr>
          <w:t>пункте 3</w:t>
        </w:r>
      </w:hyperlink>
      <w:r>
        <w:t xml:space="preserve"> Положения о порядке организации разработки, утверждения и рассмотрения бизнес-планов инвестиционных проектов, а также проведения экспертизы инвестиционных проектов, утвержденного постановлением Совета Министров Республики Беларусь от 26 мая 2014 г. N 506;</w:t>
      </w:r>
    </w:p>
    <w:p w14:paraId="57BAC874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6.2. участвующих в открытом конкурсном отборе проектов, финансируемых за счет средств республиканского централизованного инновационного фонда, в соответствии с </w:t>
      </w:r>
      <w:hyperlink r:id="rId35">
        <w:r>
          <w:rPr>
            <w:color w:val="0000FF"/>
          </w:rPr>
          <w:t>Положением</w:t>
        </w:r>
      </w:hyperlink>
      <w:r>
        <w:t xml:space="preserve"> о порядке проведения открытого конкурсного отбора проектов (мероприятий), финансируемых за счет средств республиканского централизованного инновационного фонда, утвержденным постановлением Совета Министров Республики Беларусь от 10 января 2017 г. N 14;</w:t>
      </w:r>
    </w:p>
    <w:p w14:paraId="33A8E7CD" w14:textId="77777777" w:rsidR="0047125E" w:rsidRDefault="0047125E">
      <w:pPr>
        <w:pStyle w:val="ConsPlusNormal"/>
        <w:spacing w:before="220"/>
        <w:ind w:firstLine="540"/>
        <w:jc w:val="both"/>
      </w:pPr>
      <w:r>
        <w:lastRenderedPageBreak/>
        <w:t>6.3. предполагаемых к реализации в рамках инвестиционного договора.</w:t>
      </w:r>
    </w:p>
    <w:p w14:paraId="71D17F42" w14:textId="77777777" w:rsidR="0047125E" w:rsidRDefault="0047125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6.3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Совмина от 04.09.2024 N 650)</w:t>
      </w:r>
    </w:p>
    <w:p w14:paraId="0D0BF460" w14:textId="77777777" w:rsidR="0047125E" w:rsidRDefault="0047125E">
      <w:pPr>
        <w:pStyle w:val="ConsPlusNormal"/>
        <w:spacing w:before="220"/>
        <w:ind w:firstLine="540"/>
        <w:jc w:val="both"/>
      </w:pPr>
      <w:bookmarkStart w:id="5" w:name="P116"/>
      <w:bookmarkEnd w:id="5"/>
      <w:r>
        <w:t xml:space="preserve">7. Банк развития в отношении инвестиционных проектов, не указанных в </w:t>
      </w:r>
      <w:hyperlink w:anchor="P111">
        <w:r>
          <w:rPr>
            <w:color w:val="0000FF"/>
          </w:rPr>
          <w:t>пункте 6</w:t>
        </w:r>
      </w:hyperlink>
      <w:r>
        <w:t xml:space="preserve"> настоящего Положения, осуществляет оценку соответствия следующим критериям:</w:t>
      </w:r>
    </w:p>
    <w:p w14:paraId="1EAAC1D9" w14:textId="77777777" w:rsidR="0047125E" w:rsidRDefault="0047125E">
      <w:pPr>
        <w:pStyle w:val="ConsPlusNormal"/>
        <w:spacing w:before="220"/>
        <w:ind w:firstLine="540"/>
        <w:jc w:val="both"/>
      </w:pPr>
      <w:r>
        <w:t>инвестиционный проект реализуется на территории Республики Беларусь и соответствует приоритетным видам деятельности (секторам экономики);</w:t>
      </w:r>
    </w:p>
    <w:p w14:paraId="17DB5370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сумма капитальных затрат с учетом налога на добавленную стоимость по инвестиционному проекту составляет в эквиваленте не менее 1250 тыс. базовых величин на дату составления заявки </w:t>
      </w:r>
      <w:hyperlink w:anchor="P122">
        <w:r>
          <w:rPr>
            <w:color w:val="0000FF"/>
          </w:rPr>
          <w:t>&lt;*&gt;</w:t>
        </w:r>
      </w:hyperlink>
      <w:r>
        <w:t>.</w:t>
      </w:r>
    </w:p>
    <w:p w14:paraId="541CAC9A" w14:textId="77777777" w:rsidR="0047125E" w:rsidRDefault="0047125E">
      <w:pPr>
        <w:pStyle w:val="ConsPlusNormal"/>
        <w:spacing w:before="220"/>
        <w:ind w:firstLine="540"/>
        <w:jc w:val="both"/>
      </w:pPr>
      <w:r>
        <w:t>В рамках оценки инвестиционного проекта по критерию соответствия приоритетным видам деятельности (секторам экономики) Банк развития направляет в государственные органы в соответствии с компетенцией, определенной положениями о них, запрос о получении данной информации с приложением бизнес-плана.</w:t>
      </w:r>
    </w:p>
    <w:p w14:paraId="6B1683A2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При соответствии инвестиционного проекта критериям, указанным в </w:t>
      </w:r>
      <w:hyperlink w:anchor="P116">
        <w:r>
          <w:rPr>
            <w:color w:val="0000FF"/>
          </w:rPr>
          <w:t>части первой</w:t>
        </w:r>
      </w:hyperlink>
      <w:r>
        <w:t xml:space="preserve"> настоящего пункта, Банк развития в течение пяти рабочих дней, следующих за днем получения от государственных органов соответствующей информации, направляет инициатору проект договора на оказание услуг.</w:t>
      </w:r>
    </w:p>
    <w:p w14:paraId="59C4C913" w14:textId="77777777" w:rsidR="0047125E" w:rsidRDefault="0047125E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D62B50B" w14:textId="77777777" w:rsidR="0047125E" w:rsidRDefault="0047125E">
      <w:pPr>
        <w:pStyle w:val="ConsPlusNormal"/>
        <w:spacing w:before="220"/>
        <w:ind w:firstLine="540"/>
        <w:jc w:val="both"/>
      </w:pPr>
      <w:bookmarkStart w:id="6" w:name="P122"/>
      <w:bookmarkEnd w:id="6"/>
      <w:r>
        <w:t>&lt;*&gt; При представлении бизнес-плана, содержащего расчеты в иностранной валюте, используется официальный курс белорусского рубля к соответствующей иностранной валюте, установленный Национальным банком на дату разработки бизнес-плана.</w:t>
      </w:r>
    </w:p>
    <w:p w14:paraId="7EC84A59" w14:textId="77777777" w:rsidR="0047125E" w:rsidRDefault="0047125E">
      <w:pPr>
        <w:pStyle w:val="ConsPlusNormal"/>
        <w:ind w:firstLine="540"/>
        <w:jc w:val="both"/>
      </w:pPr>
    </w:p>
    <w:p w14:paraId="64D93323" w14:textId="77777777" w:rsidR="0047125E" w:rsidRDefault="0047125E">
      <w:pPr>
        <w:pStyle w:val="ConsPlusNormal"/>
        <w:ind w:firstLine="540"/>
        <w:jc w:val="both"/>
      </w:pPr>
      <w:r>
        <w:t xml:space="preserve">8. Финансово-экономическая оценка и структурирование финансирования проводятся Банком развития в течение 20 календарных дней со дня, следующего за днем уплаты вознаграждения по договору на оказание услуг и представления в дополнение к документам, направленным в соответствии с </w:t>
      </w:r>
      <w:hyperlink w:anchor="P101">
        <w:r>
          <w:rPr>
            <w:color w:val="0000FF"/>
          </w:rPr>
          <w:t>пунктом 5</w:t>
        </w:r>
      </w:hyperlink>
      <w:r>
        <w:t xml:space="preserve"> настоящего Положения, документов, состав и требования к которым определяются в договоре на оказание услуг.</w:t>
      </w:r>
    </w:p>
    <w:p w14:paraId="7B8BBAD3" w14:textId="77777777" w:rsidR="0047125E" w:rsidRDefault="0047125E">
      <w:pPr>
        <w:pStyle w:val="ConsPlusNormal"/>
        <w:spacing w:before="220"/>
        <w:ind w:firstLine="540"/>
        <w:jc w:val="both"/>
      </w:pPr>
      <w:r>
        <w:t>При привлечении внешних консультантов (экспертов) для получения дополнительной информации об инвестиционном проекте или определения его структуры финансирования срок проведения финансово-экономической оценки и структурирования финансирования увеличивается соответственно на период представления такой информации.</w:t>
      </w:r>
    </w:p>
    <w:p w14:paraId="3A8B2D2F" w14:textId="77777777" w:rsidR="0047125E" w:rsidRDefault="0047125E">
      <w:pPr>
        <w:pStyle w:val="ConsPlusNormal"/>
        <w:spacing w:before="220"/>
        <w:ind w:firstLine="540"/>
        <w:jc w:val="both"/>
      </w:pPr>
      <w:bookmarkStart w:id="7" w:name="P126"/>
      <w:bookmarkEnd w:id="7"/>
      <w:r>
        <w:t xml:space="preserve">9. Структурирование финансирования проводится Банком развития при условии отсутствия определенной структуры финансирования инвестиционного проекта кредитором и признания инвестиционного проекта финансово реализуемым и эффективным в соответствии с </w:t>
      </w:r>
      <w:hyperlink w:anchor="P136">
        <w:r>
          <w:rPr>
            <w:color w:val="0000FF"/>
          </w:rPr>
          <w:t>частями четвертой</w:t>
        </w:r>
      </w:hyperlink>
      <w:r>
        <w:t xml:space="preserve"> и </w:t>
      </w:r>
      <w:hyperlink w:anchor="P137">
        <w:r>
          <w:rPr>
            <w:color w:val="0000FF"/>
          </w:rPr>
          <w:t>пятой пункта 10</w:t>
        </w:r>
      </w:hyperlink>
      <w:r>
        <w:t xml:space="preserve"> настоящего Положения по результатам финансово-экономической оценки.</w:t>
      </w:r>
    </w:p>
    <w:p w14:paraId="085139B9" w14:textId="77777777" w:rsidR="0047125E" w:rsidRDefault="0047125E">
      <w:pPr>
        <w:pStyle w:val="ConsPlusNormal"/>
        <w:spacing w:before="220"/>
        <w:ind w:firstLine="540"/>
        <w:jc w:val="both"/>
      </w:pPr>
      <w:r>
        <w:t>10. Результатом проведенной финансово-экономической оценки и структурирования финансирования является заключение Банка развития (далее - заключение):</w:t>
      </w:r>
    </w:p>
    <w:p w14:paraId="2F2012EC" w14:textId="77777777" w:rsidR="0047125E" w:rsidRDefault="0047125E">
      <w:pPr>
        <w:pStyle w:val="ConsPlusNormal"/>
        <w:spacing w:before="220"/>
        <w:ind w:firstLine="540"/>
        <w:jc w:val="both"/>
      </w:pPr>
      <w:r>
        <w:t>об эффективности, финансовой реализуемости инвестиционного проекта (за исключением инфраструктурного инвестиционного проекта);</w:t>
      </w:r>
    </w:p>
    <w:p w14:paraId="7C82C1B8" w14:textId="77777777" w:rsidR="0047125E" w:rsidRDefault="0047125E">
      <w:pPr>
        <w:pStyle w:val="ConsPlusNormal"/>
        <w:spacing w:before="220"/>
        <w:ind w:firstLine="540"/>
        <w:jc w:val="both"/>
      </w:pPr>
      <w:r>
        <w:t>о финансовой реализуемости инфраструктурного инвестиционного проекта.</w:t>
      </w:r>
    </w:p>
    <w:p w14:paraId="3F4EB5D1" w14:textId="77777777" w:rsidR="0047125E" w:rsidRDefault="0047125E">
      <w:pPr>
        <w:pStyle w:val="ConsPlusNormal"/>
        <w:spacing w:before="220"/>
        <w:ind w:firstLine="540"/>
        <w:jc w:val="both"/>
      </w:pPr>
      <w:r>
        <w:t>При необходимости заключение дополнительно может содержать:</w:t>
      </w:r>
    </w:p>
    <w:p w14:paraId="49A1E413" w14:textId="77777777" w:rsidR="0047125E" w:rsidRDefault="0047125E">
      <w:pPr>
        <w:pStyle w:val="ConsPlusNormal"/>
        <w:spacing w:before="220"/>
        <w:ind w:firstLine="540"/>
        <w:jc w:val="both"/>
      </w:pPr>
      <w:r>
        <w:lastRenderedPageBreak/>
        <w:t>рекомендации о снижении рисков, связанных с реализацией инвестиционного проекта;</w:t>
      </w:r>
    </w:p>
    <w:p w14:paraId="62B77BE0" w14:textId="77777777" w:rsidR="0047125E" w:rsidRDefault="0047125E">
      <w:pPr>
        <w:pStyle w:val="ConsPlusNormal"/>
        <w:spacing w:before="220"/>
        <w:ind w:firstLine="540"/>
        <w:jc w:val="both"/>
      </w:pPr>
      <w:r>
        <w:t>рекомендации об использовании различных инструментов финансирования (долговое финансирование и финансовые вложения в уставный фонд инициатора);</w:t>
      </w:r>
    </w:p>
    <w:p w14:paraId="34182B73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финансовые условия, в том числе по результатам структурирования финансирования с учетом </w:t>
      </w:r>
      <w:hyperlink w:anchor="P126">
        <w:r>
          <w:rPr>
            <w:color w:val="0000FF"/>
          </w:rPr>
          <w:t>пункта 9</w:t>
        </w:r>
      </w:hyperlink>
      <w:r>
        <w:t xml:space="preserve"> настоящего Положения;</w:t>
      </w:r>
    </w:p>
    <w:p w14:paraId="1E47A3E9" w14:textId="77777777" w:rsidR="0047125E" w:rsidRDefault="0047125E">
      <w:pPr>
        <w:pStyle w:val="ConsPlusNormal"/>
        <w:spacing w:before="220"/>
        <w:ind w:firstLine="540"/>
        <w:jc w:val="both"/>
      </w:pPr>
      <w:r>
        <w:t>оценку необходимости использования средств республиканского централизованного инновационного фонда и мер государственной поддержки для реализации инвестиционного проекта, включая рекомендуемые виды и объемы оказания поддержки государства.</w:t>
      </w:r>
    </w:p>
    <w:p w14:paraId="3D67DFE9" w14:textId="77777777" w:rsidR="0047125E" w:rsidRDefault="0047125E">
      <w:pPr>
        <w:pStyle w:val="ConsPlusNormal"/>
        <w:spacing w:before="220"/>
        <w:ind w:firstLine="540"/>
        <w:jc w:val="both"/>
      </w:pPr>
      <w:r>
        <w:t>Заключение действует со дня его подписания в течение одного года.</w:t>
      </w:r>
    </w:p>
    <w:p w14:paraId="5505C54F" w14:textId="77777777" w:rsidR="0047125E" w:rsidRDefault="0047125E">
      <w:pPr>
        <w:pStyle w:val="ConsPlusNormal"/>
        <w:spacing w:before="220"/>
        <w:ind w:firstLine="540"/>
        <w:jc w:val="both"/>
      </w:pPr>
      <w:bookmarkStart w:id="8" w:name="P136"/>
      <w:bookmarkEnd w:id="8"/>
      <w:r>
        <w:t>Инвестиционный проект признается финансово реализуемым при обеспечении инициатором соблюдения одновременно условий достаточности собственных, привлеченных и заемных средств для его финансирования в планируемые сроки, а также возможности исполнения обязательств по погашению задолженности в полном объеме и в установленный срок.</w:t>
      </w:r>
    </w:p>
    <w:p w14:paraId="596F5578" w14:textId="77777777" w:rsidR="0047125E" w:rsidRDefault="0047125E">
      <w:pPr>
        <w:pStyle w:val="ConsPlusNormal"/>
        <w:spacing w:before="220"/>
        <w:ind w:firstLine="540"/>
        <w:jc w:val="both"/>
      </w:pPr>
      <w:bookmarkStart w:id="9" w:name="P137"/>
      <w:bookmarkEnd w:id="9"/>
      <w:r>
        <w:t>Инвестиционный проект признается эффективным при соответствии его параметров, рассчитанных согласно данным бизнес-плана, следующим критериям:</w:t>
      </w:r>
    </w:p>
    <w:p w14:paraId="1F2EBA68" w14:textId="77777777" w:rsidR="0047125E" w:rsidRDefault="0047125E">
      <w:pPr>
        <w:pStyle w:val="ConsPlusNormal"/>
        <w:spacing w:before="220"/>
        <w:ind w:firstLine="540"/>
        <w:jc w:val="both"/>
      </w:pPr>
      <w:r>
        <w:t>динамический срок окупаемости инвестиций не превышает период, включающий средневзвешенный нормативный срок службы основных средств, вводимых по инвестиционному проекту, и период с начала вложения инвестиций до ввода объекта в эксплуатацию;</w:t>
      </w:r>
    </w:p>
    <w:p w14:paraId="5EB1EB24" w14:textId="77777777" w:rsidR="0047125E" w:rsidRDefault="0047125E">
      <w:pPr>
        <w:pStyle w:val="ConsPlusNormal"/>
        <w:spacing w:before="220"/>
        <w:ind w:firstLine="540"/>
        <w:jc w:val="both"/>
      </w:pPr>
      <w:r>
        <w:t>внутренняя норма доходности по инвестиционному проекту превышает значение ставки дисконтирования.</w:t>
      </w:r>
    </w:p>
    <w:p w14:paraId="6A96A93B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В отношении инвестиционных проектов, признанных эффективными в соответствии с </w:t>
      </w:r>
      <w:hyperlink w:anchor="P137">
        <w:r>
          <w:rPr>
            <w:color w:val="0000FF"/>
          </w:rPr>
          <w:t>частью пятой</w:t>
        </w:r>
      </w:hyperlink>
      <w:r>
        <w:t xml:space="preserve"> настоящего пункта, но признаваемых неэффективными в соответствии с </w:t>
      </w:r>
      <w:hyperlink r:id="rId37">
        <w:r>
          <w:rPr>
            <w:color w:val="0000FF"/>
          </w:rPr>
          <w:t>частью второй пункта 21</w:t>
        </w:r>
      </w:hyperlink>
      <w:r>
        <w:t xml:space="preserve"> Положения о порядке организации разработки, утверждения и рассмотрения бизнес-планов инвестиционных проектов, а также проведения экспертизы инвестиционных проектов, Банк развития вправе рекомендовать инициаторам ходатайствовать перед Советом Министров Республики Беларусь об установлении иных значений критериев эффективности с учетом их социально-экономической значимости для развития региона и (или) отрасли.</w:t>
      </w:r>
    </w:p>
    <w:p w14:paraId="30E71E84" w14:textId="77777777" w:rsidR="0047125E" w:rsidRDefault="0047125E">
      <w:pPr>
        <w:pStyle w:val="ConsPlusNormal"/>
      </w:pPr>
    </w:p>
    <w:p w14:paraId="2D8A7EE1" w14:textId="77777777" w:rsidR="0047125E" w:rsidRDefault="0047125E">
      <w:pPr>
        <w:pStyle w:val="ConsPlusNormal"/>
        <w:jc w:val="center"/>
        <w:outlineLvl w:val="1"/>
      </w:pPr>
      <w:r>
        <w:rPr>
          <w:b/>
        </w:rPr>
        <w:t>ГЛАВА 3</w:t>
      </w:r>
    </w:p>
    <w:p w14:paraId="353237CF" w14:textId="77777777" w:rsidR="0047125E" w:rsidRDefault="0047125E">
      <w:pPr>
        <w:pStyle w:val="ConsPlusNormal"/>
        <w:jc w:val="center"/>
      </w:pPr>
      <w:r>
        <w:rPr>
          <w:b/>
        </w:rPr>
        <w:t>ОЦЕНКА БИЗНЕС-ИДЕИ</w:t>
      </w:r>
    </w:p>
    <w:p w14:paraId="6293D145" w14:textId="77777777" w:rsidR="0047125E" w:rsidRDefault="0047125E">
      <w:pPr>
        <w:pStyle w:val="ConsPlusNormal"/>
      </w:pPr>
    </w:p>
    <w:p w14:paraId="5BD0326F" w14:textId="77777777" w:rsidR="0047125E" w:rsidRDefault="0047125E">
      <w:pPr>
        <w:pStyle w:val="ConsPlusNormal"/>
        <w:ind w:firstLine="540"/>
        <w:jc w:val="both"/>
      </w:pPr>
      <w:bookmarkStart w:id="10" w:name="P145"/>
      <w:bookmarkEnd w:id="10"/>
      <w:r>
        <w:t>11. Для оценки бизнес-идеи инициатор направляет в Банк развития заявку по форме, установленной Банком развития, содержащую:</w:t>
      </w:r>
    </w:p>
    <w:p w14:paraId="5D2BBB84" w14:textId="77777777" w:rsidR="0047125E" w:rsidRDefault="0047125E">
      <w:pPr>
        <w:pStyle w:val="ConsPlusNormal"/>
        <w:spacing w:before="220"/>
        <w:ind w:firstLine="540"/>
        <w:jc w:val="both"/>
      </w:pPr>
      <w:r>
        <w:t>наименование инициатора;</w:t>
      </w:r>
    </w:p>
    <w:p w14:paraId="71C5A612" w14:textId="77777777" w:rsidR="0047125E" w:rsidRDefault="0047125E">
      <w:pPr>
        <w:pStyle w:val="ConsPlusNormal"/>
        <w:spacing w:before="220"/>
        <w:ind w:firstLine="540"/>
        <w:jc w:val="both"/>
      </w:pPr>
      <w:r>
        <w:t>описание бизнес-идеи, в том числе с указанием ее цели, условий, способов осуществления инвестиций, планируемых источников финансирования, а также сроков реализации инвестиционных проектов;</w:t>
      </w:r>
    </w:p>
    <w:p w14:paraId="4680E8B0" w14:textId="77777777" w:rsidR="0047125E" w:rsidRDefault="0047125E">
      <w:pPr>
        <w:pStyle w:val="ConsPlusNormal"/>
        <w:spacing w:before="220"/>
        <w:ind w:firstLine="540"/>
        <w:jc w:val="both"/>
      </w:pPr>
      <w:r>
        <w:t>перечень прилагаемых к заявке документов.</w:t>
      </w:r>
    </w:p>
    <w:p w14:paraId="5A6B945C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Банк развития в течение пяти рабочих дней, следующих за днем поступления заявки, указанной в </w:t>
      </w:r>
      <w:hyperlink w:anchor="P145">
        <w:r>
          <w:rPr>
            <w:color w:val="0000FF"/>
          </w:rPr>
          <w:t>части первой</w:t>
        </w:r>
      </w:hyperlink>
      <w:r>
        <w:t xml:space="preserve"> настоящего пункта, направляет инициатору проект договора на оказание услуг.</w:t>
      </w:r>
    </w:p>
    <w:p w14:paraId="6C2760E4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12. В процессе оценки бизнес-идеи с учетом ее специфики и степени проработки Банк </w:t>
      </w:r>
      <w:r>
        <w:lastRenderedPageBreak/>
        <w:t>развития проводит:</w:t>
      </w:r>
    </w:p>
    <w:p w14:paraId="3DBCF201" w14:textId="77777777" w:rsidR="0047125E" w:rsidRDefault="0047125E">
      <w:pPr>
        <w:pStyle w:val="ConsPlusNormal"/>
        <w:spacing w:before="220"/>
        <w:ind w:firstLine="540"/>
        <w:jc w:val="both"/>
      </w:pPr>
      <w:r>
        <w:t>12.1. оценку качества бизнес-идеи по следующим основным критериям:</w:t>
      </w:r>
    </w:p>
    <w:p w14:paraId="149CEEDA" w14:textId="77777777" w:rsidR="0047125E" w:rsidRDefault="0047125E">
      <w:pPr>
        <w:pStyle w:val="ConsPlusNormal"/>
        <w:spacing w:before="220"/>
        <w:ind w:firstLine="540"/>
        <w:jc w:val="both"/>
      </w:pPr>
      <w:r>
        <w:t>наличие у бизнес-идеи четкой цели и временных границ ее достижения;</w:t>
      </w:r>
    </w:p>
    <w:p w14:paraId="6383D68B" w14:textId="77777777" w:rsidR="0047125E" w:rsidRDefault="0047125E">
      <w:pPr>
        <w:pStyle w:val="ConsPlusNormal"/>
        <w:spacing w:before="220"/>
        <w:ind w:firstLine="540"/>
        <w:jc w:val="both"/>
      </w:pPr>
      <w:r>
        <w:t>возможность реализации бизнес-идеи в планируемом периоде, ее экономическая и практическая оправданность;</w:t>
      </w:r>
    </w:p>
    <w:p w14:paraId="53CA78EC" w14:textId="77777777" w:rsidR="0047125E" w:rsidRDefault="0047125E">
      <w:pPr>
        <w:pStyle w:val="ConsPlusNormal"/>
        <w:spacing w:before="220"/>
        <w:ind w:firstLine="540"/>
        <w:jc w:val="both"/>
      </w:pPr>
      <w:r>
        <w:t>актуальность бизнес-идеи, ее инвестиционная привлекательность для потенциальных кредиторов, инвесторов и эффективность способов достижения поставленной цели;</w:t>
      </w:r>
    </w:p>
    <w:p w14:paraId="198DDB31" w14:textId="77777777" w:rsidR="0047125E" w:rsidRDefault="0047125E">
      <w:pPr>
        <w:pStyle w:val="ConsPlusNormal"/>
        <w:spacing w:before="220"/>
        <w:ind w:firstLine="540"/>
        <w:jc w:val="both"/>
      </w:pPr>
      <w:r>
        <w:t>12.2. анализ рынков сбыта и оценку возможности реализации продукции, товаров, работ, услуг;</w:t>
      </w:r>
    </w:p>
    <w:p w14:paraId="721E9807" w14:textId="77777777" w:rsidR="0047125E" w:rsidRDefault="0047125E">
      <w:pPr>
        <w:pStyle w:val="ConsPlusNormal"/>
        <w:spacing w:before="220"/>
        <w:ind w:firstLine="540"/>
        <w:jc w:val="both"/>
      </w:pPr>
      <w:r>
        <w:t>12.3. моделирование и оценку окупаемости нескольких сценариев реализации бизнес-идеи;</w:t>
      </w:r>
    </w:p>
    <w:p w14:paraId="1ABB2B59" w14:textId="77777777" w:rsidR="0047125E" w:rsidRDefault="0047125E">
      <w:pPr>
        <w:pStyle w:val="ConsPlusNormal"/>
        <w:spacing w:before="220"/>
        <w:ind w:firstLine="540"/>
        <w:jc w:val="both"/>
      </w:pPr>
      <w:r>
        <w:t>12.4. анализ рисков (сбытовых, дефицита сырья, изменения капитальных затрат и иных рисков, а также возможные способы их снижения), в том числе стресс-тестирование на реализацию наиболее крупных из них;</w:t>
      </w:r>
    </w:p>
    <w:p w14:paraId="197AB0E7" w14:textId="77777777" w:rsidR="0047125E" w:rsidRDefault="0047125E">
      <w:pPr>
        <w:pStyle w:val="ConsPlusNormal"/>
        <w:spacing w:before="220"/>
        <w:ind w:firstLine="540"/>
        <w:jc w:val="both"/>
      </w:pPr>
      <w:r>
        <w:t>12.5. оценку макроэкономического эффекта реализации бизнес-идеи;</w:t>
      </w:r>
    </w:p>
    <w:p w14:paraId="12E150E8" w14:textId="77777777" w:rsidR="0047125E" w:rsidRDefault="0047125E">
      <w:pPr>
        <w:pStyle w:val="ConsPlusNormal"/>
        <w:spacing w:before="220"/>
        <w:ind w:firstLine="540"/>
        <w:jc w:val="both"/>
      </w:pPr>
      <w:r>
        <w:t>12.6. другие исследования в зависимости от специфики бизнес-идеи и потребности инициатора.</w:t>
      </w:r>
    </w:p>
    <w:p w14:paraId="68E99697" w14:textId="77777777" w:rsidR="0047125E" w:rsidRDefault="0047125E">
      <w:pPr>
        <w:pStyle w:val="ConsPlusNormal"/>
        <w:spacing w:before="220"/>
        <w:ind w:firstLine="540"/>
        <w:jc w:val="both"/>
      </w:pPr>
      <w:r>
        <w:t>13. По результатам оценки бизнес-идеи Банк развития представляет инициатору заключение, содержащее выводы о ее проработанности, ценности (ключевых преимуществах), потенциале реализации в Республике Беларусь, а также при необходимости предложения по совершенствованию бизнес-идеи, включая способы минимизации рисков, для дальнейшей подготовки бизнес-плана, ТЭО.</w:t>
      </w:r>
    </w:p>
    <w:p w14:paraId="6443158A" w14:textId="77777777" w:rsidR="0047125E" w:rsidRDefault="0047125E">
      <w:pPr>
        <w:pStyle w:val="ConsPlusNormal"/>
      </w:pPr>
    </w:p>
    <w:p w14:paraId="7C9E448B" w14:textId="77777777" w:rsidR="0047125E" w:rsidRDefault="0047125E">
      <w:pPr>
        <w:pStyle w:val="ConsPlusNormal"/>
        <w:jc w:val="center"/>
        <w:outlineLvl w:val="1"/>
      </w:pPr>
      <w:r>
        <w:rPr>
          <w:b/>
        </w:rPr>
        <w:t>ГЛАВА 4</w:t>
      </w:r>
    </w:p>
    <w:p w14:paraId="5EB87A89" w14:textId="77777777" w:rsidR="0047125E" w:rsidRDefault="0047125E">
      <w:pPr>
        <w:pStyle w:val="ConsPlusNormal"/>
        <w:jc w:val="center"/>
      </w:pPr>
      <w:r>
        <w:rPr>
          <w:b/>
        </w:rPr>
        <w:t>СОПРОВОЖДЕНИЕ РЕАЛИЗАЦИИ ИНВЕСТИЦИОННЫХ ПРОЕКТОВ</w:t>
      </w:r>
    </w:p>
    <w:p w14:paraId="6641C54A" w14:textId="77777777" w:rsidR="0047125E" w:rsidRDefault="0047125E">
      <w:pPr>
        <w:pStyle w:val="ConsPlusNormal"/>
      </w:pPr>
    </w:p>
    <w:p w14:paraId="043A9AD4" w14:textId="77777777" w:rsidR="0047125E" w:rsidRDefault="0047125E">
      <w:pPr>
        <w:pStyle w:val="ConsPlusNormal"/>
        <w:ind w:firstLine="540"/>
        <w:jc w:val="both"/>
      </w:pPr>
      <w:r>
        <w:t>14. Сопровождение реализации инвестиционных проектов осуществляется Банком развития на основании договора на оказание услуг, заключенного с кредитором, инвестором (кроме банков Республики Беларусь) и инициатором.</w:t>
      </w:r>
    </w:p>
    <w:p w14:paraId="57525C8E" w14:textId="77777777" w:rsidR="0047125E" w:rsidRDefault="0047125E">
      <w:pPr>
        <w:pStyle w:val="ConsPlusNormal"/>
        <w:spacing w:before="220"/>
        <w:ind w:firstLine="540"/>
        <w:jc w:val="both"/>
      </w:pPr>
      <w:r>
        <w:t>15. Банк развития осуществляет сопровождение реализации инвестиционных проектов в том числе в части:</w:t>
      </w:r>
    </w:p>
    <w:p w14:paraId="0DB58D81" w14:textId="77777777" w:rsidR="0047125E" w:rsidRDefault="0047125E">
      <w:pPr>
        <w:pStyle w:val="ConsPlusNormal"/>
        <w:spacing w:before="220"/>
        <w:ind w:firstLine="540"/>
        <w:jc w:val="both"/>
      </w:pPr>
      <w:r>
        <w:t>15.1. ведения реестра кредиторов, инвесторов и осуществления учета предоставленных ими денежных средств, включая оказание государственной поддержки;</w:t>
      </w:r>
    </w:p>
    <w:p w14:paraId="09024025" w14:textId="77777777" w:rsidR="0047125E" w:rsidRDefault="0047125E">
      <w:pPr>
        <w:pStyle w:val="ConsPlusNormal"/>
        <w:spacing w:before="220"/>
        <w:ind w:firstLine="540"/>
        <w:jc w:val="both"/>
      </w:pPr>
      <w:r>
        <w:t>15.2. мониторинга выполнения инициатором условий (за исключением исполнения денежных обязательств), предусмотренных в договорах о финансировании, обеспечительной документации и иных документах;</w:t>
      </w:r>
    </w:p>
    <w:p w14:paraId="36637A59" w14:textId="77777777" w:rsidR="0047125E" w:rsidRDefault="0047125E">
      <w:pPr>
        <w:pStyle w:val="ConsPlusNormal"/>
        <w:spacing w:before="220"/>
        <w:ind w:firstLine="540"/>
        <w:jc w:val="both"/>
      </w:pPr>
      <w:r>
        <w:t>15.3. анализа финансового состояния инициатора, при необходимости информирования кредиторов, инвесторов о результатах такого анализа;</w:t>
      </w:r>
    </w:p>
    <w:p w14:paraId="215976EF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15.4. анализа хода реализации инвестиционного проекта в целях устранения (недопущения) ухудшения показателей, влияющих на его реализацию, при необходимости информирования кредиторов, инвесторов о результатах такого анализа, подготовки рекомендаций о снижении рисков, выявленных при реализации инвестиционного проекта, организации процесса </w:t>
      </w:r>
      <w:r>
        <w:lastRenderedPageBreak/>
        <w:t>актуализации бизнес-плана, ТЭО;</w:t>
      </w:r>
    </w:p>
    <w:p w14:paraId="0034770F" w14:textId="77777777" w:rsidR="0047125E" w:rsidRDefault="0047125E">
      <w:pPr>
        <w:pStyle w:val="ConsPlusNormal"/>
        <w:spacing w:before="220"/>
        <w:ind w:firstLine="540"/>
        <w:jc w:val="both"/>
      </w:pPr>
      <w:r>
        <w:t>15.5. предоставления кредитору, инвестору документов и информации, полученных от инициатора.</w:t>
      </w:r>
    </w:p>
    <w:p w14:paraId="77C831D1" w14:textId="77777777" w:rsidR="0047125E" w:rsidRDefault="0047125E">
      <w:pPr>
        <w:pStyle w:val="ConsPlusNormal"/>
      </w:pPr>
    </w:p>
    <w:p w14:paraId="562C280C" w14:textId="77777777" w:rsidR="0047125E" w:rsidRDefault="0047125E">
      <w:pPr>
        <w:pStyle w:val="ConsPlusNormal"/>
        <w:jc w:val="center"/>
        <w:outlineLvl w:val="1"/>
      </w:pPr>
      <w:r>
        <w:rPr>
          <w:b/>
        </w:rPr>
        <w:t>ГЛАВА 5</w:t>
      </w:r>
    </w:p>
    <w:p w14:paraId="770925A7" w14:textId="77777777" w:rsidR="0047125E" w:rsidRDefault="0047125E">
      <w:pPr>
        <w:pStyle w:val="ConsPlusNormal"/>
        <w:jc w:val="center"/>
      </w:pPr>
      <w:r>
        <w:rPr>
          <w:b/>
        </w:rPr>
        <w:t>МОНИТОРИНГ РЕАЛИЗАЦИИ ИНВЕСТИЦИОННЫХ ПРОЕКТОВ</w:t>
      </w:r>
    </w:p>
    <w:p w14:paraId="34F67AF1" w14:textId="77777777" w:rsidR="0047125E" w:rsidRDefault="0047125E">
      <w:pPr>
        <w:pStyle w:val="ConsPlusNormal"/>
      </w:pPr>
    </w:p>
    <w:p w14:paraId="6ED75261" w14:textId="77777777" w:rsidR="0047125E" w:rsidRDefault="0047125E">
      <w:pPr>
        <w:pStyle w:val="ConsPlusNormal"/>
        <w:ind w:firstLine="540"/>
        <w:jc w:val="both"/>
      </w:pPr>
      <w:r>
        <w:t>16. В целях организации контроля за реализацией инвестиционных проектов в Республике Беларусь, прошедших финансово-экономическую оценку и структурирование финансирования, Банк развития осуществляет их мониторинг, включающий:</w:t>
      </w:r>
    </w:p>
    <w:p w14:paraId="5580437B" w14:textId="77777777" w:rsidR="0047125E" w:rsidRDefault="0047125E">
      <w:pPr>
        <w:pStyle w:val="ConsPlusNormal"/>
        <w:spacing w:before="220"/>
        <w:ind w:firstLine="540"/>
        <w:jc w:val="both"/>
      </w:pPr>
      <w:r>
        <w:t>системный учет инвестиционных проектов;</w:t>
      </w:r>
    </w:p>
    <w:p w14:paraId="34A9A36B" w14:textId="77777777" w:rsidR="0047125E" w:rsidRDefault="0047125E">
      <w:pPr>
        <w:pStyle w:val="ConsPlusNormal"/>
        <w:spacing w:before="220"/>
        <w:ind w:firstLine="540"/>
        <w:jc w:val="both"/>
      </w:pPr>
      <w:r>
        <w:t>сбор аналитической информации, в том числе с отражением сведений о ходе реализации инвестиционного проекта (включая этап инвестиционного проекта, объем освоенных инвестиций), об источниках его финансирования.</w:t>
      </w:r>
    </w:p>
    <w:p w14:paraId="6AEF22A0" w14:textId="77777777" w:rsidR="0047125E" w:rsidRDefault="0047125E">
      <w:pPr>
        <w:pStyle w:val="ConsPlusNormal"/>
        <w:spacing w:before="220"/>
        <w:ind w:firstLine="540"/>
        <w:jc w:val="both"/>
      </w:pPr>
      <w:r>
        <w:t xml:space="preserve">17. Мониторинг реализации инвестиционных проектов осуществляется Банком развития в том числе с использованием информации, содержащейся в автоматизированной системе мониторинга хода реализации инвестиционных проектов "Invest </w:t>
      </w:r>
      <w:proofErr w:type="spellStart"/>
      <w:r>
        <w:t>project</w:t>
      </w:r>
      <w:proofErr w:type="spellEnd"/>
      <w:r>
        <w:t>", полученной от Министерства экономики.</w:t>
      </w:r>
    </w:p>
    <w:p w14:paraId="73103D65" w14:textId="77777777" w:rsidR="0047125E" w:rsidRDefault="0047125E">
      <w:pPr>
        <w:pStyle w:val="ConsPlusNormal"/>
      </w:pPr>
    </w:p>
    <w:p w14:paraId="511053D6" w14:textId="77777777" w:rsidR="0047125E" w:rsidRDefault="0047125E">
      <w:pPr>
        <w:pStyle w:val="ConsPlusNormal"/>
      </w:pPr>
    </w:p>
    <w:p w14:paraId="7A6D143A" w14:textId="77777777" w:rsidR="0047125E" w:rsidRDefault="004712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705EF45" w14:textId="77777777" w:rsidR="00791688" w:rsidRDefault="00791688"/>
    <w:sectPr w:rsidR="00791688" w:rsidSect="002A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5E"/>
    <w:rsid w:val="00024BE3"/>
    <w:rsid w:val="00420BF2"/>
    <w:rsid w:val="0047125E"/>
    <w:rsid w:val="00791688"/>
    <w:rsid w:val="009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8C0E"/>
  <w15:chartTrackingRefBased/>
  <w15:docId w15:val="{7AA7E26E-79D7-4334-AE73-486B983A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2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12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712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12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5C1541197556157333F96EFD6EE8C32BA2E6BC00BEEC5DDCC69859B4B7707CDC7D687D4A5FB5708C52AF31750AA4261198D70D202B6BB1DB681DAF5C5N5a8I" TargetMode="External"/><Relationship Id="rId18" Type="http://schemas.openxmlformats.org/officeDocument/2006/relationships/hyperlink" Target="consultantplus://offline/ref=95C1541197556157333F96EFD6EE8C32BA2E6BC00BEEC5DDCC69859B4B7707CDC7D687D4A5FB5708C52AF3165AA24261198D70D202B6BB1DB681DAF5C5N5a8I" TargetMode="External"/><Relationship Id="rId26" Type="http://schemas.openxmlformats.org/officeDocument/2006/relationships/hyperlink" Target="consultantplus://offline/ref=95C1541197556157333F96EFD6EE8C32BA2E6BC00BEDCDDECC6E829B4B7707CDC7D687D4A5FB5708C52AF3175BA84261198D70D202B6BB1DB681DAF5C5N5a8I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95C1541197556157333F96EFD6EE8C32BA2E6BC00BEEC5DDCC69859B4B7707CDC7D687D4A5FB5708C52AF31651AF4261198D70D202B6BB1DB681DAF5C5N5a8I" TargetMode="External"/><Relationship Id="rId34" Type="http://schemas.openxmlformats.org/officeDocument/2006/relationships/hyperlink" Target="consultantplus://offline/ref=95C1541197556157333F96EFD6EE8C32BA2E6BC00BEDCDDFCA688A9B4B7707CDC7D687D4A5FB5708C52AF3175BA24261198D70D202B6BB1DB681DAF5C5N5a8I" TargetMode="External"/><Relationship Id="rId7" Type="http://schemas.openxmlformats.org/officeDocument/2006/relationships/hyperlink" Target="consultantplus://offline/ref=95C1541197556157333F96EFD6EE8C32BA2E6BC00BEEC5DDCC69859B4B7707CDC7D687D4A5FB5708C52AF3175BAB4261198D70D202B6BB1DB681DAF5C5N5a8I" TargetMode="External"/><Relationship Id="rId12" Type="http://schemas.openxmlformats.org/officeDocument/2006/relationships/hyperlink" Target="consultantplus://offline/ref=95C1541197556157333F96EFD6EE8C32BA2E6BC00BEEC5DDCC69859B4B7707CDC7D687D4A5FB5708C52AF3175FA34261198D70D202B6BB1DB681DAF5C5N5a8I" TargetMode="External"/><Relationship Id="rId17" Type="http://schemas.openxmlformats.org/officeDocument/2006/relationships/hyperlink" Target="consultantplus://offline/ref=95C1541197556157333F96EFD6EE8C32BA2E6BC00BEEC5DDCC69859B4B7707CDC7D687D4A5FB5708C52AF3165AA34261198D70D202B6BB1DB681DAF5C5N5a8I" TargetMode="External"/><Relationship Id="rId25" Type="http://schemas.openxmlformats.org/officeDocument/2006/relationships/hyperlink" Target="consultantplus://offline/ref=95C1541197556157333F96EFD6EE8C32BA2E6BC00BEDCDDECC6E829B4B7707CDC7D687D4A5FB5708C52AF3175BA84261198D70D202B6BB1DB681DAF5C5N5a8I" TargetMode="External"/><Relationship Id="rId33" Type="http://schemas.openxmlformats.org/officeDocument/2006/relationships/hyperlink" Target="consultantplus://offline/ref=95C1541197556157333F96EFD6EE8C32BA2E6BC00BEECAD9CB69859B4B7707CDC7D687D4A5FB5708C52AF31759A24261198D70D202B6BB1DB681DAF5C5N5a8I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5C1541197556157333F96EFD6EE8C32BA2E6BC00BEEC5DDCC69859B4B7707CDC7D687D4A5FB5708C52AF3165AAC4261198D70D202B6BB1DB681DAF5C5N5a8I" TargetMode="External"/><Relationship Id="rId20" Type="http://schemas.openxmlformats.org/officeDocument/2006/relationships/hyperlink" Target="consultantplus://offline/ref=95C1541197556157333F96EFD6EE8C32BA2E6BC00BEEC5DDCC69859B4B7707CDC7D687D4A5FB5708C52AF3165DAA4261198D70D202B6BB1DB681DAF5C5N5a8I" TargetMode="External"/><Relationship Id="rId29" Type="http://schemas.openxmlformats.org/officeDocument/2006/relationships/hyperlink" Target="consultantplus://offline/ref=95C1541197556157333F96EFD6EE8C32BA2E6BC00BEDCEDBCD6D859B4B7707CDC7D687D4A5FB5708C52AF31358AB4261198D70D202B6BB1DB681DAF5C5N5a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1541197556157333F96EFD6EE8C32BA2E6BC00BEEC5DDCC69859B4B7707CDC7D687D4A5FB5708C52AF31758AC4261198D70D202B6BB1DB681DAF5C5N5a8I" TargetMode="External"/><Relationship Id="rId11" Type="http://schemas.openxmlformats.org/officeDocument/2006/relationships/hyperlink" Target="consultantplus://offline/ref=95C1541197556157333F96EFD6EE8C32BA2E6BC00BEECBDFC969829B4B7707CDC7D687D4A5FB5708C52AF31759A24261198D70D202B6BB1DB681DAF5C5N5a8I" TargetMode="External"/><Relationship Id="rId24" Type="http://schemas.openxmlformats.org/officeDocument/2006/relationships/hyperlink" Target="consultantplus://offline/ref=95C1541197556157333F96EFD6EE8C32BA2E6BC00BEDCDDECC6E829B4B7707CDC7D687D4A5FB5708C52AF31759AC4261198D70D202B6BB1DB681DAF5C5N5a8I" TargetMode="External"/><Relationship Id="rId32" Type="http://schemas.openxmlformats.org/officeDocument/2006/relationships/hyperlink" Target="consultantplus://offline/ref=95C1541197556157333F96EFD6EE8C32BA2E6BC00BEDC9DAC365869B4B7707CDC7D687D4A5E95750C92AF50959AE573748CBN2a3I" TargetMode="External"/><Relationship Id="rId37" Type="http://schemas.openxmlformats.org/officeDocument/2006/relationships/hyperlink" Target="consultantplus://offline/ref=95C1541197556157333F96EFD6EE8C32BA2E6BC00BEDCDDFCA688A9B4B7707CDC7D687D4A5FB5708C52AF31650AB4261198D70D202B6BB1DB681DAF5C5N5a8I" TargetMode="External"/><Relationship Id="rId5" Type="http://schemas.openxmlformats.org/officeDocument/2006/relationships/hyperlink" Target="consultantplus://offline/ref=95C1541197556157333F96EFD6EE8C32BA2E6BC00BEDCCD3C86A819B4B7707CDC7D687D4A5FB5708C52AF3175DAA4261198D70D202B6BB1DB681DAF5C5N5a8I" TargetMode="External"/><Relationship Id="rId15" Type="http://schemas.openxmlformats.org/officeDocument/2006/relationships/hyperlink" Target="consultantplus://offline/ref=95C1541197556157333F96EFD6EE8C32BA2E6BC00BEEC5DDCC69859B4B7707CDC7D687D4A5FB5708C52AF3165AAD4261198D70D202B6BB1DB681DAF5C5N5a8I" TargetMode="External"/><Relationship Id="rId23" Type="http://schemas.openxmlformats.org/officeDocument/2006/relationships/hyperlink" Target="consultantplus://offline/ref=95C1541197556157333F96EFD6EE8C32BA2E6BC00BEEC5DDCC69859B4B7707CDC7D687D4A5FB5708C52AF31650A94261198D70D202B6BB1DB681DAF5C5N5a8I" TargetMode="External"/><Relationship Id="rId28" Type="http://schemas.openxmlformats.org/officeDocument/2006/relationships/hyperlink" Target="consultantplus://offline/ref=95C1541197556157333F96EFD6EE8C32BA2E6BC00BEDCDDECC6E829B4B7707CDC7D687D4A5FB5708C52AF3175BA24261198D70D202B6BB1DB681DAF5C5N5a8I" TargetMode="External"/><Relationship Id="rId36" Type="http://schemas.openxmlformats.org/officeDocument/2006/relationships/hyperlink" Target="consultantplus://offline/ref=95C1541197556157333F96EFD6EE8C32BA2E6BC00BEDCEDBCD6D859B4B7707CDC7D687D4A5FB5708C52AF31358A94261198D70D202B6BB1DB681DAF5C5N5a8I" TargetMode="External"/><Relationship Id="rId10" Type="http://schemas.openxmlformats.org/officeDocument/2006/relationships/hyperlink" Target="consultantplus://offline/ref=95C1541197556157333F96EFD6EE8C32BA2E6BC00BEEC5DDCC69859B4B7707CDC7D687D4A5FB5708C52AF3175BA24261198D70D202B6BB1DB681DAF5C5N5a8I" TargetMode="External"/><Relationship Id="rId19" Type="http://schemas.openxmlformats.org/officeDocument/2006/relationships/hyperlink" Target="consultantplus://offline/ref=95C1541197556157333F96EFD6EE8C32BA2E6BC00BEEC5DDCC69859B4B7707CDC7D687D4A5FB5708C52AF3165DAB4261198D70D202B6BB1DB681DAF5C5N5a8I" TargetMode="External"/><Relationship Id="rId31" Type="http://schemas.openxmlformats.org/officeDocument/2006/relationships/hyperlink" Target="consultantplus://offline/ref=95C1541197556157333F96EFD6EE8C32BA2E6BC00BEDCEDBCD6D859B4B7707CDC7D687D4A5FB5708C52AF31358AA4261198D70D202B6BB1DB681DAF5C5N5a8I" TargetMode="External"/><Relationship Id="rId4" Type="http://schemas.openxmlformats.org/officeDocument/2006/relationships/hyperlink" Target="consultantplus://offline/ref=95C1541197556157333F96EFD6EE8C32BA2E6BC00BEDCEDBCD6D859B4B7707CDC7D687D4A5FB5708C52AF31358AB4261198D70D202B6BB1DB681DAF5C5N5a8I" TargetMode="External"/><Relationship Id="rId9" Type="http://schemas.openxmlformats.org/officeDocument/2006/relationships/hyperlink" Target="consultantplus://offline/ref=95C1541197556157333F96EFD6EE8C32BA2E6BC00BEEC5DDCC69859B4B7707CDC7D687D4A5FB5708C52AF3175BA34261198D70D202B6BB1DB681DAF5C5N5a8I" TargetMode="External"/><Relationship Id="rId14" Type="http://schemas.openxmlformats.org/officeDocument/2006/relationships/hyperlink" Target="consultantplus://offline/ref=95C1541197556157333F96EFD6EE8C32BA2E6BC00BEEC5DDCC69859B4B7707CDC7D687D4A5FB5708C52AF3165EAB4261198D70D202B6BB1DB681DAF5C5N5a8I" TargetMode="External"/><Relationship Id="rId22" Type="http://schemas.openxmlformats.org/officeDocument/2006/relationships/hyperlink" Target="consultantplus://offline/ref=95C1541197556157333F96EFD6EE8C32BA2E6BC00BEEC5DDCC69859B4B7707CDC7D687D4A5FB5708C52AF31651AE4261198D70D202B6BB1DB681DAF5C5N5a8I" TargetMode="External"/><Relationship Id="rId27" Type="http://schemas.openxmlformats.org/officeDocument/2006/relationships/hyperlink" Target="consultantplus://offline/ref=95C1541197556157333F96EFD6EE8C32BA2E6BC00BEDCDDECC6E829B4B7707CDC7D687D4A5FB5708C52AF3175BA84261198D70D202B6BB1DB681DAF5C5N5a8I" TargetMode="External"/><Relationship Id="rId30" Type="http://schemas.openxmlformats.org/officeDocument/2006/relationships/hyperlink" Target="consultantplus://offline/ref=95C1541197556157333F96EFD6EE8C32BA2E6BC00BEDCDD9CC6D849B4B7707CDC7D687D4A5E95750C92AF50959AE573748CBN2a3I" TargetMode="External"/><Relationship Id="rId35" Type="http://schemas.openxmlformats.org/officeDocument/2006/relationships/hyperlink" Target="consultantplus://offline/ref=95C1541197556157333F96EFD6EE8C32BA2E6BC00BEDCDDECC6E829B4B7707CDC7D687D4A5FB5708C52AF31759AC4261198D70D202B6BB1DB681DAF5C5N5a8I" TargetMode="External"/><Relationship Id="rId8" Type="http://schemas.openxmlformats.org/officeDocument/2006/relationships/hyperlink" Target="consultantplus://offline/ref=95C1541197556157333F96EFD6EE8C32BA2E6BC00BEEC5DDCC69859B4B7707CDC7D687D4A5FB5708C52AF3175BAE4261198D70D202B6BB1DB681DAF5C5N5a8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4133</Words>
  <Characters>23559</Characters>
  <Application>Microsoft Office Word</Application>
  <DocSecurity>0</DocSecurity>
  <Lines>196</Lines>
  <Paragraphs>55</Paragraphs>
  <ScaleCrop>false</ScaleCrop>
  <Company/>
  <LinksUpToDate>false</LinksUpToDate>
  <CharactersWithSpaces>27637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Неборская Марина Олеговна</dc:creator>
  <cp:keywords/>
  <dc:description/>
  <cp:lastModifiedBy>Неборская Марина Олеговна</cp:lastModifiedBy>
  <cp:revision>1</cp:revision>
  <dcterms:created xsi:type="dcterms:W3CDTF">2026-05-06T08:26:00Z</dcterms:created>
  <dcterms:modified xsi:type="dcterms:W3CDTF">2026-05-06T08:28:00Z</dcterms:modified>
</cp:coreProperties>
</file>