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УТВЕРЖДЕНО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12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Приказ Министра экономики Республики Беларусь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07.07.2017 № 85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56B4" w:rsidRPr="007456B4" w:rsidRDefault="007456B4" w:rsidP="007456B4">
      <w:pPr>
        <w:autoSpaceDE w:val="0"/>
        <w:autoSpaceDN w:val="0"/>
        <w:adjustRightInd w:val="0"/>
        <w:spacing w:before="77" w:after="0" w:line="280" w:lineRule="exact"/>
        <w:ind w:right="6605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ПОРЯДОК</w:t>
      </w:r>
    </w:p>
    <w:p w:rsidR="007456B4" w:rsidRPr="007456B4" w:rsidRDefault="007456B4" w:rsidP="007456B4">
      <w:pPr>
        <w:autoSpaceDE w:val="0"/>
        <w:autoSpaceDN w:val="0"/>
        <w:adjustRightInd w:val="0"/>
        <w:spacing w:after="0" w:line="280" w:lineRule="exact"/>
        <w:ind w:right="5384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проведения конкурса школьных бизнес-идей</w:t>
      </w:r>
    </w:p>
    <w:p w:rsidR="007456B4" w:rsidRPr="007456B4" w:rsidRDefault="007456B4" w:rsidP="007456B4">
      <w:pPr>
        <w:autoSpaceDE w:val="0"/>
        <w:autoSpaceDN w:val="0"/>
        <w:adjustRightInd w:val="0"/>
        <w:spacing w:after="0" w:line="280" w:lineRule="exact"/>
        <w:ind w:right="5384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7456B4" w:rsidRPr="007456B4" w:rsidRDefault="007456B4" w:rsidP="007456B4">
      <w:pPr>
        <w:autoSpaceDE w:val="0"/>
        <w:autoSpaceDN w:val="0"/>
        <w:adjustRightInd w:val="0"/>
        <w:spacing w:after="0" w:line="280" w:lineRule="exact"/>
        <w:ind w:right="53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56B4" w:rsidRPr="007456B4" w:rsidRDefault="007456B4" w:rsidP="00745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ГЛАВА 1</w:t>
      </w:r>
    </w:p>
    <w:p w:rsidR="007456B4" w:rsidRPr="007456B4" w:rsidRDefault="007456B4" w:rsidP="007456B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Общие положения</w:t>
      </w:r>
    </w:p>
    <w:p w:rsidR="007456B4" w:rsidRPr="007456B4" w:rsidRDefault="007456B4" w:rsidP="007456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1.</w:t>
      </w:r>
      <w:r w:rsidRPr="007456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 школьных бизнес-идей (далее – конкурс) проводится </w:t>
      </w:r>
      <w:r w:rsidRPr="007456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целях популяризации предпринимательства среди учащихся учреждений общего среднего образования Республики Беларусь (далее – учащиеся).</w:t>
      </w:r>
    </w:p>
    <w:p w:rsidR="007456B4" w:rsidRPr="007456B4" w:rsidRDefault="007456B4" w:rsidP="007456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2.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Основными задачами конкурса являются: </w:t>
      </w:r>
    </w:p>
    <w:p w:rsidR="007456B4" w:rsidRPr="007456B4" w:rsidRDefault="007456B4" w:rsidP="00745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Calibri" w:hAnsi="Times New Roman" w:cs="Times New Roman"/>
          <w:sz w:val="30"/>
          <w:szCs w:val="30"/>
          <w:lang w:eastAsia="ru-RU"/>
        </w:rPr>
        <w:t>выявление и поощрение творческих, инициативных учащихся;</w:t>
      </w:r>
    </w:p>
    <w:p w:rsidR="007456B4" w:rsidRPr="007456B4" w:rsidRDefault="007456B4" w:rsidP="00745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Calibri" w:hAnsi="Times New Roman" w:cs="Times New Roman"/>
          <w:sz w:val="30"/>
          <w:szCs w:val="30"/>
          <w:lang w:eastAsia="ru-RU"/>
        </w:rPr>
        <w:t>повышение уровня профессиональной ориентации молодежи;</w:t>
      </w:r>
    </w:p>
    <w:p w:rsidR="007456B4" w:rsidRPr="007456B4" w:rsidRDefault="007456B4" w:rsidP="00745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Calibri" w:hAnsi="Times New Roman" w:cs="Times New Roman"/>
          <w:sz w:val="30"/>
          <w:szCs w:val="30"/>
          <w:lang w:eastAsia="ru-RU"/>
        </w:rPr>
        <w:t>формирование позитивного образа молодежного предпринимательства как важного фактора успешного развития экономики региона.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3.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Организатором конкурса является Департамент по предпринимательству Министерства экономики Республики Беларусь (далее – Департамент). 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 по предпринимательству:</w:t>
      </w:r>
    </w:p>
    <w:p w:rsidR="007456B4" w:rsidRPr="007456B4" w:rsidRDefault="007456B4" w:rsidP="00745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 организационное и методологическое руководство проведения конкурса;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определяет критерии оценки работ участников;</w:t>
      </w:r>
    </w:p>
    <w:p w:rsidR="007456B4" w:rsidRPr="007456B4" w:rsidRDefault="007456B4" w:rsidP="00745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информирует заинтересованных о начале проведения конкурса и его результатах;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принимает работы и заявки на участие в конкурсе;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утверждает состав жюри конкурса;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утверждает результаты конкурса.</w:t>
      </w:r>
    </w:p>
    <w:p w:rsidR="007456B4" w:rsidRPr="007456B4" w:rsidRDefault="007456B4" w:rsidP="007456B4">
      <w:pPr>
        <w:tabs>
          <w:tab w:val="left" w:pos="851"/>
          <w:tab w:val="left" w:pos="14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5.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 Для оценки работ участников конкурса и определения победителей конкурса создается жюри конкурса, персональный состав которого утверждается приказом, утвердившим настоящий порядок.</w:t>
      </w:r>
    </w:p>
    <w:p w:rsidR="007456B4" w:rsidRPr="007456B4" w:rsidRDefault="007456B4" w:rsidP="007456B4">
      <w:pPr>
        <w:tabs>
          <w:tab w:val="left" w:pos="851"/>
          <w:tab w:val="left" w:pos="14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6.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 Решения жюри принимаются на заседаниях путем открытого голосования и оформляются протоколами. Жюри имеет право принимать решение, если на заседании присутствует не менее 2/3 утвержденного состава жюри. Решение жюри считается принятым, если за него проголосовало более половины присутствующих на заседании членов жюри.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lastRenderedPageBreak/>
        <w:t>7. </w:t>
      </w:r>
      <w:r w:rsidRPr="007456B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Министерство экономики Республики Беларусь оставляет за собой право использовать работы (фрагменты работ) участников конкурса в методических и информационных изданиях, на выставках, размещать на официальном сайте Министерства, сайте Национального </w:t>
      </w:r>
      <w:proofErr w:type="gramStart"/>
      <w:r w:rsidRPr="007456B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конкурса ”Предприниматель</w:t>
      </w:r>
      <w:proofErr w:type="gramEnd"/>
      <w:r w:rsidRPr="007456B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года“, в СМИ, использовать в дальнейшем в полиграфической (электронной) продукции, видеоматериалах, направленных на формирование позитивного отношения к предпринимательской инициативе граждан. 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2</w:t>
      </w:r>
    </w:p>
    <w:p w:rsidR="007456B4" w:rsidRPr="007456B4" w:rsidRDefault="007456B4" w:rsidP="007456B4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Требования к работам и участникам конкурса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8. 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К участию</w:t>
      </w:r>
      <w:r w:rsidRPr="007456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в конкурсе допускаются учащиеся учреждений общего среднего образования Республики Беларусь в возрасте от 14 до 17 полных лет на момент подачи заявки на участие. В конкурсе могут участвовать несколько физических лиц, являющихся учащимися учреждения общего среднего образования. Такая группа лиц, совместно участвующих в конкурсе и представляющих свой общий проект, рассматривается как один участник. При этом в одной группе должно быть не более 5 человек.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9.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Каждый участник может представить на конкурс только одну работу. 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Работы, предоставленные на конкурс, авторам обратно не возвращаются.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10. </w:t>
      </w:r>
      <w:r w:rsidRPr="007456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Участие в конкурсе является бесплатным.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11. </w:t>
      </w:r>
      <w:r w:rsidRPr="007456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Конкурс проводится по 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двум номинациям: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1. Лучшая бизнес-идея в сфере производства товаров и ремесленничества;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2. Лучшая бизнес-идея в сфере оказания услуг (выполнения работ);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решению жюри могут быть учреждены дополнительные номинации.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12. 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участия в конкурсе участники направляют в Министерство экономики Республики Беларусь заявку на участие в конкурсе с описанием проекта (цель, предполагаемые затраты на реализацию, достигнутые (планируемые) результаты и др.), оформленную согласно форме (Приложение 1), и проект в виде презентации, разработанный в формате </w:t>
      </w:r>
      <w:r w:rsidRPr="007456B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Power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56B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Point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 на участие в конкурсе должна быть подписана руководителем учреждения общего среднего образования и заверена печатью этого учреждения.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13. 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оцениваются членами жюри путем проставления баллов (при этом максимальный балл – общее количество заявленных участников, минимальный – 1) по следующим критериям: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слоган проекта;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уникальность идеи проекта;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презентабельность проекта;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достигнутый (планируемый) результат/эффект проекта.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Условия проведения конкурса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14.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Заявки для участия принимаются с 1 по 30 сентября 2017 года по адресу: 220030, г.Минск, ул.Берсона, 14, с пометкой на </w:t>
      </w:r>
      <w:proofErr w:type="gramStart"/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конверте ”Конкурс</w:t>
      </w:r>
      <w:proofErr w:type="gramEnd"/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школьных бизнес-идей“. Презентации направляются на электронный адрес Департамента по предпринимательству:</w:t>
      </w:r>
      <w:r w:rsidRPr="007456B4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hyperlink r:id="rId5" w:history="1">
        <w:r w:rsidRPr="007456B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sme</w:t>
        </w:r>
        <w:r w:rsidRPr="007456B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@</w:t>
        </w:r>
        <w:r w:rsidRPr="007456B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economy</w:t>
        </w:r>
        <w:r w:rsidRPr="007456B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.</w:t>
        </w:r>
        <w:r w:rsidRPr="007456B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gov</w:t>
        </w:r>
        <w:r w:rsidRPr="007456B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.</w:t>
        </w:r>
        <w:r w:rsidRPr="007456B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by</w:t>
        </w:r>
      </w:hyperlink>
      <w:r w:rsidRPr="007456B4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 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15.</w:t>
      </w:r>
      <w:r w:rsidRPr="007456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По итогам конкурса определяются победители. 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Победители конкурса награждаются дипломами, ценными подарками. Участники, работы которых заслужили особое внимание жюри, – дополнительными (специальными) подарками.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16.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Апелляции на решения жюри конкурса не </w:t>
      </w:r>
      <w:r w:rsidRPr="007456B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принимаются и не рассматриваются.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17.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 Список победителей конкурса публикуется на официальном сайте Министерства экономики Республики Беларусь (</w:t>
      </w:r>
      <w:hyperlink r:id="rId6" w:history="1">
        <w:r w:rsidRPr="007456B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www</w:t>
        </w:r>
        <w:r w:rsidRPr="007456B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.</w:t>
        </w:r>
        <w:r w:rsidRPr="007456B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economy</w:t>
        </w:r>
        <w:r w:rsidRPr="007456B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.</w:t>
        </w:r>
        <w:r w:rsidRPr="007456B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gov</w:t>
        </w:r>
        <w:r w:rsidRPr="007456B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.</w:t>
        </w:r>
        <w:r w:rsidRPr="007456B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by</w:t>
        </w:r>
      </w:hyperlink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и иных сайтах государственных органов, организаций. 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18.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Представление работ и награждение победителей конкурса проводится во время церемонии награждении Национального </w:t>
      </w:r>
      <w:proofErr w:type="gramStart"/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конкурса ”Предприниматель</w:t>
      </w:r>
      <w:proofErr w:type="gramEnd"/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года“.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56B4" w:rsidRPr="007456B4" w:rsidRDefault="007456B4" w:rsidP="007456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456B4" w:rsidRPr="007456B4" w:rsidRDefault="007456B4" w:rsidP="007456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4</w:t>
      </w:r>
    </w:p>
    <w:p w:rsidR="007456B4" w:rsidRPr="007456B4" w:rsidRDefault="007456B4" w:rsidP="007456B4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Финансирование конкурса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>19.</w:t>
      </w:r>
      <w:r w:rsidRPr="007456B4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 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Финансирование конкурса осуществляется за счет средств, предусмотренных на содержание Министерства экономики Республики Беларусь, а также иных источников, не запрещенных законодательством Республики Беларусь. 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20.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 Оплата труда членов жюри не производится.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21.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 Для дополнительного поощрения победителей, других участников конкурса могут быть в установленном законодательством порядке привлечены средства безвозмездной спонсорской помощи и иные источники, не запрещенные законодательством Республики Беларусь.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к Порядку проведения конкурса школьных бизнес-идей, утвержденного приказом Министра экономики Республики Беларусь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07.07.2017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85</w:t>
      </w:r>
      <w:bookmarkStart w:id="0" w:name="_GoBack"/>
      <w:bookmarkEnd w:id="0"/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Заявка на участие 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в конкурсе школьных бизнес-идей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56B4" w:rsidRPr="007456B4" w:rsidRDefault="007456B4" w:rsidP="007456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номинации ___________________________________________________</w:t>
      </w:r>
    </w:p>
    <w:p w:rsidR="007456B4" w:rsidRPr="007456B4" w:rsidRDefault="007456B4" w:rsidP="00745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56B4" w:rsidRPr="007456B4" w:rsidRDefault="007456B4" w:rsidP="007456B4">
      <w:pPr>
        <w:tabs>
          <w:tab w:val="left" w:pos="1134"/>
        </w:tabs>
        <w:autoSpaceDE w:val="0"/>
        <w:autoSpaceDN w:val="0"/>
        <w:adjustRightInd w:val="0"/>
        <w:spacing w:after="12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1. Наименование учреждения общего среднего образования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Pr="007456B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далее – учреждение образования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): _______________________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__________________</w:t>
      </w:r>
    </w:p>
    <w:p w:rsidR="007456B4" w:rsidRPr="007456B4" w:rsidRDefault="007456B4" w:rsidP="007456B4">
      <w:pPr>
        <w:tabs>
          <w:tab w:val="left" w:pos="1134"/>
        </w:tabs>
        <w:autoSpaceDE w:val="0"/>
        <w:autoSpaceDN w:val="0"/>
        <w:adjustRightInd w:val="0"/>
        <w:spacing w:after="12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:rsidR="007456B4" w:rsidRPr="007456B4" w:rsidRDefault="007456B4" w:rsidP="007456B4">
      <w:pPr>
        <w:tabs>
          <w:tab w:val="left" w:pos="1134"/>
        </w:tabs>
        <w:autoSpaceDE w:val="0"/>
        <w:autoSpaceDN w:val="0"/>
        <w:adjustRightInd w:val="0"/>
        <w:spacing w:before="120"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 Местонахождение учреждения образования: ________________ </w:t>
      </w:r>
    </w:p>
    <w:p w:rsidR="007456B4" w:rsidRPr="007456B4" w:rsidRDefault="007456B4" w:rsidP="007456B4">
      <w:pPr>
        <w:tabs>
          <w:tab w:val="left" w:pos="1134"/>
        </w:tabs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_____________________________________________________________,</w:t>
      </w:r>
    </w:p>
    <w:p w:rsidR="007456B4" w:rsidRPr="007456B4" w:rsidRDefault="007456B4" w:rsidP="007456B4">
      <w:pPr>
        <w:autoSpaceDE w:val="0"/>
        <w:autoSpaceDN w:val="0"/>
        <w:adjustRightInd w:val="0"/>
        <w:spacing w:after="12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телефон: </w:t>
      </w:r>
      <w:r w:rsidRPr="007456B4">
        <w:rPr>
          <w:rFonts w:ascii="Times New Roman" w:eastAsia="Calibri" w:hAnsi="Times New Roman" w:cs="Times New Roman"/>
          <w:sz w:val="30"/>
          <w:szCs w:val="30"/>
          <w:lang w:eastAsia="ru-RU"/>
        </w:rPr>
        <w:t>+375 (____) ___–___–___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факс: </w:t>
      </w:r>
      <w:r w:rsidRPr="007456B4">
        <w:rPr>
          <w:rFonts w:ascii="Times New Roman" w:eastAsia="Calibri" w:hAnsi="Times New Roman" w:cs="Times New Roman"/>
          <w:sz w:val="30"/>
          <w:szCs w:val="30"/>
          <w:lang w:eastAsia="ru-RU"/>
        </w:rPr>
        <w:t>+375 (____) ___–___–___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E-mail: __________________________________</w:t>
      </w:r>
    </w:p>
    <w:p w:rsidR="007456B4" w:rsidRPr="007456B4" w:rsidRDefault="007456B4" w:rsidP="007456B4">
      <w:pPr>
        <w:tabs>
          <w:tab w:val="left" w:pos="426"/>
          <w:tab w:val="left" w:pos="1134"/>
        </w:tabs>
        <w:autoSpaceDE w:val="0"/>
        <w:autoSpaceDN w:val="0"/>
        <w:adjustRightInd w:val="0"/>
        <w:spacing w:before="120" w:after="12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 Руководитель учреждения </w:t>
      </w:r>
      <w:proofErr w:type="gramStart"/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образования:_</w:t>
      </w:r>
      <w:proofErr w:type="gramEnd"/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</w:t>
      </w:r>
    </w:p>
    <w:p w:rsidR="007456B4" w:rsidRPr="007456B4" w:rsidRDefault="007456B4" w:rsidP="007456B4">
      <w:pPr>
        <w:tabs>
          <w:tab w:val="left" w:pos="426"/>
          <w:tab w:val="left" w:pos="1134"/>
        </w:tabs>
        <w:autoSpaceDE w:val="0"/>
        <w:autoSpaceDN w:val="0"/>
        <w:adjustRightInd w:val="0"/>
        <w:spacing w:after="12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7456B4" w:rsidRPr="007456B4" w:rsidRDefault="007456B4" w:rsidP="007456B4">
      <w:pPr>
        <w:tabs>
          <w:tab w:val="left" w:pos="426"/>
          <w:tab w:val="left" w:pos="1134"/>
        </w:tabs>
        <w:autoSpaceDE w:val="0"/>
        <w:autoSpaceDN w:val="0"/>
        <w:adjustRightInd w:val="0"/>
        <w:spacing w:after="12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фамилия, собственное имя, отчество (если таковое имеется)</w:t>
      </w:r>
    </w:p>
    <w:p w:rsidR="007456B4" w:rsidRPr="007456B4" w:rsidRDefault="007456B4" w:rsidP="007456B4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120" w:line="280" w:lineRule="exact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Calibri" w:hAnsi="Times New Roman" w:cs="Times New Roman"/>
          <w:sz w:val="30"/>
          <w:szCs w:val="30"/>
          <w:lang w:eastAsia="ru-RU"/>
        </w:rPr>
        <w:t>4. Тема бизнес-идеи: ______________________________________________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80" w:lineRule="exact"/>
        <w:ind w:firstLine="709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7456B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(наименование работы)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120" w:line="280" w:lineRule="exact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Calibri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5. Участник (группа участников):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04"/>
        <w:gridCol w:w="426"/>
        <w:gridCol w:w="2530"/>
      </w:tblGrid>
      <w:tr w:rsidR="007456B4" w:rsidRPr="007456B4" w:rsidTr="00AF6DBC">
        <w:tc>
          <w:tcPr>
            <w:tcW w:w="6791" w:type="dxa"/>
            <w:gridSpan w:val="4"/>
            <w:tcBorders>
              <w:bottom w:val="single" w:sz="4" w:space="0" w:color="auto"/>
            </w:tcBorders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7456B4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426" w:type="dxa"/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456B4" w:rsidRPr="007456B4" w:rsidTr="00AF6DBC">
        <w:tc>
          <w:tcPr>
            <w:tcW w:w="6791" w:type="dxa"/>
            <w:gridSpan w:val="4"/>
            <w:tcBorders>
              <w:top w:val="single" w:sz="4" w:space="0" w:color="auto"/>
            </w:tcBorders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56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собственное имя, отчество (если таковое имеется)</w:t>
            </w:r>
          </w:p>
        </w:tc>
        <w:tc>
          <w:tcPr>
            <w:tcW w:w="426" w:type="dxa"/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56B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(возраст участника, класс)</w:t>
            </w:r>
          </w:p>
        </w:tc>
      </w:tr>
      <w:tr w:rsidR="007456B4" w:rsidRPr="007456B4" w:rsidTr="00AF6DBC">
        <w:tc>
          <w:tcPr>
            <w:tcW w:w="6791" w:type="dxa"/>
            <w:gridSpan w:val="4"/>
            <w:tcBorders>
              <w:bottom w:val="single" w:sz="4" w:space="0" w:color="auto"/>
            </w:tcBorders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7456B4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426" w:type="dxa"/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456B4" w:rsidRPr="007456B4" w:rsidTr="00AF6DBC">
        <w:trPr>
          <w:trHeight w:val="519"/>
        </w:trPr>
        <w:tc>
          <w:tcPr>
            <w:tcW w:w="67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56B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                   (фамилия, собственное имя, отчество (если таковое имеется)</w:t>
            </w:r>
            <w:r w:rsidRPr="007456B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ab/>
            </w:r>
            <w:r w:rsidRPr="007456B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ab/>
            </w:r>
          </w:p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7456B4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426" w:type="dxa"/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7456B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(возраст участника, класс)</w:t>
            </w:r>
          </w:p>
        </w:tc>
      </w:tr>
      <w:tr w:rsidR="007456B4" w:rsidRPr="007456B4" w:rsidTr="00AF6DBC">
        <w:tc>
          <w:tcPr>
            <w:tcW w:w="6791" w:type="dxa"/>
            <w:gridSpan w:val="4"/>
            <w:tcBorders>
              <w:top w:val="single" w:sz="4" w:space="0" w:color="auto"/>
            </w:tcBorders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56B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                    (фамилия, собственное имя, отчество (если таковое имеется)</w:t>
            </w:r>
          </w:p>
          <w:p w:rsidR="007456B4" w:rsidRPr="007456B4" w:rsidRDefault="007456B4" w:rsidP="007456B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0" w:lineRule="exact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26" w:type="dxa"/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56B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(возраст участника, класс)</w:t>
            </w:r>
          </w:p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456B4" w:rsidRPr="007456B4" w:rsidTr="00AF6DBC">
        <w:tc>
          <w:tcPr>
            <w:tcW w:w="6791" w:type="dxa"/>
            <w:gridSpan w:val="4"/>
            <w:tcBorders>
              <w:top w:val="single" w:sz="4" w:space="0" w:color="auto"/>
            </w:tcBorders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56B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                    (фамилия, собственное имя, отчество (если таковое имеется)</w:t>
            </w:r>
          </w:p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7456B4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426" w:type="dxa"/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56B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(возраст участника, класс)</w:t>
            </w:r>
          </w:p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6B4" w:rsidRPr="007456B4" w:rsidTr="00AF6DBC">
        <w:tc>
          <w:tcPr>
            <w:tcW w:w="6791" w:type="dxa"/>
            <w:gridSpan w:val="4"/>
            <w:tcBorders>
              <w:top w:val="single" w:sz="4" w:space="0" w:color="auto"/>
            </w:tcBorders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56B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                    (фамилия, собственное имя, отчество (если таковое имеется)</w:t>
            </w:r>
          </w:p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56B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(возраст участника, класс)</w:t>
            </w:r>
          </w:p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6B4" w:rsidRPr="007456B4" w:rsidTr="00AF6DBC">
        <w:tc>
          <w:tcPr>
            <w:tcW w:w="2552" w:type="dxa"/>
            <w:tcBorders>
              <w:right w:val="single" w:sz="4" w:space="0" w:color="auto"/>
            </w:tcBorders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7456B4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lastRenderedPageBreak/>
              <w:t>Краткое описание бизнес-идеи:</w:t>
            </w:r>
          </w:p>
        </w:tc>
        <w:tc>
          <w:tcPr>
            <w:tcW w:w="71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trike/>
                <w:sz w:val="30"/>
                <w:szCs w:val="30"/>
                <w:lang w:eastAsia="ru-RU"/>
              </w:rPr>
            </w:pPr>
          </w:p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i/>
                <w:sz w:val="28"/>
                <w:szCs w:val="30"/>
                <w:lang w:eastAsia="ru-RU"/>
              </w:rPr>
            </w:pPr>
            <w:r w:rsidRPr="007456B4">
              <w:rPr>
                <w:rFonts w:ascii="Times New Roman" w:eastAsia="Calibri" w:hAnsi="Times New Roman" w:cs="Times New Roman"/>
                <w:i/>
                <w:sz w:val="28"/>
                <w:szCs w:val="30"/>
                <w:lang w:eastAsia="ru-RU"/>
              </w:rPr>
              <w:t>не более 2000 слов</w:t>
            </w:r>
          </w:p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trike/>
                <w:sz w:val="30"/>
                <w:szCs w:val="30"/>
                <w:lang w:eastAsia="ru-RU"/>
              </w:rPr>
            </w:pPr>
          </w:p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trike/>
                <w:sz w:val="30"/>
                <w:szCs w:val="30"/>
                <w:lang w:eastAsia="ru-RU"/>
              </w:rPr>
            </w:pPr>
          </w:p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trike/>
                <w:sz w:val="30"/>
                <w:szCs w:val="30"/>
                <w:lang w:eastAsia="ru-RU"/>
              </w:rPr>
            </w:pPr>
          </w:p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trike/>
                <w:sz w:val="30"/>
                <w:szCs w:val="30"/>
                <w:lang w:eastAsia="ru-RU"/>
              </w:rPr>
            </w:pPr>
          </w:p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trike/>
                <w:sz w:val="30"/>
                <w:szCs w:val="30"/>
                <w:lang w:eastAsia="ru-RU"/>
              </w:rPr>
            </w:pPr>
          </w:p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trike/>
                <w:sz w:val="30"/>
                <w:szCs w:val="30"/>
                <w:lang w:eastAsia="ru-RU"/>
              </w:rPr>
            </w:pPr>
          </w:p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trike/>
                <w:sz w:val="30"/>
                <w:szCs w:val="30"/>
                <w:lang w:eastAsia="ru-RU"/>
              </w:rPr>
            </w:pPr>
          </w:p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trike/>
                <w:sz w:val="30"/>
                <w:szCs w:val="30"/>
                <w:lang w:eastAsia="ru-RU"/>
              </w:rPr>
            </w:pPr>
          </w:p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before="120" w:after="0" w:line="280" w:lineRule="exact"/>
              <w:jc w:val="center"/>
              <w:rPr>
                <w:rFonts w:ascii="Times New Roman" w:eastAsia="Calibri" w:hAnsi="Times New Roman" w:cs="Times New Roman"/>
                <w:strike/>
                <w:sz w:val="30"/>
                <w:szCs w:val="30"/>
                <w:lang w:eastAsia="ru-RU"/>
              </w:rPr>
            </w:pPr>
          </w:p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before="120" w:after="0" w:line="280" w:lineRule="exact"/>
              <w:jc w:val="center"/>
              <w:rPr>
                <w:rFonts w:ascii="Times New Roman" w:eastAsia="Calibri" w:hAnsi="Times New Roman" w:cs="Times New Roman"/>
                <w:strike/>
                <w:sz w:val="30"/>
                <w:szCs w:val="30"/>
                <w:lang w:eastAsia="ru-RU"/>
              </w:rPr>
            </w:pPr>
          </w:p>
        </w:tc>
      </w:tr>
      <w:tr w:rsidR="007456B4" w:rsidRPr="007456B4" w:rsidTr="00AF6DBC">
        <w:tc>
          <w:tcPr>
            <w:tcW w:w="2552" w:type="dxa"/>
            <w:tcBorders>
              <w:right w:val="single" w:sz="4" w:space="0" w:color="auto"/>
            </w:tcBorders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before="120" w:after="0" w:line="280" w:lineRule="exact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71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before="120" w:after="0" w:line="280" w:lineRule="exact"/>
              <w:jc w:val="center"/>
              <w:rPr>
                <w:rFonts w:ascii="Times New Roman" w:eastAsia="Calibri" w:hAnsi="Times New Roman" w:cs="Times New Roman"/>
                <w:strike/>
                <w:sz w:val="30"/>
                <w:szCs w:val="30"/>
                <w:lang w:eastAsia="ru-RU"/>
              </w:rPr>
            </w:pPr>
          </w:p>
        </w:tc>
      </w:tr>
      <w:tr w:rsidR="007456B4" w:rsidRPr="007456B4" w:rsidTr="00AF6DBC">
        <w:tc>
          <w:tcPr>
            <w:tcW w:w="2552" w:type="dxa"/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before="120" w:after="0" w:line="280" w:lineRule="exact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7195" w:type="dxa"/>
            <w:gridSpan w:val="5"/>
            <w:tcBorders>
              <w:top w:val="single" w:sz="4" w:space="0" w:color="auto"/>
            </w:tcBorders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before="120" w:after="0" w:line="28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6B4" w:rsidRPr="007456B4" w:rsidTr="00AF6DBC">
        <w:tc>
          <w:tcPr>
            <w:tcW w:w="2552" w:type="dxa"/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before="120"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7456B4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Руководитель </w:t>
            </w:r>
            <w:r w:rsidRPr="007456B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учреждения общего среднего образования</w:t>
            </w: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6B4" w:rsidRPr="007456B4" w:rsidTr="00AF6DBC">
        <w:tc>
          <w:tcPr>
            <w:tcW w:w="2552" w:type="dxa"/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top w:val="single" w:sz="4" w:space="0" w:color="auto"/>
            </w:tcBorders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56B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7456B4" w:rsidRPr="007456B4" w:rsidRDefault="007456B4" w:rsidP="007456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456B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:rsidR="007456B4" w:rsidRPr="007456B4" w:rsidRDefault="007456B4" w:rsidP="007456B4">
      <w:pPr>
        <w:tabs>
          <w:tab w:val="left" w:pos="851"/>
          <w:tab w:val="left" w:pos="1795"/>
        </w:tabs>
        <w:autoSpaceDE w:val="0"/>
        <w:autoSpaceDN w:val="0"/>
        <w:adjustRightInd w:val="0"/>
        <w:spacing w:after="0" w:line="280" w:lineRule="exact"/>
        <w:ind w:firstLine="709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Calibri" w:hAnsi="Times New Roman" w:cs="Times New Roman"/>
          <w:sz w:val="30"/>
          <w:szCs w:val="30"/>
          <w:lang w:eastAsia="ru-RU"/>
        </w:rPr>
        <w:t>М.П.</w:t>
      </w: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56B4" w:rsidRPr="007456B4" w:rsidRDefault="007456B4" w:rsidP="007456B4">
      <w:pPr>
        <w:widowControl w:val="0"/>
        <w:autoSpaceDE w:val="0"/>
        <w:autoSpaceDN w:val="0"/>
        <w:adjustRightInd w:val="0"/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E705C" w:rsidRDefault="00FE705C"/>
    <w:sectPr w:rsidR="00FE705C" w:rsidSect="007456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5FFC"/>
    <w:multiLevelType w:val="hybridMultilevel"/>
    <w:tmpl w:val="CC86A7E6"/>
    <w:lvl w:ilvl="0" w:tplc="565447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B4"/>
    <w:rsid w:val="007456B4"/>
    <w:rsid w:val="007D02A7"/>
    <w:rsid w:val="00B60BD5"/>
    <w:rsid w:val="00F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FAF7"/>
  <w15:chartTrackingRefBased/>
  <w15:docId w15:val="{D6AA05C9-0635-4F06-AA36-B17C7001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nomy.gov.by" TargetMode="External"/><Relationship Id="rId5" Type="http://schemas.openxmlformats.org/officeDocument/2006/relationships/hyperlink" Target="mailto:sme@economy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 Ю.Е.</dc:creator>
  <cp:keywords/>
  <dc:description/>
  <cp:lastModifiedBy>Мамонтова Ю.Е.</cp:lastModifiedBy>
  <cp:revision>1</cp:revision>
  <dcterms:created xsi:type="dcterms:W3CDTF">2017-08-11T12:30:00Z</dcterms:created>
  <dcterms:modified xsi:type="dcterms:W3CDTF">2017-08-11T12:35:00Z</dcterms:modified>
</cp:coreProperties>
</file>