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Y="-952"/>
        <w:tblW w:w="0" w:type="auto"/>
        <w:tblLayout w:type="fixed"/>
        <w:tblLook w:val="01E0" w:firstRow="1" w:lastRow="1" w:firstColumn="1" w:lastColumn="1" w:noHBand="0" w:noVBand="0"/>
      </w:tblPr>
      <w:tblGrid>
        <w:gridCol w:w="4127"/>
        <w:gridCol w:w="1436"/>
        <w:gridCol w:w="4218"/>
      </w:tblGrid>
      <w:tr w:rsidR="00561391" w:rsidRPr="00561391" w14:paraId="0B42BFC5" w14:textId="77777777" w:rsidTr="00561391">
        <w:trPr>
          <w:trHeight w:val="841"/>
        </w:trPr>
        <w:tc>
          <w:tcPr>
            <w:tcW w:w="4127" w:type="dxa"/>
          </w:tcPr>
          <w:p w14:paraId="6FEE5461" w14:textId="30751F9A" w:rsidR="00561391" w:rsidRPr="00561391" w:rsidRDefault="0031613B" w:rsidP="00561391">
            <w:pPr>
              <w:autoSpaceDN w:val="0"/>
              <w:spacing w:after="0" w:line="240" w:lineRule="auto"/>
              <w:jc w:val="center"/>
              <w:rPr>
                <w:rFonts w:ascii="Times New Roman" w:eastAsia="Times New Roman" w:hAnsi="Times New Roman"/>
                <w:b/>
                <w:color w:val="000000"/>
                <w:sz w:val="30"/>
                <w:szCs w:val="20"/>
                <w:lang w:val="be-BY" w:eastAsia="ru-RU"/>
              </w:rPr>
            </w:pPr>
            <w:r>
              <w:rPr>
                <w:noProof/>
              </w:rPr>
              <w:drawing>
                <wp:anchor distT="0" distB="0" distL="114300" distR="114300" simplePos="0" relativeHeight="251657216" behindDoc="1" locked="1" layoutInCell="0" allowOverlap="0" wp14:anchorId="295CB2AD" wp14:editId="7F77C2B2">
                  <wp:simplePos x="0" y="0"/>
                  <wp:positionH relativeFrom="column">
                    <wp:posOffset>2526665</wp:posOffset>
                  </wp:positionH>
                  <wp:positionV relativeFrom="paragraph">
                    <wp:posOffset>7620</wp:posOffset>
                  </wp:positionV>
                  <wp:extent cx="927100" cy="800100"/>
                  <wp:effectExtent l="0" t="0" r="0" b="0"/>
                  <wp:wrapNone/>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7100" cy="800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52812C3" w14:textId="77777777" w:rsidR="00561391" w:rsidRPr="00561391" w:rsidRDefault="00561391" w:rsidP="00561391">
            <w:pPr>
              <w:autoSpaceDN w:val="0"/>
              <w:spacing w:after="0" w:line="240" w:lineRule="auto"/>
              <w:jc w:val="center"/>
              <w:rPr>
                <w:rFonts w:ascii="Times New Roman" w:eastAsia="Times New Roman" w:hAnsi="Times New Roman"/>
                <w:b/>
                <w:color w:val="000000"/>
                <w:sz w:val="30"/>
                <w:szCs w:val="24"/>
                <w:lang w:val="be-BY" w:eastAsia="ru-RU"/>
              </w:rPr>
            </w:pPr>
          </w:p>
          <w:p w14:paraId="0D6490B2" w14:textId="77777777" w:rsidR="00561391" w:rsidRPr="00561391" w:rsidRDefault="00561391" w:rsidP="00561391">
            <w:pPr>
              <w:autoSpaceDN w:val="0"/>
              <w:spacing w:after="0" w:line="240" w:lineRule="auto"/>
              <w:jc w:val="center"/>
              <w:rPr>
                <w:rFonts w:ascii="Times New Roman" w:eastAsia="Times New Roman" w:hAnsi="Times New Roman"/>
                <w:b/>
                <w:color w:val="000000"/>
                <w:sz w:val="30"/>
                <w:szCs w:val="24"/>
                <w:lang w:val="be-BY" w:eastAsia="ru-RU"/>
              </w:rPr>
            </w:pPr>
            <w:r w:rsidRPr="00561391">
              <w:rPr>
                <w:rFonts w:ascii="Times New Roman" w:eastAsia="Times New Roman" w:hAnsi="Times New Roman"/>
                <w:b/>
                <w:color w:val="000000"/>
                <w:sz w:val="30"/>
                <w:szCs w:val="24"/>
                <w:lang w:val="be-BY" w:eastAsia="ru-RU"/>
              </w:rPr>
              <w:t>САВЕТ МІНІСТРАЎ</w:t>
            </w:r>
          </w:p>
          <w:p w14:paraId="660FA593" w14:textId="77777777" w:rsidR="00561391" w:rsidRPr="00561391" w:rsidRDefault="00561391" w:rsidP="00561391">
            <w:pPr>
              <w:autoSpaceDN w:val="0"/>
              <w:spacing w:after="0" w:line="240" w:lineRule="auto"/>
              <w:jc w:val="center"/>
              <w:rPr>
                <w:rFonts w:ascii="Times New Roman" w:eastAsia="Times New Roman" w:hAnsi="Times New Roman"/>
                <w:b/>
                <w:color w:val="000000"/>
                <w:sz w:val="30"/>
                <w:szCs w:val="24"/>
                <w:lang w:val="be-BY" w:eastAsia="ru-RU"/>
              </w:rPr>
            </w:pPr>
            <w:r w:rsidRPr="00561391">
              <w:rPr>
                <w:rFonts w:ascii="Times New Roman" w:eastAsia="Times New Roman" w:hAnsi="Times New Roman"/>
                <w:b/>
                <w:color w:val="000000"/>
                <w:sz w:val="30"/>
                <w:szCs w:val="24"/>
                <w:lang w:val="be-BY" w:eastAsia="ru-RU"/>
              </w:rPr>
              <w:t>РЭСПУБЛІКІ БЕЛАРУСЬ</w:t>
            </w:r>
          </w:p>
          <w:p w14:paraId="014FD8FD" w14:textId="77777777" w:rsidR="00561391" w:rsidRPr="00561391" w:rsidRDefault="00561391" w:rsidP="00561391">
            <w:pPr>
              <w:autoSpaceDN w:val="0"/>
              <w:spacing w:after="0" w:line="240" w:lineRule="auto"/>
              <w:jc w:val="center"/>
              <w:rPr>
                <w:rFonts w:ascii="Times New Roman" w:eastAsia="Times New Roman" w:hAnsi="Times New Roman"/>
                <w:b/>
                <w:color w:val="000000"/>
                <w:sz w:val="30"/>
                <w:szCs w:val="24"/>
                <w:lang w:val="be-BY" w:eastAsia="ru-RU"/>
              </w:rPr>
            </w:pPr>
          </w:p>
        </w:tc>
        <w:tc>
          <w:tcPr>
            <w:tcW w:w="1436" w:type="dxa"/>
          </w:tcPr>
          <w:p w14:paraId="6F441A8E" w14:textId="77777777" w:rsidR="00561391" w:rsidRPr="00561391" w:rsidRDefault="00561391" w:rsidP="00561391">
            <w:pPr>
              <w:autoSpaceDN w:val="0"/>
              <w:spacing w:after="0" w:line="240" w:lineRule="auto"/>
              <w:jc w:val="center"/>
              <w:rPr>
                <w:rFonts w:ascii="Times New Roman" w:eastAsia="Times New Roman" w:hAnsi="Times New Roman"/>
                <w:b/>
                <w:color w:val="000000"/>
                <w:sz w:val="30"/>
                <w:szCs w:val="24"/>
                <w:lang w:val="be-BY" w:eastAsia="ru-RU"/>
              </w:rPr>
            </w:pPr>
          </w:p>
        </w:tc>
        <w:tc>
          <w:tcPr>
            <w:tcW w:w="4218" w:type="dxa"/>
          </w:tcPr>
          <w:p w14:paraId="22BB9FB7" w14:textId="77777777" w:rsidR="00561391" w:rsidRPr="00561391" w:rsidRDefault="00561391" w:rsidP="00561391">
            <w:pPr>
              <w:autoSpaceDN w:val="0"/>
              <w:spacing w:after="0" w:line="240" w:lineRule="auto"/>
              <w:jc w:val="center"/>
              <w:rPr>
                <w:rFonts w:ascii="Times New Roman" w:eastAsia="Times New Roman" w:hAnsi="Times New Roman"/>
                <w:b/>
                <w:color w:val="000000"/>
                <w:sz w:val="30"/>
                <w:szCs w:val="24"/>
                <w:lang w:val="be-BY" w:eastAsia="ru-RU"/>
              </w:rPr>
            </w:pPr>
          </w:p>
          <w:p w14:paraId="12EB04AD" w14:textId="77777777" w:rsidR="00561391" w:rsidRPr="00561391" w:rsidRDefault="00561391" w:rsidP="00561391">
            <w:pPr>
              <w:autoSpaceDN w:val="0"/>
              <w:spacing w:after="0" w:line="240" w:lineRule="auto"/>
              <w:jc w:val="center"/>
              <w:rPr>
                <w:rFonts w:ascii="Times New Roman" w:eastAsia="Times New Roman" w:hAnsi="Times New Roman"/>
                <w:b/>
                <w:color w:val="000000"/>
                <w:sz w:val="30"/>
                <w:szCs w:val="24"/>
                <w:lang w:eastAsia="ru-RU"/>
              </w:rPr>
            </w:pPr>
          </w:p>
          <w:p w14:paraId="5D1F287A" w14:textId="77777777" w:rsidR="00561391" w:rsidRPr="00561391" w:rsidRDefault="00561391" w:rsidP="00561391">
            <w:pPr>
              <w:autoSpaceDN w:val="0"/>
              <w:spacing w:after="0" w:line="240" w:lineRule="auto"/>
              <w:jc w:val="center"/>
              <w:rPr>
                <w:rFonts w:ascii="Times New Roman" w:eastAsia="Times New Roman" w:hAnsi="Times New Roman"/>
                <w:b/>
                <w:color w:val="000000"/>
                <w:sz w:val="30"/>
                <w:szCs w:val="24"/>
                <w:lang w:eastAsia="ru-RU"/>
              </w:rPr>
            </w:pPr>
            <w:r w:rsidRPr="00561391">
              <w:rPr>
                <w:rFonts w:ascii="Times New Roman" w:eastAsia="Times New Roman" w:hAnsi="Times New Roman"/>
                <w:b/>
                <w:color w:val="000000"/>
                <w:sz w:val="30"/>
                <w:szCs w:val="24"/>
                <w:lang w:eastAsia="ru-RU"/>
              </w:rPr>
              <w:t>СОВЕТ МИНИСТРОВ</w:t>
            </w:r>
          </w:p>
          <w:p w14:paraId="0F60C30A" w14:textId="77777777" w:rsidR="00561391" w:rsidRPr="00561391" w:rsidRDefault="00561391" w:rsidP="00561391">
            <w:pPr>
              <w:autoSpaceDN w:val="0"/>
              <w:spacing w:after="0" w:line="240" w:lineRule="auto"/>
              <w:jc w:val="both"/>
              <w:rPr>
                <w:rFonts w:ascii="Times New Roman" w:eastAsia="Times New Roman" w:hAnsi="Times New Roman"/>
                <w:b/>
                <w:color w:val="000000"/>
                <w:sz w:val="30"/>
                <w:szCs w:val="24"/>
                <w:lang w:eastAsia="ru-RU"/>
              </w:rPr>
            </w:pPr>
            <w:r w:rsidRPr="00561391">
              <w:rPr>
                <w:rFonts w:ascii="Times New Roman" w:eastAsia="Times New Roman" w:hAnsi="Times New Roman"/>
                <w:b/>
                <w:color w:val="000000"/>
                <w:sz w:val="30"/>
                <w:szCs w:val="24"/>
                <w:lang w:eastAsia="ru-RU"/>
              </w:rPr>
              <w:t>РЕСПУБЛИКИ БЕЛАРУСЬ</w:t>
            </w:r>
          </w:p>
          <w:p w14:paraId="0E270DA2" w14:textId="77777777" w:rsidR="00561391" w:rsidRPr="00561391" w:rsidRDefault="00561391" w:rsidP="00561391">
            <w:pPr>
              <w:autoSpaceDN w:val="0"/>
              <w:spacing w:after="0" w:line="240" w:lineRule="auto"/>
              <w:jc w:val="center"/>
              <w:rPr>
                <w:rFonts w:ascii="Times New Roman" w:eastAsia="Times New Roman" w:hAnsi="Times New Roman"/>
                <w:b/>
                <w:color w:val="000000"/>
                <w:sz w:val="30"/>
                <w:szCs w:val="24"/>
                <w:lang w:eastAsia="ru-RU"/>
              </w:rPr>
            </w:pPr>
          </w:p>
        </w:tc>
      </w:tr>
      <w:tr w:rsidR="00561391" w:rsidRPr="00561391" w14:paraId="68BB2987" w14:textId="77777777" w:rsidTr="00561391">
        <w:trPr>
          <w:trHeight w:val="720"/>
        </w:trPr>
        <w:tc>
          <w:tcPr>
            <w:tcW w:w="4127" w:type="dxa"/>
            <w:vAlign w:val="center"/>
            <w:hideMark/>
          </w:tcPr>
          <w:p w14:paraId="1AC399B9" w14:textId="77777777" w:rsidR="00561391" w:rsidRPr="00561391" w:rsidRDefault="00561391" w:rsidP="00561391">
            <w:pPr>
              <w:autoSpaceDN w:val="0"/>
              <w:spacing w:after="0" w:line="240" w:lineRule="auto"/>
              <w:jc w:val="center"/>
              <w:rPr>
                <w:rFonts w:ascii="Times New Roman" w:eastAsia="Times New Roman" w:hAnsi="Times New Roman"/>
                <w:bCs/>
                <w:color w:val="000000"/>
                <w:sz w:val="28"/>
                <w:szCs w:val="28"/>
                <w:lang w:eastAsia="ru-RU"/>
              </w:rPr>
            </w:pPr>
            <w:r w:rsidRPr="00561391">
              <w:rPr>
                <w:rFonts w:ascii="Times New Roman" w:eastAsia="Times New Roman" w:hAnsi="Times New Roman"/>
                <w:bCs/>
                <w:color w:val="000000"/>
                <w:sz w:val="28"/>
                <w:szCs w:val="28"/>
                <w:lang w:eastAsia="ru-RU"/>
              </w:rPr>
              <w:t>ПАСТАНОВА</w:t>
            </w:r>
          </w:p>
        </w:tc>
        <w:tc>
          <w:tcPr>
            <w:tcW w:w="1436" w:type="dxa"/>
            <w:vAlign w:val="center"/>
          </w:tcPr>
          <w:p w14:paraId="5CED07AD" w14:textId="77777777" w:rsidR="00561391" w:rsidRPr="00561391" w:rsidRDefault="00561391" w:rsidP="00561391">
            <w:pPr>
              <w:autoSpaceDN w:val="0"/>
              <w:spacing w:after="0" w:line="240" w:lineRule="auto"/>
              <w:jc w:val="center"/>
              <w:rPr>
                <w:rFonts w:ascii="Times New Roman" w:eastAsia="Times New Roman" w:hAnsi="Times New Roman"/>
                <w:bCs/>
                <w:color w:val="000000"/>
                <w:sz w:val="28"/>
                <w:szCs w:val="28"/>
                <w:lang w:eastAsia="ru-RU"/>
              </w:rPr>
            </w:pPr>
          </w:p>
        </w:tc>
        <w:tc>
          <w:tcPr>
            <w:tcW w:w="4218" w:type="dxa"/>
            <w:vAlign w:val="center"/>
            <w:hideMark/>
          </w:tcPr>
          <w:p w14:paraId="0C4C5DE7" w14:textId="77777777" w:rsidR="00561391" w:rsidRPr="00561391" w:rsidRDefault="00561391" w:rsidP="00561391">
            <w:pPr>
              <w:autoSpaceDN w:val="0"/>
              <w:spacing w:after="0" w:line="240" w:lineRule="auto"/>
              <w:jc w:val="center"/>
              <w:rPr>
                <w:rFonts w:ascii="Times New Roman" w:eastAsia="Times New Roman" w:hAnsi="Times New Roman"/>
                <w:bCs/>
                <w:color w:val="000000"/>
                <w:sz w:val="28"/>
                <w:szCs w:val="28"/>
                <w:lang w:eastAsia="ru-RU"/>
              </w:rPr>
            </w:pPr>
            <w:r w:rsidRPr="00561391">
              <w:rPr>
                <w:rFonts w:ascii="Times New Roman" w:eastAsia="Times New Roman" w:hAnsi="Times New Roman"/>
                <w:bCs/>
                <w:color w:val="000000"/>
                <w:sz w:val="28"/>
                <w:szCs w:val="28"/>
                <w:lang w:eastAsia="ru-RU"/>
              </w:rPr>
              <w:t>ПОСТАНОВЛЕНИЕ</w:t>
            </w:r>
          </w:p>
        </w:tc>
      </w:tr>
    </w:tbl>
    <w:p w14:paraId="6F350C3D" w14:textId="77777777" w:rsidR="00561391" w:rsidRPr="00561391" w:rsidRDefault="00561391" w:rsidP="00561391">
      <w:pPr>
        <w:autoSpaceDN w:val="0"/>
        <w:spacing w:after="0" w:line="240" w:lineRule="auto"/>
        <w:jc w:val="both"/>
        <w:rPr>
          <w:rFonts w:ascii="Times New Roman" w:eastAsia="Times New Roman" w:hAnsi="Times New Roman"/>
          <w:vanish/>
          <w:sz w:val="30"/>
          <w:szCs w:val="20"/>
          <w:lang w:eastAsia="ru-RU"/>
        </w:rPr>
      </w:pPr>
    </w:p>
    <w:tbl>
      <w:tblPr>
        <w:tblW w:w="0" w:type="auto"/>
        <w:tblLayout w:type="fixed"/>
        <w:tblLook w:val="01E0" w:firstRow="1" w:lastRow="1" w:firstColumn="1" w:lastColumn="1" w:noHBand="0" w:noVBand="0"/>
      </w:tblPr>
      <w:tblGrid>
        <w:gridCol w:w="2953"/>
        <w:gridCol w:w="390"/>
        <w:gridCol w:w="612"/>
        <w:gridCol w:w="589"/>
        <w:gridCol w:w="1019"/>
        <w:gridCol w:w="4218"/>
      </w:tblGrid>
      <w:tr w:rsidR="00561391" w:rsidRPr="00561391" w14:paraId="3FAF9B83" w14:textId="77777777" w:rsidTr="00561391">
        <w:tc>
          <w:tcPr>
            <w:tcW w:w="2953" w:type="dxa"/>
            <w:tcBorders>
              <w:top w:val="nil"/>
              <w:left w:val="nil"/>
              <w:bottom w:val="single" w:sz="8" w:space="0" w:color="auto"/>
              <w:right w:val="nil"/>
            </w:tcBorders>
            <w:hideMark/>
          </w:tcPr>
          <w:p w14:paraId="61236516" w14:textId="77777777" w:rsidR="00561391" w:rsidRPr="00561391" w:rsidRDefault="00561391" w:rsidP="00561391">
            <w:pPr>
              <w:autoSpaceDN w:val="0"/>
              <w:spacing w:after="0" w:line="280" w:lineRule="exact"/>
              <w:jc w:val="both"/>
              <w:rPr>
                <w:rFonts w:ascii="Times New Roman" w:eastAsia="Times New Roman" w:hAnsi="Times New Roman"/>
                <w:color w:val="000000"/>
                <w:sz w:val="30"/>
                <w:szCs w:val="24"/>
                <w:lang w:val="be-BY" w:eastAsia="ru-RU"/>
              </w:rPr>
            </w:pPr>
            <w:r w:rsidRPr="00561391">
              <w:rPr>
                <w:rFonts w:ascii="Times New Roman" w:eastAsia="Times New Roman" w:hAnsi="Times New Roman"/>
                <w:sz w:val="30"/>
                <w:szCs w:val="24"/>
                <w:lang w:eastAsia="ru-RU"/>
              </w:rPr>
              <w:t>20 декабря</w:t>
            </w:r>
            <w:r w:rsidRPr="00561391">
              <w:rPr>
                <w:rFonts w:ascii="Times New Roman" w:eastAsia="Times New Roman" w:hAnsi="Times New Roman"/>
                <w:sz w:val="30"/>
                <w:szCs w:val="24"/>
                <w:lang w:val="be-BY" w:eastAsia="ru-RU"/>
              </w:rPr>
              <w:t xml:space="preserve"> 2025 г.</w:t>
            </w:r>
          </w:p>
        </w:tc>
        <w:tc>
          <w:tcPr>
            <w:tcW w:w="390" w:type="dxa"/>
            <w:vAlign w:val="bottom"/>
            <w:hideMark/>
          </w:tcPr>
          <w:p w14:paraId="25E9F09C" w14:textId="77777777" w:rsidR="00561391" w:rsidRPr="00561391" w:rsidRDefault="00561391" w:rsidP="00561391">
            <w:pPr>
              <w:autoSpaceDN w:val="0"/>
              <w:spacing w:after="0" w:line="280" w:lineRule="exact"/>
              <w:ind w:left="-113" w:right="-113"/>
              <w:jc w:val="both"/>
              <w:rPr>
                <w:rFonts w:ascii="Times New Roman" w:eastAsia="Times New Roman" w:hAnsi="Times New Roman"/>
                <w:color w:val="000000"/>
                <w:sz w:val="30"/>
                <w:szCs w:val="24"/>
                <w:lang w:eastAsia="ru-RU"/>
              </w:rPr>
            </w:pPr>
            <w:r w:rsidRPr="00561391">
              <w:rPr>
                <w:rFonts w:ascii="Times New Roman" w:eastAsia="Times New Roman" w:hAnsi="Times New Roman"/>
                <w:color w:val="000000"/>
                <w:sz w:val="30"/>
                <w:szCs w:val="24"/>
                <w:lang w:eastAsia="ru-RU"/>
              </w:rPr>
              <w:t>№</w:t>
            </w:r>
          </w:p>
        </w:tc>
        <w:tc>
          <w:tcPr>
            <w:tcW w:w="1201" w:type="dxa"/>
            <w:gridSpan w:val="2"/>
            <w:tcBorders>
              <w:top w:val="nil"/>
              <w:left w:val="nil"/>
              <w:bottom w:val="single" w:sz="8" w:space="0" w:color="auto"/>
              <w:right w:val="nil"/>
            </w:tcBorders>
            <w:hideMark/>
          </w:tcPr>
          <w:p w14:paraId="1AC04E91" w14:textId="77777777" w:rsidR="00561391" w:rsidRPr="00561391" w:rsidRDefault="00561391" w:rsidP="00561391">
            <w:pPr>
              <w:autoSpaceDN w:val="0"/>
              <w:spacing w:after="0" w:line="280" w:lineRule="exact"/>
              <w:ind w:left="-113"/>
              <w:jc w:val="both"/>
              <w:rPr>
                <w:rFonts w:ascii="Times New Roman" w:eastAsia="Times New Roman" w:hAnsi="Times New Roman"/>
                <w:color w:val="000000"/>
                <w:sz w:val="30"/>
                <w:szCs w:val="24"/>
                <w:lang w:eastAsia="ru-RU"/>
              </w:rPr>
            </w:pPr>
            <w:r w:rsidRPr="00561391">
              <w:rPr>
                <w:rFonts w:ascii="Times New Roman" w:eastAsia="Times New Roman" w:hAnsi="Times New Roman"/>
                <w:color w:val="000000"/>
                <w:sz w:val="30"/>
                <w:szCs w:val="24"/>
                <w:lang w:eastAsia="ru-RU"/>
              </w:rPr>
              <w:t>73</w:t>
            </w:r>
            <w:r>
              <w:rPr>
                <w:rFonts w:ascii="Times New Roman" w:eastAsia="Times New Roman" w:hAnsi="Times New Roman"/>
                <w:color w:val="000000"/>
                <w:sz w:val="30"/>
                <w:szCs w:val="24"/>
                <w:lang w:eastAsia="ru-RU"/>
              </w:rPr>
              <w:t>9</w:t>
            </w:r>
          </w:p>
        </w:tc>
        <w:tc>
          <w:tcPr>
            <w:tcW w:w="5237" w:type="dxa"/>
            <w:gridSpan w:val="2"/>
          </w:tcPr>
          <w:p w14:paraId="5E92C580" w14:textId="77777777" w:rsidR="00561391" w:rsidRPr="00561391" w:rsidRDefault="00561391" w:rsidP="00561391">
            <w:pPr>
              <w:autoSpaceDN w:val="0"/>
              <w:spacing w:after="0" w:line="280" w:lineRule="exact"/>
              <w:jc w:val="both"/>
              <w:rPr>
                <w:rFonts w:ascii="Times New Roman" w:eastAsia="Times New Roman" w:hAnsi="Times New Roman"/>
                <w:color w:val="000000"/>
                <w:sz w:val="30"/>
                <w:szCs w:val="24"/>
                <w:lang w:eastAsia="ru-RU"/>
              </w:rPr>
            </w:pPr>
          </w:p>
        </w:tc>
      </w:tr>
      <w:tr w:rsidR="00561391" w:rsidRPr="00561391" w14:paraId="13CC2C04" w14:textId="77777777" w:rsidTr="00561391">
        <w:tc>
          <w:tcPr>
            <w:tcW w:w="9781" w:type="dxa"/>
            <w:gridSpan w:val="6"/>
          </w:tcPr>
          <w:p w14:paraId="4EEDCC87" w14:textId="77777777" w:rsidR="00561391" w:rsidRPr="00561391" w:rsidRDefault="00561391" w:rsidP="00561391">
            <w:pPr>
              <w:autoSpaceDN w:val="0"/>
              <w:spacing w:after="0" w:line="240" w:lineRule="auto"/>
              <w:ind w:left="2727"/>
              <w:jc w:val="both"/>
              <w:rPr>
                <w:rFonts w:ascii="Times New Roman" w:eastAsia="Times New Roman" w:hAnsi="Times New Roman"/>
                <w:color w:val="000000"/>
                <w:sz w:val="30"/>
                <w:szCs w:val="24"/>
                <w:lang w:eastAsia="ru-RU"/>
              </w:rPr>
            </w:pPr>
          </w:p>
        </w:tc>
      </w:tr>
      <w:tr w:rsidR="00561391" w:rsidRPr="00561391" w14:paraId="001C763A" w14:textId="77777777" w:rsidTr="00561391">
        <w:tc>
          <w:tcPr>
            <w:tcW w:w="3955" w:type="dxa"/>
            <w:gridSpan w:val="3"/>
            <w:hideMark/>
          </w:tcPr>
          <w:p w14:paraId="1AC1482F" w14:textId="77777777" w:rsidR="00561391" w:rsidRPr="00561391" w:rsidRDefault="00561391" w:rsidP="00561391">
            <w:pPr>
              <w:autoSpaceDN w:val="0"/>
              <w:spacing w:before="80" w:after="0" w:line="240" w:lineRule="auto"/>
              <w:jc w:val="both"/>
              <w:rPr>
                <w:rFonts w:ascii="Times New Roman" w:eastAsia="Times New Roman" w:hAnsi="Times New Roman"/>
                <w:bCs/>
                <w:color w:val="000000"/>
                <w:sz w:val="26"/>
                <w:szCs w:val="26"/>
                <w:lang w:val="be-BY" w:eastAsia="ru-RU"/>
              </w:rPr>
            </w:pPr>
            <w:r w:rsidRPr="00561391">
              <w:rPr>
                <w:rFonts w:ascii="Times New Roman" w:eastAsia="Times New Roman" w:hAnsi="Times New Roman"/>
                <w:bCs/>
                <w:color w:val="000000"/>
                <w:sz w:val="26"/>
                <w:szCs w:val="26"/>
                <w:lang w:val="be-BY" w:eastAsia="ru-RU"/>
              </w:rPr>
              <w:t xml:space="preserve">                         г</w:t>
            </w:r>
            <w:r w:rsidRPr="00561391">
              <w:rPr>
                <w:rFonts w:ascii="Times New Roman" w:eastAsia="Times New Roman" w:hAnsi="Times New Roman"/>
                <w:bCs/>
                <w:color w:val="000000"/>
                <w:sz w:val="26"/>
                <w:szCs w:val="26"/>
                <w:lang w:eastAsia="ru-RU"/>
              </w:rPr>
              <w:t xml:space="preserve">. </w:t>
            </w:r>
            <w:r w:rsidRPr="00561391">
              <w:rPr>
                <w:rFonts w:ascii="Times New Roman" w:eastAsia="Times New Roman" w:hAnsi="Times New Roman"/>
                <w:bCs/>
                <w:color w:val="000000"/>
                <w:sz w:val="26"/>
                <w:szCs w:val="26"/>
                <w:lang w:val="be-BY" w:eastAsia="ru-RU"/>
              </w:rPr>
              <w:t>Мінск</w:t>
            </w:r>
          </w:p>
        </w:tc>
        <w:tc>
          <w:tcPr>
            <w:tcW w:w="1608" w:type="dxa"/>
            <w:gridSpan w:val="2"/>
          </w:tcPr>
          <w:p w14:paraId="03FAE56E" w14:textId="77777777" w:rsidR="00561391" w:rsidRPr="00561391" w:rsidRDefault="00561391" w:rsidP="00561391">
            <w:pPr>
              <w:autoSpaceDN w:val="0"/>
              <w:spacing w:before="240" w:after="0" w:line="240" w:lineRule="auto"/>
              <w:jc w:val="center"/>
              <w:rPr>
                <w:rFonts w:ascii="Times New Roman" w:eastAsia="Times New Roman" w:hAnsi="Times New Roman"/>
                <w:bCs/>
                <w:color w:val="000000"/>
                <w:sz w:val="26"/>
                <w:szCs w:val="26"/>
                <w:lang w:val="be-BY" w:eastAsia="ru-RU"/>
              </w:rPr>
            </w:pPr>
          </w:p>
        </w:tc>
        <w:tc>
          <w:tcPr>
            <w:tcW w:w="4218" w:type="dxa"/>
            <w:hideMark/>
          </w:tcPr>
          <w:p w14:paraId="4B4062D6" w14:textId="77777777" w:rsidR="00561391" w:rsidRPr="00561391" w:rsidRDefault="00561391" w:rsidP="00561391">
            <w:pPr>
              <w:autoSpaceDN w:val="0"/>
              <w:spacing w:before="80" w:after="0" w:line="240" w:lineRule="auto"/>
              <w:jc w:val="both"/>
              <w:rPr>
                <w:rFonts w:ascii="Times New Roman" w:eastAsia="Times New Roman" w:hAnsi="Times New Roman"/>
                <w:bCs/>
                <w:color w:val="000000"/>
                <w:sz w:val="26"/>
                <w:szCs w:val="26"/>
                <w:lang w:val="be-BY" w:eastAsia="ru-RU"/>
              </w:rPr>
            </w:pPr>
            <w:r w:rsidRPr="00561391">
              <w:rPr>
                <w:rFonts w:ascii="Times New Roman" w:eastAsia="Times New Roman" w:hAnsi="Times New Roman"/>
                <w:bCs/>
                <w:color w:val="000000"/>
                <w:sz w:val="26"/>
                <w:szCs w:val="26"/>
                <w:lang w:val="be-BY" w:eastAsia="ru-RU"/>
              </w:rPr>
              <w:t xml:space="preserve">                     г</w:t>
            </w:r>
            <w:r w:rsidRPr="00561391">
              <w:rPr>
                <w:rFonts w:ascii="Times New Roman" w:eastAsia="Times New Roman" w:hAnsi="Times New Roman"/>
                <w:bCs/>
                <w:color w:val="000000"/>
                <w:sz w:val="26"/>
                <w:szCs w:val="26"/>
                <w:lang w:eastAsia="ru-RU"/>
              </w:rPr>
              <w:t xml:space="preserve">. Минск </w:t>
            </w:r>
          </w:p>
        </w:tc>
      </w:tr>
    </w:tbl>
    <w:p w14:paraId="5EF03150" w14:textId="77777777" w:rsidR="00561391" w:rsidRPr="00561391" w:rsidRDefault="00561391" w:rsidP="00561391">
      <w:pPr>
        <w:spacing w:after="0" w:line="280" w:lineRule="exact"/>
        <w:jc w:val="both"/>
        <w:rPr>
          <w:rFonts w:ascii="Times New Roman" w:eastAsia="Tahoma" w:hAnsi="Times New Roman"/>
          <w:sz w:val="30"/>
          <w:szCs w:val="20"/>
          <w:lang w:val="be-BY" w:eastAsia="ru-RU"/>
        </w:rPr>
      </w:pPr>
    </w:p>
    <w:p w14:paraId="3FA0A447" w14:textId="77777777" w:rsidR="00021508" w:rsidRDefault="00021508" w:rsidP="00021508">
      <w:pPr>
        <w:spacing w:after="0" w:line="280" w:lineRule="exact"/>
        <w:jc w:val="both"/>
        <w:rPr>
          <w:rFonts w:ascii="Times New Roman" w:hAnsi="Times New Roman"/>
          <w:sz w:val="30"/>
          <w:szCs w:val="20"/>
          <w:lang w:val="be-BY" w:eastAsia="ru-RU"/>
        </w:rPr>
      </w:pPr>
    </w:p>
    <w:p w14:paraId="10CB1455" w14:textId="77777777" w:rsidR="00920918" w:rsidRPr="00925805" w:rsidRDefault="00920918" w:rsidP="00021508">
      <w:pPr>
        <w:spacing w:after="0" w:line="280" w:lineRule="exact"/>
        <w:jc w:val="both"/>
        <w:rPr>
          <w:rFonts w:ascii="Times New Roman" w:hAnsi="Times New Roman"/>
          <w:sz w:val="30"/>
          <w:szCs w:val="20"/>
          <w:lang w:val="be-BY" w:eastAsia="ru-RU"/>
        </w:rPr>
      </w:pPr>
    </w:p>
    <w:p w14:paraId="59D7C0DE" w14:textId="77777777" w:rsidR="00021508" w:rsidRPr="00925805" w:rsidRDefault="00084A77" w:rsidP="007C556D">
      <w:pPr>
        <w:pStyle w:val="newncpi0"/>
        <w:suppressAutoHyphens/>
        <w:spacing w:line="280" w:lineRule="exact"/>
        <w:ind w:right="3826"/>
        <w:rPr>
          <w:spacing w:val="-4"/>
          <w:sz w:val="30"/>
          <w:szCs w:val="30"/>
        </w:rPr>
      </w:pPr>
      <w:r w:rsidRPr="007C556D">
        <w:rPr>
          <w:sz w:val="30"/>
          <w:szCs w:val="30"/>
        </w:rPr>
        <w:t xml:space="preserve">О </w:t>
      </w:r>
      <w:r w:rsidR="000940D0" w:rsidRPr="007C556D">
        <w:rPr>
          <w:sz w:val="30"/>
          <w:szCs w:val="30"/>
        </w:rPr>
        <w:t>Государственной программе</w:t>
      </w:r>
      <w:r w:rsidR="000940D0">
        <w:rPr>
          <w:spacing w:val="-4"/>
          <w:sz w:val="30"/>
          <w:szCs w:val="30"/>
        </w:rPr>
        <w:t xml:space="preserve"> </w:t>
      </w:r>
      <w:r w:rsidR="000940D0" w:rsidRPr="00925805">
        <w:rPr>
          <w:sz w:val="30"/>
          <w:szCs w:val="30"/>
        </w:rPr>
        <w:t>”</w:t>
      </w:r>
      <w:r w:rsidR="000940D0">
        <w:rPr>
          <w:sz w:val="30"/>
          <w:szCs w:val="30"/>
        </w:rPr>
        <w:t>Устойчивое предпринимательство</w:t>
      </w:r>
      <w:r w:rsidR="000940D0" w:rsidRPr="00925805">
        <w:rPr>
          <w:sz w:val="30"/>
          <w:szCs w:val="30"/>
        </w:rPr>
        <w:t>“</w:t>
      </w:r>
      <w:r w:rsidR="000940D0">
        <w:rPr>
          <w:sz w:val="30"/>
          <w:szCs w:val="30"/>
        </w:rPr>
        <w:t xml:space="preserve"> </w:t>
      </w:r>
      <w:r w:rsidR="007C556D">
        <w:rPr>
          <w:sz w:val="30"/>
          <w:szCs w:val="30"/>
        </w:rPr>
        <w:t xml:space="preserve"> </w:t>
      </w:r>
      <w:r w:rsidR="000940D0">
        <w:rPr>
          <w:sz w:val="30"/>
          <w:szCs w:val="30"/>
        </w:rPr>
        <w:t xml:space="preserve">на </w:t>
      </w:r>
      <w:r w:rsidR="007C556D">
        <w:rPr>
          <w:sz w:val="30"/>
          <w:szCs w:val="30"/>
        </w:rPr>
        <w:t xml:space="preserve"> </w:t>
      </w:r>
      <w:r w:rsidR="000940D0">
        <w:rPr>
          <w:sz w:val="30"/>
          <w:szCs w:val="30"/>
        </w:rPr>
        <w:t>2026 – 20</w:t>
      </w:r>
      <w:r w:rsidR="00280AE6">
        <w:rPr>
          <w:sz w:val="30"/>
          <w:szCs w:val="30"/>
        </w:rPr>
        <w:t>30</w:t>
      </w:r>
      <w:r w:rsidR="000940D0">
        <w:rPr>
          <w:sz w:val="30"/>
          <w:szCs w:val="30"/>
        </w:rPr>
        <w:t xml:space="preserve"> годы</w:t>
      </w:r>
    </w:p>
    <w:p w14:paraId="450EE322" w14:textId="77777777" w:rsidR="00920918" w:rsidRPr="00925805" w:rsidRDefault="00920918" w:rsidP="008C7165">
      <w:pPr>
        <w:pStyle w:val="newncpi"/>
        <w:suppressAutoHyphens/>
        <w:spacing w:line="280" w:lineRule="exact"/>
        <w:ind w:right="4536" w:firstLine="0"/>
        <w:rPr>
          <w:sz w:val="30"/>
          <w:szCs w:val="30"/>
        </w:rPr>
      </w:pPr>
    </w:p>
    <w:p w14:paraId="672C6B10" w14:textId="77777777" w:rsidR="0096508F" w:rsidRDefault="0096508F" w:rsidP="007C556D">
      <w:pPr>
        <w:pStyle w:val="newncpi"/>
        <w:suppressAutoHyphens/>
        <w:ind w:firstLine="709"/>
        <w:rPr>
          <w:sz w:val="30"/>
          <w:szCs w:val="30"/>
        </w:rPr>
      </w:pPr>
      <w:r w:rsidRPr="00920918">
        <w:rPr>
          <w:spacing w:val="-4"/>
          <w:sz w:val="30"/>
          <w:szCs w:val="30"/>
        </w:rPr>
        <w:t>В целях обеспечения развития малого и среднего предпринимательства</w:t>
      </w:r>
      <w:r w:rsidRPr="0096508F">
        <w:rPr>
          <w:sz w:val="30"/>
          <w:szCs w:val="30"/>
        </w:rPr>
        <w:t xml:space="preserve"> в Республике Беларусь</w:t>
      </w:r>
      <w:r>
        <w:rPr>
          <w:sz w:val="30"/>
          <w:szCs w:val="30"/>
        </w:rPr>
        <w:t xml:space="preserve"> и создания благоприятных условий для его </w:t>
      </w:r>
      <w:r w:rsidRPr="00920918">
        <w:rPr>
          <w:spacing w:val="-8"/>
          <w:sz w:val="30"/>
          <w:szCs w:val="30"/>
        </w:rPr>
        <w:t>масштабирования Совет Министров Республики Беларусь ПОСТАНОВЛЯЕТ:</w:t>
      </w:r>
    </w:p>
    <w:p w14:paraId="2E142B3E" w14:textId="77777777" w:rsidR="0096508F" w:rsidRDefault="0096508F" w:rsidP="007C556D">
      <w:pPr>
        <w:pStyle w:val="newncpi"/>
        <w:suppressAutoHyphens/>
        <w:ind w:firstLine="709"/>
        <w:rPr>
          <w:sz w:val="30"/>
          <w:szCs w:val="30"/>
        </w:rPr>
      </w:pPr>
      <w:r w:rsidRPr="007C556D">
        <w:rPr>
          <w:sz w:val="30"/>
          <w:szCs w:val="30"/>
        </w:rPr>
        <w:t>1. Утвердить Государственную программу ”Устойчивое предпринимательство“</w:t>
      </w:r>
      <w:r>
        <w:rPr>
          <w:sz w:val="30"/>
          <w:szCs w:val="30"/>
        </w:rPr>
        <w:t xml:space="preserve"> на 2026 – 20</w:t>
      </w:r>
      <w:r w:rsidR="00280AE6">
        <w:rPr>
          <w:sz w:val="30"/>
          <w:szCs w:val="30"/>
        </w:rPr>
        <w:t>30</w:t>
      </w:r>
      <w:r>
        <w:rPr>
          <w:sz w:val="30"/>
          <w:szCs w:val="30"/>
        </w:rPr>
        <w:t xml:space="preserve"> годы (далее – Государственная программа) (прилагается).</w:t>
      </w:r>
    </w:p>
    <w:p w14:paraId="56CBA89D" w14:textId="77777777" w:rsidR="002F0ADD" w:rsidRDefault="004B03FE" w:rsidP="007C556D">
      <w:pPr>
        <w:suppressAutoHyphens/>
        <w:autoSpaceDE w:val="0"/>
        <w:autoSpaceDN w:val="0"/>
        <w:adjustRightInd w:val="0"/>
        <w:spacing w:after="0" w:line="240" w:lineRule="auto"/>
        <w:ind w:firstLine="709"/>
        <w:jc w:val="both"/>
        <w:rPr>
          <w:rFonts w:ascii="Times New Roman" w:hAnsi="Times New Roman"/>
          <w:color w:val="000000"/>
          <w:sz w:val="30"/>
          <w:szCs w:val="30"/>
        </w:rPr>
      </w:pPr>
      <w:r>
        <w:rPr>
          <w:rFonts w:ascii="Times New Roman" w:hAnsi="Times New Roman"/>
          <w:color w:val="000000"/>
          <w:sz w:val="30"/>
          <w:szCs w:val="30"/>
        </w:rPr>
        <w:t>2</w:t>
      </w:r>
      <w:r w:rsidR="002F0ADD">
        <w:rPr>
          <w:rFonts w:ascii="Times New Roman" w:hAnsi="Times New Roman"/>
          <w:color w:val="000000"/>
          <w:sz w:val="30"/>
          <w:szCs w:val="30"/>
        </w:rPr>
        <w:t>. </w:t>
      </w:r>
      <w:r w:rsidR="002F0ADD" w:rsidRPr="00482EA5">
        <w:rPr>
          <w:rFonts w:ascii="Times New Roman" w:hAnsi="Times New Roman"/>
          <w:color w:val="000000"/>
          <w:sz w:val="30"/>
          <w:szCs w:val="30"/>
        </w:rPr>
        <w:t>Возложить персональную ответственность за своевременную</w:t>
      </w:r>
      <w:r w:rsidR="002F0ADD" w:rsidRPr="0096508F">
        <w:rPr>
          <w:rFonts w:ascii="Times New Roman" w:hAnsi="Times New Roman"/>
          <w:color w:val="000000"/>
          <w:sz w:val="30"/>
          <w:szCs w:val="30"/>
        </w:rPr>
        <w:t xml:space="preserve"> и качественную реализацию мероприятий Государственной </w:t>
      </w:r>
      <w:r w:rsidR="002F0ADD">
        <w:rPr>
          <w:rFonts w:ascii="Times New Roman" w:hAnsi="Times New Roman"/>
          <w:color w:val="000000"/>
          <w:sz w:val="30"/>
          <w:szCs w:val="30"/>
        </w:rPr>
        <w:t xml:space="preserve">программы, </w:t>
      </w:r>
      <w:r w:rsidR="002F0ADD" w:rsidRPr="00DA7348">
        <w:rPr>
          <w:rFonts w:ascii="Times New Roman" w:hAnsi="Times New Roman"/>
          <w:color w:val="000000"/>
          <w:sz w:val="30"/>
          <w:szCs w:val="30"/>
        </w:rPr>
        <w:t xml:space="preserve">целевое и эффективное использование предусмотренных на их реализацию финансовых средств, </w:t>
      </w:r>
      <w:r w:rsidR="002F0ADD" w:rsidRPr="00AE39E3">
        <w:rPr>
          <w:rFonts w:ascii="Times New Roman" w:hAnsi="Times New Roman"/>
          <w:color w:val="000000"/>
          <w:sz w:val="30"/>
          <w:szCs w:val="30"/>
        </w:rPr>
        <w:t xml:space="preserve">своевременное представление </w:t>
      </w:r>
      <w:r w:rsidR="00021798">
        <w:rPr>
          <w:rFonts w:ascii="Times New Roman" w:hAnsi="Times New Roman"/>
          <w:color w:val="000000"/>
          <w:sz w:val="30"/>
          <w:szCs w:val="30"/>
        </w:rPr>
        <w:t xml:space="preserve">соответствующей </w:t>
      </w:r>
      <w:r w:rsidR="002F0ADD" w:rsidRPr="00AE39E3">
        <w:rPr>
          <w:rFonts w:ascii="Times New Roman" w:hAnsi="Times New Roman"/>
          <w:color w:val="000000"/>
          <w:sz w:val="30"/>
          <w:szCs w:val="30"/>
        </w:rPr>
        <w:t>отчетности на председателей облисполкомов и Минского горисполкома,</w:t>
      </w:r>
      <w:r w:rsidR="002F0ADD" w:rsidRPr="00AE39E3">
        <w:t xml:space="preserve"> </w:t>
      </w:r>
      <w:r w:rsidR="002F0ADD" w:rsidRPr="00AE39E3">
        <w:rPr>
          <w:rFonts w:ascii="Times New Roman" w:hAnsi="Times New Roman"/>
          <w:color w:val="000000"/>
          <w:sz w:val="30"/>
          <w:szCs w:val="30"/>
        </w:rPr>
        <w:t>руководителей государственных органов и иных государственных организаций, являющихся заказчиками Государственной программы</w:t>
      </w:r>
      <w:r w:rsidR="002F0ADD" w:rsidRPr="00DA7348">
        <w:rPr>
          <w:rFonts w:ascii="Times New Roman" w:hAnsi="Times New Roman"/>
          <w:color w:val="000000"/>
          <w:sz w:val="30"/>
          <w:szCs w:val="30"/>
        </w:rPr>
        <w:t>.</w:t>
      </w:r>
    </w:p>
    <w:p w14:paraId="5E1066A0" w14:textId="77777777" w:rsidR="0096508F" w:rsidRDefault="004B03FE" w:rsidP="007C556D">
      <w:pPr>
        <w:suppressAutoHyphens/>
        <w:autoSpaceDE w:val="0"/>
        <w:autoSpaceDN w:val="0"/>
        <w:adjustRightInd w:val="0"/>
        <w:spacing w:after="0" w:line="240" w:lineRule="auto"/>
        <w:ind w:firstLine="709"/>
        <w:jc w:val="both"/>
        <w:rPr>
          <w:rFonts w:ascii="Times New Roman" w:hAnsi="Times New Roman"/>
          <w:color w:val="000000"/>
          <w:sz w:val="30"/>
          <w:szCs w:val="30"/>
        </w:rPr>
      </w:pPr>
      <w:r>
        <w:rPr>
          <w:rFonts w:ascii="Times New Roman" w:hAnsi="Times New Roman"/>
          <w:color w:val="000000"/>
          <w:sz w:val="30"/>
          <w:szCs w:val="30"/>
        </w:rPr>
        <w:t>3</w:t>
      </w:r>
      <w:r w:rsidR="0096508F">
        <w:rPr>
          <w:rFonts w:ascii="Times New Roman" w:hAnsi="Times New Roman"/>
          <w:color w:val="000000"/>
          <w:sz w:val="30"/>
          <w:szCs w:val="30"/>
        </w:rPr>
        <w:t>. </w:t>
      </w:r>
      <w:r w:rsidR="0096508F" w:rsidRPr="0096508F">
        <w:rPr>
          <w:rFonts w:ascii="Times New Roman" w:hAnsi="Times New Roman"/>
          <w:color w:val="000000"/>
          <w:sz w:val="30"/>
          <w:szCs w:val="30"/>
        </w:rPr>
        <w:t xml:space="preserve">Настоящее постановление вступает в силу </w:t>
      </w:r>
      <w:r w:rsidR="0096508F" w:rsidRPr="00C355C3">
        <w:rPr>
          <w:rFonts w:ascii="Times New Roman" w:hAnsi="Times New Roman"/>
          <w:color w:val="000000"/>
          <w:sz w:val="30"/>
          <w:szCs w:val="30"/>
        </w:rPr>
        <w:t>с 1 января 2026 г.</w:t>
      </w:r>
    </w:p>
    <w:p w14:paraId="363DEEED" w14:textId="77777777" w:rsidR="00920918" w:rsidRDefault="00920918" w:rsidP="00021798">
      <w:pPr>
        <w:suppressAutoHyphens/>
        <w:autoSpaceDE w:val="0"/>
        <w:autoSpaceDN w:val="0"/>
        <w:adjustRightInd w:val="0"/>
        <w:spacing w:after="0" w:line="240" w:lineRule="auto"/>
        <w:jc w:val="both"/>
        <w:rPr>
          <w:rFonts w:ascii="Times New Roman" w:hAnsi="Times New Roman"/>
          <w:sz w:val="30"/>
          <w:szCs w:val="30"/>
          <w:lang w:bidi="ru-RU"/>
        </w:rPr>
      </w:pPr>
    </w:p>
    <w:p w14:paraId="0103DC08" w14:textId="06F7B174" w:rsidR="00021798" w:rsidRPr="00925805" w:rsidRDefault="0031613B" w:rsidP="00021798">
      <w:pPr>
        <w:suppressAutoHyphens/>
        <w:autoSpaceDE w:val="0"/>
        <w:autoSpaceDN w:val="0"/>
        <w:adjustRightInd w:val="0"/>
        <w:spacing w:after="0" w:line="240" w:lineRule="auto"/>
        <w:jc w:val="both"/>
        <w:rPr>
          <w:rFonts w:ascii="Times New Roman" w:hAnsi="Times New Roman"/>
          <w:sz w:val="30"/>
          <w:szCs w:val="30"/>
        </w:rPr>
      </w:pPr>
      <w:r>
        <w:rPr>
          <w:noProof/>
        </w:rPr>
        <w:drawing>
          <wp:anchor distT="0" distB="0" distL="114300" distR="114300" simplePos="0" relativeHeight="251658240" behindDoc="0" locked="0" layoutInCell="1" allowOverlap="1" wp14:anchorId="643F6B97" wp14:editId="184A1104">
            <wp:simplePos x="0" y="0"/>
            <wp:positionH relativeFrom="page">
              <wp:posOffset>2726055</wp:posOffset>
            </wp:positionH>
            <wp:positionV relativeFrom="page">
              <wp:posOffset>7247255</wp:posOffset>
            </wp:positionV>
            <wp:extent cx="1261745" cy="1261745"/>
            <wp:effectExtent l="0" t="0" r="0" b="0"/>
            <wp:wrapNone/>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61745" cy="12617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1CE1E5" w14:textId="77777777" w:rsidR="00007D45" w:rsidRPr="00007D45" w:rsidRDefault="00007D45" w:rsidP="00007D45">
      <w:pPr>
        <w:spacing w:after="0" w:line="280" w:lineRule="exact"/>
        <w:jc w:val="both"/>
        <w:rPr>
          <w:rFonts w:ascii="Times New Roman" w:eastAsia="Times New Roman" w:hAnsi="Times New Roman"/>
          <w:sz w:val="30"/>
          <w:szCs w:val="30"/>
          <w:lang w:eastAsia="ru-RU"/>
        </w:rPr>
      </w:pPr>
      <w:r w:rsidRPr="00007D45">
        <w:rPr>
          <w:rFonts w:ascii="Times New Roman" w:eastAsia="Times New Roman" w:hAnsi="Times New Roman"/>
          <w:sz w:val="30"/>
          <w:szCs w:val="30"/>
          <w:lang w:eastAsia="ru-RU"/>
        </w:rPr>
        <w:t xml:space="preserve">Премьер-министр </w:t>
      </w:r>
    </w:p>
    <w:p w14:paraId="4B12D081" w14:textId="77777777" w:rsidR="00007D45" w:rsidRPr="00007D45" w:rsidRDefault="00007D45" w:rsidP="00007D45">
      <w:pPr>
        <w:spacing w:after="0" w:line="280" w:lineRule="exact"/>
        <w:jc w:val="both"/>
        <w:rPr>
          <w:rFonts w:ascii="Times New Roman" w:eastAsia="Times New Roman" w:hAnsi="Times New Roman"/>
          <w:sz w:val="30"/>
          <w:szCs w:val="30"/>
          <w:lang w:eastAsia="ru-RU"/>
        </w:rPr>
      </w:pPr>
      <w:r w:rsidRPr="00007D45">
        <w:rPr>
          <w:rFonts w:ascii="Times New Roman" w:eastAsia="Times New Roman" w:hAnsi="Times New Roman"/>
          <w:sz w:val="30"/>
          <w:szCs w:val="30"/>
          <w:lang w:eastAsia="ru-RU"/>
        </w:rPr>
        <w:t>Республики Беларусь</w:t>
      </w:r>
      <w:r w:rsidRPr="00007D45">
        <w:rPr>
          <w:rFonts w:ascii="Times New Roman" w:eastAsia="Times New Roman" w:hAnsi="Times New Roman"/>
          <w:sz w:val="30"/>
          <w:szCs w:val="30"/>
          <w:lang w:eastAsia="ru-RU"/>
        </w:rPr>
        <w:tab/>
      </w:r>
      <w:r w:rsidRPr="00007D45">
        <w:rPr>
          <w:rFonts w:ascii="Times New Roman" w:eastAsia="Times New Roman" w:hAnsi="Times New Roman"/>
          <w:sz w:val="30"/>
          <w:szCs w:val="30"/>
          <w:lang w:eastAsia="ru-RU"/>
        </w:rPr>
        <w:tab/>
      </w:r>
      <w:r w:rsidRPr="00007D45">
        <w:rPr>
          <w:rFonts w:ascii="Times New Roman" w:eastAsia="Times New Roman" w:hAnsi="Times New Roman"/>
          <w:sz w:val="30"/>
          <w:szCs w:val="30"/>
          <w:lang w:eastAsia="ru-RU"/>
        </w:rPr>
        <w:tab/>
      </w:r>
      <w:r w:rsidRPr="00007D45">
        <w:rPr>
          <w:rFonts w:ascii="Times New Roman" w:eastAsia="Times New Roman" w:hAnsi="Times New Roman"/>
          <w:sz w:val="30"/>
          <w:szCs w:val="30"/>
          <w:lang w:eastAsia="ru-RU"/>
        </w:rPr>
        <w:tab/>
      </w:r>
      <w:r w:rsidRPr="00007D45">
        <w:rPr>
          <w:rFonts w:ascii="Times New Roman" w:eastAsia="Times New Roman" w:hAnsi="Times New Roman"/>
          <w:sz w:val="30"/>
          <w:szCs w:val="30"/>
          <w:lang w:eastAsia="ru-RU"/>
        </w:rPr>
        <w:tab/>
      </w:r>
      <w:r w:rsidRPr="00007D45">
        <w:rPr>
          <w:rFonts w:ascii="Times New Roman" w:eastAsia="Times New Roman" w:hAnsi="Times New Roman"/>
          <w:sz w:val="30"/>
          <w:szCs w:val="30"/>
          <w:lang w:eastAsia="ru-RU"/>
        </w:rPr>
        <w:tab/>
      </w:r>
      <w:r w:rsidRPr="00007D45">
        <w:rPr>
          <w:rFonts w:ascii="Times New Roman" w:eastAsia="Times New Roman" w:hAnsi="Times New Roman"/>
          <w:sz w:val="30"/>
          <w:szCs w:val="30"/>
          <w:lang w:eastAsia="ru-RU"/>
        </w:rPr>
        <w:tab/>
      </w:r>
      <w:r w:rsidRPr="00007D45">
        <w:rPr>
          <w:rFonts w:ascii="Times New Roman" w:eastAsia="Times New Roman" w:hAnsi="Times New Roman"/>
          <w:sz w:val="30"/>
          <w:szCs w:val="30"/>
          <w:lang w:eastAsia="ru-RU"/>
        </w:rPr>
        <w:tab/>
        <w:t xml:space="preserve">     </w:t>
      </w:r>
      <w:r w:rsidR="00920918">
        <w:rPr>
          <w:rFonts w:ascii="Times New Roman" w:eastAsia="Times New Roman" w:hAnsi="Times New Roman"/>
          <w:sz w:val="30"/>
          <w:szCs w:val="30"/>
          <w:lang w:eastAsia="ru-RU"/>
        </w:rPr>
        <w:t xml:space="preserve"> </w:t>
      </w:r>
      <w:r w:rsidRPr="00007D45">
        <w:rPr>
          <w:rFonts w:ascii="Times New Roman" w:eastAsia="Times New Roman" w:hAnsi="Times New Roman"/>
          <w:sz w:val="30"/>
          <w:szCs w:val="30"/>
          <w:lang w:eastAsia="ru-RU"/>
        </w:rPr>
        <w:t>А.Турчин</w:t>
      </w:r>
    </w:p>
    <w:p w14:paraId="2BD5C0B1" w14:textId="77777777" w:rsidR="00007D45" w:rsidRPr="00007D45" w:rsidRDefault="00007D45" w:rsidP="00007D45">
      <w:pPr>
        <w:suppressAutoHyphens/>
        <w:spacing w:after="0" w:line="280" w:lineRule="exact"/>
        <w:rPr>
          <w:rFonts w:ascii="Times New Roman" w:eastAsia="Times New Roman" w:hAnsi="Times New Roman"/>
          <w:sz w:val="30"/>
          <w:szCs w:val="30"/>
          <w:lang w:eastAsia="ru-RU"/>
        </w:rPr>
      </w:pPr>
    </w:p>
    <w:p w14:paraId="424DFD99" w14:textId="77777777" w:rsidR="00007D45" w:rsidRPr="00007D45" w:rsidRDefault="00007D45" w:rsidP="00007D45">
      <w:pPr>
        <w:suppressAutoHyphens/>
        <w:spacing w:after="0" w:line="280" w:lineRule="exact"/>
        <w:rPr>
          <w:rFonts w:ascii="Times New Roman" w:eastAsia="Times New Roman" w:hAnsi="Times New Roman"/>
          <w:sz w:val="30"/>
          <w:szCs w:val="30"/>
          <w:lang w:eastAsia="ru-RU"/>
        </w:rPr>
      </w:pPr>
    </w:p>
    <w:p w14:paraId="4506B25F" w14:textId="77777777" w:rsidR="00007D45" w:rsidRPr="00007D45" w:rsidRDefault="00007D45" w:rsidP="00007D45">
      <w:pPr>
        <w:suppressAutoHyphens/>
        <w:spacing w:after="0" w:line="280" w:lineRule="exact"/>
        <w:rPr>
          <w:rFonts w:ascii="Times New Roman" w:eastAsia="Times New Roman" w:hAnsi="Times New Roman"/>
          <w:sz w:val="30"/>
          <w:szCs w:val="30"/>
          <w:lang w:eastAsia="ru-RU"/>
        </w:rPr>
      </w:pPr>
      <w:r w:rsidRPr="00007D45">
        <w:rPr>
          <w:rFonts w:ascii="Times New Roman" w:eastAsia="Times New Roman" w:hAnsi="Times New Roman"/>
          <w:sz w:val="30"/>
          <w:szCs w:val="30"/>
          <w:lang w:eastAsia="ru-RU"/>
        </w:rPr>
        <w:t>11</w:t>
      </w:r>
    </w:p>
    <w:p w14:paraId="2CF5AD8C" w14:textId="77777777" w:rsidR="00007D45" w:rsidRPr="00007D45" w:rsidRDefault="00007D45" w:rsidP="00007D45">
      <w:pPr>
        <w:suppressAutoHyphens/>
        <w:spacing w:after="0" w:line="180" w:lineRule="exact"/>
        <w:rPr>
          <w:rFonts w:ascii="Times New Roman" w:eastAsia="Times New Roman" w:hAnsi="Times New Roman"/>
          <w:sz w:val="30"/>
          <w:szCs w:val="30"/>
          <w:lang w:eastAsia="ru-RU"/>
        </w:rPr>
      </w:pPr>
    </w:p>
    <w:p w14:paraId="680F8ED3" w14:textId="77777777" w:rsidR="00007D45" w:rsidRPr="00007D45" w:rsidRDefault="00007D45" w:rsidP="00007D45">
      <w:pPr>
        <w:suppressAutoHyphens/>
        <w:spacing w:after="0" w:line="280" w:lineRule="exact"/>
        <w:rPr>
          <w:rFonts w:ascii="Times New Roman" w:eastAsia="Times New Roman" w:hAnsi="Times New Roman"/>
          <w:sz w:val="30"/>
          <w:szCs w:val="30"/>
          <w:lang w:eastAsia="ru-RU"/>
        </w:rPr>
      </w:pPr>
    </w:p>
    <w:p w14:paraId="37E732FB" w14:textId="77777777" w:rsidR="00007D45" w:rsidRPr="00007D45" w:rsidRDefault="00007D45" w:rsidP="00007D45">
      <w:pPr>
        <w:suppressAutoHyphens/>
        <w:spacing w:after="0" w:line="280" w:lineRule="exact"/>
        <w:rPr>
          <w:rFonts w:ascii="Times New Roman" w:eastAsia="Times New Roman" w:hAnsi="Times New Roman"/>
          <w:sz w:val="30"/>
          <w:szCs w:val="30"/>
          <w:lang w:eastAsia="ru-RU"/>
        </w:rPr>
      </w:pPr>
    </w:p>
    <w:p w14:paraId="3B9BAA77" w14:textId="77777777" w:rsidR="00007D45" w:rsidRPr="00007D45" w:rsidRDefault="00007D45" w:rsidP="00007D45">
      <w:pPr>
        <w:suppressAutoHyphens/>
        <w:spacing w:after="0" w:line="280" w:lineRule="exact"/>
        <w:rPr>
          <w:rFonts w:ascii="Times New Roman" w:eastAsia="Times New Roman" w:hAnsi="Times New Roman"/>
          <w:sz w:val="30"/>
          <w:szCs w:val="30"/>
          <w:lang w:eastAsia="ru-RU"/>
        </w:rPr>
      </w:pPr>
    </w:p>
    <w:p w14:paraId="5DE7648E" w14:textId="77777777" w:rsidR="00007D45" w:rsidRDefault="00007D45" w:rsidP="00007D45">
      <w:pPr>
        <w:suppressAutoHyphens/>
        <w:spacing w:after="0" w:line="280" w:lineRule="exact"/>
        <w:rPr>
          <w:rFonts w:ascii="Times New Roman" w:eastAsia="Times New Roman" w:hAnsi="Times New Roman"/>
          <w:sz w:val="30"/>
          <w:szCs w:val="30"/>
          <w:lang w:eastAsia="ru-RU"/>
        </w:rPr>
      </w:pPr>
    </w:p>
    <w:p w14:paraId="110986D0" w14:textId="77777777" w:rsidR="007C556D" w:rsidRDefault="007C556D" w:rsidP="00007D45">
      <w:pPr>
        <w:suppressAutoHyphens/>
        <w:spacing w:after="0" w:line="280" w:lineRule="exact"/>
        <w:rPr>
          <w:rFonts w:ascii="Times New Roman" w:eastAsia="Times New Roman" w:hAnsi="Times New Roman"/>
          <w:sz w:val="30"/>
          <w:szCs w:val="30"/>
          <w:lang w:eastAsia="ru-RU"/>
        </w:rPr>
      </w:pPr>
    </w:p>
    <w:p w14:paraId="35858A44" w14:textId="77777777" w:rsidR="00E3121E" w:rsidRDefault="00E3121E" w:rsidP="00007D45">
      <w:pPr>
        <w:suppressAutoHyphens/>
        <w:spacing w:after="0" w:line="280" w:lineRule="exact"/>
        <w:rPr>
          <w:rFonts w:ascii="Times New Roman" w:eastAsia="Times New Roman" w:hAnsi="Times New Roman"/>
          <w:sz w:val="30"/>
          <w:szCs w:val="30"/>
          <w:lang w:eastAsia="ru-RU"/>
        </w:rPr>
      </w:pPr>
    </w:p>
    <w:p w14:paraId="5F162F17" w14:textId="77777777" w:rsidR="00021798" w:rsidRPr="00007D45" w:rsidRDefault="00021798" w:rsidP="00007D45">
      <w:pPr>
        <w:suppressAutoHyphens/>
        <w:spacing w:after="0" w:line="280" w:lineRule="exact"/>
        <w:rPr>
          <w:rFonts w:ascii="Times New Roman" w:eastAsia="Times New Roman" w:hAnsi="Times New Roman"/>
          <w:sz w:val="30"/>
          <w:szCs w:val="30"/>
          <w:lang w:eastAsia="ru-RU"/>
        </w:rPr>
      </w:pPr>
    </w:p>
    <w:p w14:paraId="71195DC5" w14:textId="77777777" w:rsidR="00561391" w:rsidRPr="00920918" w:rsidRDefault="00561391" w:rsidP="00920918">
      <w:pPr>
        <w:spacing w:after="0" w:line="180" w:lineRule="exact"/>
        <w:rPr>
          <w:rFonts w:ascii="Times New Roman" w:hAnsi="Times New Roman"/>
          <w:sz w:val="18"/>
          <w:szCs w:val="18"/>
        </w:rPr>
        <w:sectPr w:rsidR="00561391" w:rsidRPr="00920918" w:rsidSect="007C556D">
          <w:headerReference w:type="default" r:id="rId10"/>
          <w:pgSz w:w="11906" w:h="16838"/>
          <w:pgMar w:top="1134" w:right="567" w:bottom="1134" w:left="1701" w:header="709" w:footer="709" w:gutter="0"/>
          <w:pgNumType w:start="0" w:chapStyle="1"/>
          <w:cols w:space="708"/>
          <w:titlePg/>
          <w:docGrid w:linePitch="360"/>
        </w:sectPr>
      </w:pPr>
    </w:p>
    <w:p w14:paraId="752F354A" w14:textId="77777777" w:rsidR="00961CF8" w:rsidRPr="00925805" w:rsidRDefault="00D5763B" w:rsidP="00920918">
      <w:pPr>
        <w:autoSpaceDE w:val="0"/>
        <w:autoSpaceDN w:val="0"/>
        <w:adjustRightInd w:val="0"/>
        <w:spacing w:after="120" w:line="280" w:lineRule="exact"/>
        <w:ind w:left="6662"/>
        <w:jc w:val="both"/>
        <w:outlineLvl w:val="0"/>
        <w:rPr>
          <w:rFonts w:ascii="Times New Roman" w:hAnsi="Times New Roman"/>
          <w:sz w:val="30"/>
          <w:szCs w:val="30"/>
        </w:rPr>
      </w:pPr>
      <w:r>
        <w:rPr>
          <w:rFonts w:ascii="Times New Roman" w:hAnsi="Times New Roman"/>
          <w:sz w:val="30"/>
          <w:szCs w:val="30"/>
        </w:rPr>
        <w:lastRenderedPageBreak/>
        <w:t>УТВЕРЖДЕНО</w:t>
      </w:r>
    </w:p>
    <w:p w14:paraId="2F1C5949" w14:textId="77777777" w:rsidR="00961CF8" w:rsidRPr="00925805" w:rsidRDefault="00D5763B" w:rsidP="00920918">
      <w:pPr>
        <w:autoSpaceDE w:val="0"/>
        <w:autoSpaceDN w:val="0"/>
        <w:adjustRightInd w:val="0"/>
        <w:spacing w:after="0" w:line="280" w:lineRule="exact"/>
        <w:ind w:left="6662"/>
        <w:jc w:val="both"/>
        <w:rPr>
          <w:rFonts w:ascii="Times New Roman" w:hAnsi="Times New Roman"/>
          <w:sz w:val="30"/>
          <w:szCs w:val="30"/>
        </w:rPr>
      </w:pPr>
      <w:r>
        <w:rPr>
          <w:rFonts w:ascii="Times New Roman" w:hAnsi="Times New Roman"/>
          <w:sz w:val="30"/>
          <w:szCs w:val="30"/>
        </w:rPr>
        <w:t>П</w:t>
      </w:r>
      <w:r w:rsidR="00961CF8" w:rsidRPr="00925805">
        <w:rPr>
          <w:rFonts w:ascii="Times New Roman" w:hAnsi="Times New Roman"/>
          <w:sz w:val="30"/>
          <w:szCs w:val="30"/>
        </w:rPr>
        <w:t>остановлени</w:t>
      </w:r>
      <w:r>
        <w:rPr>
          <w:rFonts w:ascii="Times New Roman" w:hAnsi="Times New Roman"/>
          <w:sz w:val="30"/>
          <w:szCs w:val="30"/>
        </w:rPr>
        <w:t>е</w:t>
      </w:r>
    </w:p>
    <w:p w14:paraId="6D9A13AB" w14:textId="77777777" w:rsidR="00961CF8" w:rsidRPr="00925805" w:rsidRDefault="00961CF8" w:rsidP="00920918">
      <w:pPr>
        <w:autoSpaceDE w:val="0"/>
        <w:autoSpaceDN w:val="0"/>
        <w:adjustRightInd w:val="0"/>
        <w:spacing w:after="0" w:line="280" w:lineRule="exact"/>
        <w:ind w:left="6662"/>
        <w:jc w:val="both"/>
        <w:rPr>
          <w:rFonts w:ascii="Times New Roman" w:hAnsi="Times New Roman"/>
          <w:sz w:val="30"/>
          <w:szCs w:val="30"/>
        </w:rPr>
      </w:pPr>
      <w:r w:rsidRPr="00925805">
        <w:rPr>
          <w:rFonts w:ascii="Times New Roman" w:hAnsi="Times New Roman"/>
          <w:sz w:val="30"/>
          <w:szCs w:val="30"/>
        </w:rPr>
        <w:t>Совета Министров</w:t>
      </w:r>
    </w:p>
    <w:p w14:paraId="4AF17245" w14:textId="77777777" w:rsidR="00961CF8" w:rsidRPr="00925805" w:rsidRDefault="00961CF8" w:rsidP="00920918">
      <w:pPr>
        <w:autoSpaceDE w:val="0"/>
        <w:autoSpaceDN w:val="0"/>
        <w:adjustRightInd w:val="0"/>
        <w:spacing w:after="0" w:line="280" w:lineRule="exact"/>
        <w:ind w:left="6662"/>
        <w:jc w:val="both"/>
        <w:rPr>
          <w:rFonts w:ascii="Times New Roman" w:hAnsi="Times New Roman"/>
          <w:sz w:val="30"/>
          <w:szCs w:val="30"/>
        </w:rPr>
      </w:pPr>
      <w:r w:rsidRPr="00925805">
        <w:rPr>
          <w:rFonts w:ascii="Times New Roman" w:hAnsi="Times New Roman"/>
          <w:sz w:val="30"/>
          <w:szCs w:val="30"/>
        </w:rPr>
        <w:t>Республики Беларусь</w:t>
      </w:r>
    </w:p>
    <w:p w14:paraId="2BB99151" w14:textId="77777777" w:rsidR="00961CF8" w:rsidRDefault="003E1CF8" w:rsidP="003E1CF8">
      <w:pPr>
        <w:autoSpaceDE w:val="0"/>
        <w:autoSpaceDN w:val="0"/>
        <w:adjustRightInd w:val="0"/>
        <w:spacing w:after="0" w:line="280" w:lineRule="exact"/>
        <w:ind w:left="6663"/>
        <w:jc w:val="both"/>
        <w:rPr>
          <w:rFonts w:ascii="Times New Roman" w:hAnsi="Times New Roman"/>
          <w:sz w:val="30"/>
          <w:szCs w:val="30"/>
        </w:rPr>
      </w:pPr>
      <w:r>
        <w:rPr>
          <w:rFonts w:ascii="Times New Roman" w:hAnsi="Times New Roman"/>
          <w:sz w:val="30"/>
          <w:szCs w:val="30"/>
        </w:rPr>
        <w:t>20.12.2025   № 739</w:t>
      </w:r>
    </w:p>
    <w:p w14:paraId="09089883" w14:textId="77777777" w:rsidR="00920918" w:rsidRPr="00925805" w:rsidRDefault="00920918" w:rsidP="00920918">
      <w:pPr>
        <w:autoSpaceDE w:val="0"/>
        <w:autoSpaceDN w:val="0"/>
        <w:adjustRightInd w:val="0"/>
        <w:spacing w:after="0" w:line="280" w:lineRule="exact"/>
        <w:jc w:val="both"/>
        <w:rPr>
          <w:rFonts w:ascii="Times New Roman" w:hAnsi="Times New Roman"/>
          <w:sz w:val="30"/>
          <w:szCs w:val="30"/>
        </w:rPr>
      </w:pPr>
    </w:p>
    <w:p w14:paraId="29CF8307" w14:textId="77777777" w:rsidR="00961CF8" w:rsidRPr="00925805" w:rsidRDefault="00961CF8" w:rsidP="007C556D">
      <w:pPr>
        <w:autoSpaceDE w:val="0"/>
        <w:autoSpaceDN w:val="0"/>
        <w:adjustRightInd w:val="0"/>
        <w:spacing w:after="0" w:line="280" w:lineRule="exact"/>
        <w:ind w:right="3968"/>
        <w:rPr>
          <w:rFonts w:ascii="Times New Roman" w:hAnsi="Times New Roman"/>
          <w:sz w:val="30"/>
          <w:szCs w:val="30"/>
        </w:rPr>
      </w:pPr>
    </w:p>
    <w:p w14:paraId="18E2682E" w14:textId="77777777" w:rsidR="00961CF8" w:rsidRPr="007C556D" w:rsidRDefault="00CD3F5D" w:rsidP="00375537">
      <w:pPr>
        <w:suppressAutoHyphens/>
        <w:autoSpaceDE w:val="0"/>
        <w:autoSpaceDN w:val="0"/>
        <w:adjustRightInd w:val="0"/>
        <w:spacing w:after="0" w:line="280" w:lineRule="exact"/>
        <w:ind w:right="4535"/>
        <w:jc w:val="both"/>
        <w:rPr>
          <w:rFonts w:ascii="Times New Roman" w:hAnsi="Times New Roman"/>
          <w:sz w:val="30"/>
          <w:szCs w:val="30"/>
        </w:rPr>
      </w:pPr>
      <w:r w:rsidRPr="007C556D">
        <w:rPr>
          <w:rFonts w:ascii="Times New Roman" w:hAnsi="Times New Roman"/>
          <w:sz w:val="30"/>
          <w:szCs w:val="30"/>
        </w:rPr>
        <w:t xml:space="preserve">ГОСУДАРСТВЕННАЯ ПРОГРАММА </w:t>
      </w:r>
      <w:r w:rsidR="00D5763B" w:rsidRPr="007C556D">
        <w:rPr>
          <w:rFonts w:ascii="Times New Roman" w:hAnsi="Times New Roman"/>
          <w:sz w:val="30"/>
          <w:szCs w:val="30"/>
        </w:rPr>
        <w:t>”Устойчивое предпринимательство“</w:t>
      </w:r>
      <w:r w:rsidR="00317CF4" w:rsidRPr="007C556D">
        <w:rPr>
          <w:rFonts w:ascii="Times New Roman" w:hAnsi="Times New Roman"/>
          <w:sz w:val="30"/>
          <w:szCs w:val="30"/>
        </w:rPr>
        <w:t xml:space="preserve"> </w:t>
      </w:r>
      <w:r w:rsidR="00375537">
        <w:rPr>
          <w:rFonts w:ascii="Times New Roman" w:hAnsi="Times New Roman"/>
          <w:sz w:val="30"/>
          <w:szCs w:val="30"/>
        </w:rPr>
        <w:br/>
      </w:r>
      <w:r w:rsidR="00D5763B" w:rsidRPr="007C556D">
        <w:rPr>
          <w:rFonts w:ascii="Times New Roman" w:hAnsi="Times New Roman"/>
          <w:sz w:val="30"/>
          <w:szCs w:val="30"/>
        </w:rPr>
        <w:t>на 2026 – 20</w:t>
      </w:r>
      <w:r w:rsidR="00D51C8B" w:rsidRPr="007C556D">
        <w:rPr>
          <w:rFonts w:ascii="Times New Roman" w:hAnsi="Times New Roman"/>
          <w:sz w:val="30"/>
          <w:szCs w:val="30"/>
        </w:rPr>
        <w:t>30</w:t>
      </w:r>
      <w:r w:rsidR="00D5763B" w:rsidRPr="007C556D">
        <w:rPr>
          <w:rFonts w:ascii="Times New Roman" w:hAnsi="Times New Roman"/>
          <w:sz w:val="30"/>
          <w:szCs w:val="30"/>
        </w:rPr>
        <w:t xml:space="preserve"> годы</w:t>
      </w:r>
    </w:p>
    <w:p w14:paraId="40C36EDF" w14:textId="77777777" w:rsidR="00961CF8" w:rsidRPr="007C556D" w:rsidRDefault="00961CF8" w:rsidP="007C556D">
      <w:pPr>
        <w:pStyle w:val="ConsPlusNormal"/>
        <w:widowControl/>
        <w:suppressAutoHyphens/>
        <w:spacing w:line="280" w:lineRule="exact"/>
        <w:jc w:val="both"/>
        <w:rPr>
          <w:rFonts w:ascii="Times New Roman" w:hAnsi="Times New Roman" w:cs="Times New Roman"/>
          <w:sz w:val="30"/>
          <w:szCs w:val="30"/>
        </w:rPr>
      </w:pPr>
    </w:p>
    <w:p w14:paraId="248149C3" w14:textId="77777777" w:rsidR="00920918" w:rsidRPr="007C556D" w:rsidRDefault="00920918" w:rsidP="007C556D">
      <w:pPr>
        <w:pStyle w:val="ConsPlusNormal"/>
        <w:widowControl/>
        <w:suppressAutoHyphens/>
        <w:spacing w:line="280" w:lineRule="exact"/>
        <w:jc w:val="both"/>
        <w:rPr>
          <w:rFonts w:ascii="Times New Roman" w:hAnsi="Times New Roman" w:cs="Times New Roman"/>
          <w:sz w:val="30"/>
          <w:szCs w:val="30"/>
        </w:rPr>
      </w:pPr>
    </w:p>
    <w:p w14:paraId="0EF79522" w14:textId="77777777" w:rsidR="00920918" w:rsidRPr="007C556D" w:rsidRDefault="00920918" w:rsidP="007C556D">
      <w:pPr>
        <w:pStyle w:val="ConsPlusNormal"/>
        <w:widowControl/>
        <w:suppressAutoHyphens/>
        <w:spacing w:line="280" w:lineRule="exact"/>
        <w:jc w:val="both"/>
        <w:rPr>
          <w:rFonts w:ascii="Times New Roman" w:hAnsi="Times New Roman" w:cs="Times New Roman"/>
          <w:sz w:val="30"/>
          <w:szCs w:val="30"/>
        </w:rPr>
      </w:pPr>
    </w:p>
    <w:p w14:paraId="4B210448" w14:textId="77777777" w:rsidR="005540AD" w:rsidRPr="007C556D" w:rsidRDefault="005540AD" w:rsidP="007C556D">
      <w:pPr>
        <w:suppressAutoHyphens/>
        <w:spacing w:after="0" w:line="240" w:lineRule="auto"/>
        <w:jc w:val="center"/>
        <w:outlineLvl w:val="1"/>
        <w:rPr>
          <w:rFonts w:ascii="Times New Roman" w:hAnsi="Times New Roman"/>
          <w:b/>
          <w:sz w:val="26"/>
          <w:szCs w:val="26"/>
        </w:rPr>
      </w:pPr>
      <w:r w:rsidRPr="007C556D">
        <w:rPr>
          <w:rFonts w:ascii="Times New Roman" w:hAnsi="Times New Roman"/>
          <w:b/>
          <w:sz w:val="26"/>
          <w:szCs w:val="26"/>
        </w:rPr>
        <w:t>ГЛАВА 1</w:t>
      </w:r>
    </w:p>
    <w:p w14:paraId="4CAE0A35" w14:textId="77777777" w:rsidR="005540AD" w:rsidRPr="007C556D" w:rsidRDefault="005540AD" w:rsidP="007C556D">
      <w:pPr>
        <w:suppressAutoHyphens/>
        <w:spacing w:after="0" w:line="240" w:lineRule="auto"/>
        <w:jc w:val="center"/>
        <w:rPr>
          <w:rFonts w:ascii="Times New Roman" w:hAnsi="Times New Roman"/>
          <w:b/>
          <w:bCs/>
          <w:sz w:val="26"/>
          <w:szCs w:val="26"/>
        </w:rPr>
      </w:pPr>
      <w:r w:rsidRPr="007C556D">
        <w:rPr>
          <w:rFonts w:ascii="Times New Roman" w:hAnsi="Times New Roman"/>
          <w:b/>
          <w:bCs/>
          <w:sz w:val="26"/>
          <w:szCs w:val="26"/>
        </w:rPr>
        <w:t>ОБЩИЕ ПОЛОЖЕНИЯ</w:t>
      </w:r>
    </w:p>
    <w:p w14:paraId="4BCA7B1B" w14:textId="77777777" w:rsidR="00920918" w:rsidRPr="007C556D" w:rsidRDefault="00920918" w:rsidP="007C556D">
      <w:pPr>
        <w:suppressAutoHyphens/>
        <w:spacing w:after="0" w:line="240" w:lineRule="auto"/>
        <w:rPr>
          <w:rFonts w:ascii="Times New Roman" w:hAnsi="Times New Roman"/>
          <w:b/>
          <w:bCs/>
          <w:sz w:val="26"/>
          <w:szCs w:val="26"/>
        </w:rPr>
      </w:pPr>
    </w:p>
    <w:p w14:paraId="31E18B35" w14:textId="77777777" w:rsidR="00D5763B" w:rsidRPr="007C556D" w:rsidRDefault="00D5763B" w:rsidP="007C556D">
      <w:pPr>
        <w:suppressAutoHyphens/>
        <w:autoSpaceDE w:val="0"/>
        <w:autoSpaceDN w:val="0"/>
        <w:adjustRightInd w:val="0"/>
        <w:spacing w:after="0" w:line="240" w:lineRule="auto"/>
        <w:ind w:firstLine="709"/>
        <w:jc w:val="both"/>
        <w:rPr>
          <w:rFonts w:ascii="Times New Roman" w:hAnsi="Times New Roman"/>
          <w:sz w:val="30"/>
          <w:szCs w:val="30"/>
        </w:rPr>
      </w:pPr>
      <w:bookmarkStart w:id="0" w:name="P96"/>
      <w:bookmarkStart w:id="1" w:name="P94"/>
      <w:bookmarkStart w:id="2" w:name="P93"/>
      <w:bookmarkStart w:id="3" w:name="P87"/>
      <w:bookmarkStart w:id="4" w:name="P82"/>
      <w:bookmarkStart w:id="5" w:name="P80"/>
      <w:bookmarkStart w:id="6" w:name="P76"/>
      <w:bookmarkStart w:id="7" w:name="P74"/>
      <w:bookmarkStart w:id="8" w:name="P69"/>
      <w:bookmarkEnd w:id="0"/>
      <w:bookmarkEnd w:id="1"/>
      <w:bookmarkEnd w:id="2"/>
      <w:bookmarkEnd w:id="3"/>
      <w:bookmarkEnd w:id="4"/>
      <w:bookmarkEnd w:id="5"/>
      <w:bookmarkEnd w:id="6"/>
      <w:bookmarkEnd w:id="7"/>
      <w:bookmarkEnd w:id="8"/>
      <w:r w:rsidRPr="007C556D">
        <w:rPr>
          <w:rFonts w:ascii="Times New Roman" w:hAnsi="Times New Roman"/>
          <w:sz w:val="30"/>
          <w:szCs w:val="30"/>
        </w:rPr>
        <w:t xml:space="preserve">Государственная программа разработана в соответствии </w:t>
      </w:r>
      <w:r w:rsidR="00001113">
        <w:rPr>
          <w:rFonts w:ascii="Times New Roman" w:hAnsi="Times New Roman"/>
          <w:sz w:val="30"/>
          <w:szCs w:val="30"/>
        </w:rPr>
        <w:br/>
      </w:r>
      <w:r w:rsidRPr="007C556D">
        <w:rPr>
          <w:rFonts w:ascii="Times New Roman" w:hAnsi="Times New Roman"/>
          <w:sz w:val="30"/>
          <w:szCs w:val="30"/>
        </w:rPr>
        <w:t xml:space="preserve">с приоритетами социально-экономического развития, определенными </w:t>
      </w:r>
      <w:r w:rsidR="00920918" w:rsidRPr="007C556D">
        <w:rPr>
          <w:rFonts w:ascii="Times New Roman" w:hAnsi="Times New Roman"/>
          <w:sz w:val="30"/>
          <w:szCs w:val="30"/>
        </w:rPr>
        <w:t xml:space="preserve">                         </w:t>
      </w:r>
      <w:r w:rsidRPr="007C556D">
        <w:rPr>
          <w:rFonts w:ascii="Times New Roman" w:hAnsi="Times New Roman"/>
          <w:sz w:val="30"/>
          <w:szCs w:val="30"/>
        </w:rPr>
        <w:t xml:space="preserve">в Национальной стратегии устойчивого развития Республики Беларусь </w:t>
      </w:r>
      <w:r w:rsidR="00001113">
        <w:rPr>
          <w:rFonts w:ascii="Times New Roman" w:hAnsi="Times New Roman"/>
          <w:sz w:val="30"/>
          <w:szCs w:val="30"/>
        </w:rPr>
        <w:br/>
      </w:r>
      <w:r w:rsidRPr="007C556D">
        <w:rPr>
          <w:rFonts w:ascii="Times New Roman" w:hAnsi="Times New Roman"/>
          <w:sz w:val="30"/>
          <w:szCs w:val="30"/>
        </w:rPr>
        <w:t>до 20</w:t>
      </w:r>
      <w:r w:rsidR="007C2343" w:rsidRPr="007C556D">
        <w:rPr>
          <w:rFonts w:ascii="Times New Roman" w:hAnsi="Times New Roman"/>
          <w:sz w:val="30"/>
          <w:szCs w:val="30"/>
        </w:rPr>
        <w:t>40</w:t>
      </w:r>
      <w:r w:rsidRPr="007C556D">
        <w:rPr>
          <w:rFonts w:ascii="Times New Roman" w:hAnsi="Times New Roman"/>
          <w:sz w:val="30"/>
          <w:szCs w:val="30"/>
        </w:rPr>
        <w:t xml:space="preserve"> года, </w:t>
      </w:r>
      <w:r w:rsidR="00C50619" w:rsidRPr="007C556D">
        <w:rPr>
          <w:rFonts w:ascii="Times New Roman" w:hAnsi="Times New Roman"/>
          <w:sz w:val="30"/>
          <w:szCs w:val="30"/>
        </w:rPr>
        <w:t xml:space="preserve">а также приоритетом </w:t>
      </w:r>
      <w:r w:rsidR="006A4D7A" w:rsidRPr="007C556D">
        <w:rPr>
          <w:rFonts w:ascii="Times New Roman" w:hAnsi="Times New Roman"/>
          <w:sz w:val="30"/>
          <w:szCs w:val="30"/>
        </w:rPr>
        <w:t>”</w:t>
      </w:r>
      <w:r w:rsidR="00C50619" w:rsidRPr="007C556D">
        <w:rPr>
          <w:rFonts w:ascii="Times New Roman" w:hAnsi="Times New Roman"/>
          <w:sz w:val="30"/>
          <w:szCs w:val="30"/>
        </w:rPr>
        <w:t xml:space="preserve">Сильные регионы – равномерное развитие регионов с соблюдением индивидуального подхода </w:t>
      </w:r>
      <w:r w:rsidR="00001113">
        <w:rPr>
          <w:rFonts w:ascii="Times New Roman" w:hAnsi="Times New Roman"/>
          <w:sz w:val="30"/>
          <w:szCs w:val="30"/>
        </w:rPr>
        <w:br/>
      </w:r>
      <w:r w:rsidR="00C50619" w:rsidRPr="007C556D">
        <w:rPr>
          <w:rFonts w:ascii="Times New Roman" w:hAnsi="Times New Roman"/>
          <w:sz w:val="30"/>
          <w:szCs w:val="30"/>
        </w:rPr>
        <w:t>к территориям с учетом их потенциала, потребностей и самобытности</w:t>
      </w:r>
      <w:r w:rsidR="006A4D7A" w:rsidRPr="007C556D">
        <w:rPr>
          <w:rFonts w:ascii="Times New Roman" w:hAnsi="Times New Roman"/>
          <w:sz w:val="30"/>
          <w:szCs w:val="30"/>
        </w:rPr>
        <w:t>“</w:t>
      </w:r>
      <w:r w:rsidR="00C50619" w:rsidRPr="007C556D">
        <w:rPr>
          <w:rFonts w:ascii="Times New Roman" w:hAnsi="Times New Roman"/>
          <w:sz w:val="30"/>
          <w:szCs w:val="30"/>
        </w:rPr>
        <w:t xml:space="preserve"> </w:t>
      </w:r>
      <w:r w:rsidR="009F0E10" w:rsidRPr="007C556D">
        <w:rPr>
          <w:rFonts w:ascii="Times New Roman" w:hAnsi="Times New Roman"/>
          <w:sz w:val="30"/>
          <w:szCs w:val="30"/>
        </w:rPr>
        <w:t>Программ</w:t>
      </w:r>
      <w:r w:rsidR="00C50619" w:rsidRPr="007C556D">
        <w:rPr>
          <w:rFonts w:ascii="Times New Roman" w:hAnsi="Times New Roman"/>
          <w:sz w:val="30"/>
          <w:szCs w:val="30"/>
        </w:rPr>
        <w:t>ы</w:t>
      </w:r>
      <w:r w:rsidR="009F0E10" w:rsidRPr="007C556D">
        <w:rPr>
          <w:rFonts w:ascii="Times New Roman" w:hAnsi="Times New Roman"/>
          <w:sz w:val="30"/>
          <w:szCs w:val="30"/>
        </w:rPr>
        <w:t xml:space="preserve"> социально-экономического развития Республики Беларусь </w:t>
      </w:r>
      <w:r w:rsidR="00001113">
        <w:rPr>
          <w:rFonts w:ascii="Times New Roman" w:hAnsi="Times New Roman"/>
          <w:sz w:val="30"/>
          <w:szCs w:val="30"/>
        </w:rPr>
        <w:br/>
      </w:r>
      <w:r w:rsidR="00846D05" w:rsidRPr="007C556D">
        <w:rPr>
          <w:rFonts w:ascii="Times New Roman" w:hAnsi="Times New Roman"/>
          <w:sz w:val="30"/>
          <w:szCs w:val="30"/>
        </w:rPr>
        <w:t>на 2026 –</w:t>
      </w:r>
      <w:r w:rsidR="009F0E10" w:rsidRPr="007C556D">
        <w:rPr>
          <w:rFonts w:ascii="Times New Roman" w:hAnsi="Times New Roman"/>
          <w:sz w:val="30"/>
          <w:szCs w:val="30"/>
        </w:rPr>
        <w:t xml:space="preserve"> 2030 год</w:t>
      </w:r>
      <w:r w:rsidR="00846D05" w:rsidRPr="007C556D">
        <w:rPr>
          <w:rFonts w:ascii="Times New Roman" w:hAnsi="Times New Roman"/>
          <w:sz w:val="30"/>
          <w:szCs w:val="30"/>
        </w:rPr>
        <w:t>ы</w:t>
      </w:r>
      <w:r w:rsidR="009F0E10" w:rsidRPr="007C556D">
        <w:rPr>
          <w:rFonts w:ascii="Times New Roman" w:hAnsi="Times New Roman"/>
          <w:sz w:val="30"/>
          <w:szCs w:val="30"/>
        </w:rPr>
        <w:t xml:space="preserve"> </w:t>
      </w:r>
      <w:r w:rsidRPr="007C556D">
        <w:rPr>
          <w:rFonts w:ascii="Times New Roman" w:hAnsi="Times New Roman"/>
          <w:sz w:val="30"/>
          <w:szCs w:val="30"/>
        </w:rPr>
        <w:t xml:space="preserve">и направлена на </w:t>
      </w:r>
      <w:r w:rsidR="00846D05" w:rsidRPr="007C556D">
        <w:rPr>
          <w:rFonts w:ascii="Times New Roman" w:hAnsi="Times New Roman"/>
          <w:sz w:val="30"/>
          <w:szCs w:val="30"/>
        </w:rPr>
        <w:t>создание благоприятных условий для осуществления предпринимательской деятельности и динамичного развития малого и среднего предпринимательства</w:t>
      </w:r>
      <w:r w:rsidR="002348BA">
        <w:rPr>
          <w:rFonts w:ascii="Times New Roman" w:hAnsi="Times New Roman"/>
          <w:sz w:val="30"/>
          <w:szCs w:val="30"/>
        </w:rPr>
        <w:t xml:space="preserve"> (далее – МСП)</w:t>
      </w:r>
      <w:r w:rsidRPr="007C556D">
        <w:rPr>
          <w:rFonts w:ascii="Times New Roman" w:hAnsi="Times New Roman"/>
          <w:sz w:val="30"/>
          <w:szCs w:val="30"/>
        </w:rPr>
        <w:t>.</w:t>
      </w:r>
    </w:p>
    <w:p w14:paraId="34A64646" w14:textId="77777777" w:rsidR="000B0A96" w:rsidRPr="007C556D" w:rsidRDefault="006F7B10" w:rsidP="00662D82">
      <w:pPr>
        <w:suppressAutoHyphens/>
        <w:autoSpaceDE w:val="0"/>
        <w:autoSpaceDN w:val="0"/>
        <w:adjustRightInd w:val="0"/>
        <w:spacing w:after="0" w:line="240" w:lineRule="auto"/>
        <w:ind w:firstLine="709"/>
        <w:jc w:val="both"/>
        <w:rPr>
          <w:rFonts w:ascii="Times New Roman" w:hAnsi="Times New Roman"/>
          <w:sz w:val="30"/>
          <w:szCs w:val="30"/>
        </w:rPr>
      </w:pPr>
      <w:r w:rsidRPr="007C556D">
        <w:rPr>
          <w:rFonts w:ascii="Times New Roman" w:hAnsi="Times New Roman"/>
          <w:sz w:val="30"/>
          <w:szCs w:val="30"/>
        </w:rPr>
        <w:t>Реализация Государственной программы будет способствовать достижению Целей устойчивого развития на период до 2030 года, содержащи</w:t>
      </w:r>
      <w:r w:rsidR="006020AA">
        <w:rPr>
          <w:rFonts w:ascii="Times New Roman" w:hAnsi="Times New Roman"/>
          <w:sz w:val="30"/>
          <w:szCs w:val="30"/>
        </w:rPr>
        <w:t>х</w:t>
      </w:r>
      <w:r w:rsidRPr="007C556D">
        <w:rPr>
          <w:rFonts w:ascii="Times New Roman" w:hAnsi="Times New Roman"/>
          <w:sz w:val="30"/>
          <w:szCs w:val="30"/>
        </w:rPr>
        <w:t xml:space="preserve">ся в резолюции Ассамблеи Организации Объединенных Наций от 25 сентября 2015 г. № 70/1 </w:t>
      </w:r>
      <w:r w:rsidR="006A4D7A" w:rsidRPr="007C556D">
        <w:rPr>
          <w:rFonts w:ascii="Times New Roman" w:hAnsi="Times New Roman"/>
          <w:sz w:val="30"/>
          <w:szCs w:val="30"/>
        </w:rPr>
        <w:t>”</w:t>
      </w:r>
      <w:r w:rsidRPr="007C556D">
        <w:rPr>
          <w:rFonts w:ascii="Times New Roman" w:hAnsi="Times New Roman"/>
          <w:sz w:val="30"/>
          <w:szCs w:val="30"/>
        </w:rPr>
        <w:t>Преобразование нашего мира: повестка дня в области устойчивого развития на период до 2030 года</w:t>
      </w:r>
      <w:r w:rsidR="006A4D7A" w:rsidRPr="007C556D">
        <w:rPr>
          <w:rFonts w:ascii="Times New Roman" w:hAnsi="Times New Roman"/>
          <w:sz w:val="30"/>
          <w:szCs w:val="30"/>
        </w:rPr>
        <w:t>“</w:t>
      </w:r>
      <w:r w:rsidR="00C355C3" w:rsidRPr="007C556D">
        <w:rPr>
          <w:rFonts w:ascii="Times New Roman" w:hAnsi="Times New Roman"/>
          <w:sz w:val="30"/>
          <w:szCs w:val="30"/>
        </w:rPr>
        <w:t>:</w:t>
      </w:r>
      <w:r w:rsidRPr="007C556D">
        <w:rPr>
          <w:rFonts w:ascii="Times New Roman" w:hAnsi="Times New Roman"/>
          <w:sz w:val="30"/>
          <w:szCs w:val="30"/>
        </w:rPr>
        <w:t xml:space="preserve"> </w:t>
      </w:r>
      <w:r w:rsidR="00C355C3" w:rsidRPr="007D38C0">
        <w:rPr>
          <w:rFonts w:ascii="Times New Roman" w:hAnsi="Times New Roman"/>
          <w:sz w:val="30"/>
          <w:szCs w:val="30"/>
        </w:rPr>
        <w:t>ц</w:t>
      </w:r>
      <w:r w:rsidRPr="007D38C0">
        <w:rPr>
          <w:rFonts w:ascii="Times New Roman" w:hAnsi="Times New Roman"/>
          <w:sz w:val="30"/>
          <w:szCs w:val="30"/>
        </w:rPr>
        <w:t xml:space="preserve">ель 8 </w:t>
      </w:r>
      <w:r w:rsidR="006A4D7A" w:rsidRPr="007D38C0">
        <w:rPr>
          <w:rFonts w:ascii="Times New Roman" w:hAnsi="Times New Roman"/>
          <w:sz w:val="30"/>
          <w:szCs w:val="30"/>
        </w:rPr>
        <w:t>”</w:t>
      </w:r>
      <w:r w:rsidRPr="007D38C0">
        <w:rPr>
          <w:rFonts w:ascii="Times New Roman" w:hAnsi="Times New Roman"/>
          <w:sz w:val="30"/>
          <w:szCs w:val="30"/>
        </w:rPr>
        <w:t xml:space="preserve">Содействие поступательному, всеохватному и устойчивому экономическому росту, полной и производительной занятости </w:t>
      </w:r>
      <w:r w:rsidR="002348BA">
        <w:rPr>
          <w:rFonts w:ascii="Times New Roman" w:hAnsi="Times New Roman"/>
          <w:sz w:val="30"/>
          <w:szCs w:val="30"/>
        </w:rPr>
        <w:br/>
      </w:r>
      <w:r w:rsidRPr="007D38C0">
        <w:rPr>
          <w:rFonts w:ascii="Times New Roman" w:hAnsi="Times New Roman"/>
          <w:sz w:val="30"/>
          <w:szCs w:val="30"/>
        </w:rPr>
        <w:t>и достойной работе для всех</w:t>
      </w:r>
      <w:r w:rsidR="006A4D7A" w:rsidRPr="007D38C0">
        <w:rPr>
          <w:rFonts w:ascii="Times New Roman" w:hAnsi="Times New Roman"/>
          <w:sz w:val="30"/>
          <w:szCs w:val="30"/>
        </w:rPr>
        <w:t>“</w:t>
      </w:r>
      <w:r w:rsidR="000B0A96" w:rsidRPr="007C556D">
        <w:rPr>
          <w:rFonts w:ascii="Times New Roman" w:hAnsi="Times New Roman"/>
          <w:sz w:val="30"/>
          <w:szCs w:val="30"/>
        </w:rPr>
        <w:t>.</w:t>
      </w:r>
    </w:p>
    <w:p w14:paraId="69E2B2FC" w14:textId="77777777" w:rsidR="00D5763B" w:rsidRPr="007C556D" w:rsidRDefault="00D5763B" w:rsidP="007C556D">
      <w:pPr>
        <w:suppressAutoHyphens/>
        <w:autoSpaceDE w:val="0"/>
        <w:autoSpaceDN w:val="0"/>
        <w:adjustRightInd w:val="0"/>
        <w:spacing w:after="0" w:line="240" w:lineRule="auto"/>
        <w:ind w:firstLine="709"/>
        <w:jc w:val="both"/>
        <w:rPr>
          <w:rFonts w:ascii="Times New Roman" w:hAnsi="Times New Roman"/>
          <w:sz w:val="30"/>
          <w:szCs w:val="30"/>
        </w:rPr>
      </w:pPr>
      <w:r w:rsidRPr="00E0068E">
        <w:rPr>
          <w:rFonts w:ascii="Times New Roman" w:hAnsi="Times New Roman"/>
          <w:sz w:val="30"/>
          <w:szCs w:val="30"/>
        </w:rPr>
        <w:t xml:space="preserve">При разработке Государственной программы обеспечена преемственность направлений развития и поддержки </w:t>
      </w:r>
      <w:r w:rsidR="002348BA" w:rsidRPr="00E0068E">
        <w:rPr>
          <w:rFonts w:ascii="Times New Roman" w:hAnsi="Times New Roman"/>
          <w:sz w:val="30"/>
          <w:szCs w:val="30"/>
        </w:rPr>
        <w:t xml:space="preserve">МСП </w:t>
      </w:r>
      <w:r w:rsidR="00261DFB" w:rsidRPr="00E0068E">
        <w:rPr>
          <w:rFonts w:ascii="Times New Roman" w:hAnsi="Times New Roman"/>
          <w:sz w:val="30"/>
          <w:szCs w:val="30"/>
        </w:rPr>
        <w:t>предыдущего пятилетия, предусмотренных</w:t>
      </w:r>
      <w:r w:rsidR="00261DFB" w:rsidRPr="00E0068E">
        <w:rPr>
          <w:rFonts w:ascii="Times New Roman" w:hAnsi="Times New Roman"/>
          <w:iCs/>
          <w:sz w:val="30"/>
          <w:szCs w:val="30"/>
        </w:rPr>
        <w:t xml:space="preserve"> Государственной программой ”Малое и среднее предпринимательство“ на 2021 – 2025 годы, утвержденной постановлением Совета Министров Республики Беларусь от 29 января 2021 г. № 56 (далее – Государственная программа – 2025).</w:t>
      </w:r>
    </w:p>
    <w:p w14:paraId="38F9594B" w14:textId="77777777" w:rsidR="005D06C8" w:rsidRPr="007C556D" w:rsidRDefault="005D06C8" w:rsidP="007C556D">
      <w:pPr>
        <w:suppressAutoHyphens/>
        <w:autoSpaceDE w:val="0"/>
        <w:autoSpaceDN w:val="0"/>
        <w:adjustRightInd w:val="0"/>
        <w:spacing w:after="0" w:line="240" w:lineRule="auto"/>
        <w:ind w:firstLine="709"/>
        <w:jc w:val="both"/>
        <w:rPr>
          <w:rFonts w:ascii="Times New Roman" w:hAnsi="Times New Roman"/>
          <w:sz w:val="30"/>
          <w:szCs w:val="30"/>
        </w:rPr>
      </w:pPr>
      <w:r w:rsidRPr="007C556D">
        <w:rPr>
          <w:rFonts w:ascii="Times New Roman" w:hAnsi="Times New Roman"/>
          <w:sz w:val="30"/>
          <w:szCs w:val="30"/>
        </w:rPr>
        <w:t>Ресурсное обеспечение Государственной программы</w:t>
      </w:r>
      <w:r w:rsidR="006834DA">
        <w:rPr>
          <w:rFonts w:ascii="Times New Roman" w:hAnsi="Times New Roman"/>
          <w:sz w:val="30"/>
          <w:szCs w:val="30"/>
        </w:rPr>
        <w:t xml:space="preserve"> – 2025</w:t>
      </w:r>
      <w:r w:rsidRPr="007C556D">
        <w:rPr>
          <w:rFonts w:ascii="Times New Roman" w:hAnsi="Times New Roman"/>
          <w:sz w:val="30"/>
          <w:szCs w:val="30"/>
        </w:rPr>
        <w:t xml:space="preserve"> </w:t>
      </w:r>
      <w:r w:rsidR="006834DA">
        <w:rPr>
          <w:rFonts w:ascii="Times New Roman" w:hAnsi="Times New Roman"/>
          <w:sz w:val="30"/>
          <w:szCs w:val="30"/>
        </w:rPr>
        <w:br/>
      </w:r>
      <w:r w:rsidRPr="007C556D">
        <w:rPr>
          <w:rFonts w:ascii="Times New Roman" w:hAnsi="Times New Roman"/>
          <w:sz w:val="30"/>
          <w:szCs w:val="30"/>
        </w:rPr>
        <w:t>за четыре года составило 48,8 млрд. рублей при плане 27,8 млрд. рублей, освоение составило 175,7 процента.</w:t>
      </w:r>
    </w:p>
    <w:p w14:paraId="50E373BA" w14:textId="77777777" w:rsidR="005D06C8" w:rsidRPr="007C556D" w:rsidRDefault="005D06C8" w:rsidP="007C556D">
      <w:pPr>
        <w:suppressAutoHyphens/>
        <w:autoSpaceDE w:val="0"/>
        <w:autoSpaceDN w:val="0"/>
        <w:adjustRightInd w:val="0"/>
        <w:spacing w:after="0" w:line="240" w:lineRule="auto"/>
        <w:ind w:firstLine="709"/>
        <w:jc w:val="both"/>
        <w:rPr>
          <w:rFonts w:ascii="Times New Roman" w:hAnsi="Times New Roman"/>
          <w:sz w:val="30"/>
          <w:szCs w:val="30"/>
        </w:rPr>
      </w:pPr>
      <w:r w:rsidRPr="007C556D">
        <w:rPr>
          <w:rFonts w:ascii="Times New Roman" w:hAnsi="Times New Roman"/>
          <w:sz w:val="30"/>
          <w:szCs w:val="30"/>
        </w:rPr>
        <w:lastRenderedPageBreak/>
        <w:t xml:space="preserve">Белорусским фондом финансовой поддержки </w:t>
      </w:r>
      <w:r w:rsidR="00C000A2" w:rsidRPr="007C556D">
        <w:rPr>
          <w:rFonts w:ascii="Times New Roman" w:hAnsi="Times New Roman"/>
          <w:sz w:val="30"/>
          <w:szCs w:val="30"/>
        </w:rPr>
        <w:t>предпринимателей</w:t>
      </w:r>
      <w:r w:rsidR="000509F6" w:rsidRPr="007C556D">
        <w:rPr>
          <w:rFonts w:ascii="Times New Roman" w:hAnsi="Times New Roman"/>
          <w:sz w:val="30"/>
          <w:szCs w:val="30"/>
        </w:rPr>
        <w:t xml:space="preserve"> (далее – БФФПП)</w:t>
      </w:r>
      <w:r w:rsidR="00C000A2" w:rsidRPr="007C556D">
        <w:rPr>
          <w:rFonts w:ascii="Times New Roman" w:hAnsi="Times New Roman"/>
          <w:sz w:val="30"/>
          <w:szCs w:val="30"/>
        </w:rPr>
        <w:t xml:space="preserve"> за счет республиканского</w:t>
      </w:r>
      <w:r w:rsidRPr="007C556D">
        <w:rPr>
          <w:rFonts w:ascii="Times New Roman" w:hAnsi="Times New Roman"/>
          <w:sz w:val="30"/>
          <w:szCs w:val="30"/>
        </w:rPr>
        <w:t xml:space="preserve"> бюджета и собственных средств за четыре года реализации </w:t>
      </w:r>
      <w:r w:rsidR="006834DA">
        <w:rPr>
          <w:rFonts w:ascii="Times New Roman" w:hAnsi="Times New Roman"/>
          <w:sz w:val="30"/>
          <w:szCs w:val="30"/>
        </w:rPr>
        <w:t>Г</w:t>
      </w:r>
      <w:r w:rsidRPr="007C556D">
        <w:rPr>
          <w:rFonts w:ascii="Times New Roman" w:hAnsi="Times New Roman"/>
          <w:sz w:val="30"/>
          <w:szCs w:val="30"/>
        </w:rPr>
        <w:t>осударственной программы</w:t>
      </w:r>
      <w:r w:rsidR="006834DA">
        <w:rPr>
          <w:rFonts w:ascii="Times New Roman" w:hAnsi="Times New Roman"/>
          <w:sz w:val="30"/>
          <w:szCs w:val="30"/>
        </w:rPr>
        <w:t xml:space="preserve"> – 2025</w:t>
      </w:r>
      <w:r w:rsidRPr="007C556D">
        <w:rPr>
          <w:rFonts w:ascii="Times New Roman" w:hAnsi="Times New Roman"/>
          <w:sz w:val="30"/>
          <w:szCs w:val="30"/>
        </w:rPr>
        <w:t xml:space="preserve"> профинансированы 167 проектов субъектов малого предпринимательства на сумму 36,3 млн. рублей.</w:t>
      </w:r>
    </w:p>
    <w:p w14:paraId="40DB8C79" w14:textId="77777777" w:rsidR="005D06C8" w:rsidRPr="007C556D" w:rsidRDefault="005D06C8" w:rsidP="007C556D">
      <w:pPr>
        <w:suppressAutoHyphens/>
        <w:autoSpaceDE w:val="0"/>
        <w:autoSpaceDN w:val="0"/>
        <w:adjustRightInd w:val="0"/>
        <w:spacing w:after="0" w:line="240" w:lineRule="auto"/>
        <w:ind w:firstLine="709"/>
        <w:jc w:val="both"/>
        <w:rPr>
          <w:rFonts w:ascii="Times New Roman" w:hAnsi="Times New Roman"/>
          <w:sz w:val="30"/>
          <w:szCs w:val="30"/>
        </w:rPr>
      </w:pPr>
      <w:r w:rsidRPr="007C556D">
        <w:rPr>
          <w:rFonts w:ascii="Times New Roman" w:hAnsi="Times New Roman"/>
          <w:sz w:val="30"/>
          <w:szCs w:val="30"/>
        </w:rPr>
        <w:t>Адресную государственную финансовую поддержку из местных бюджетов с 2021 по 2024 год получил 561 проект субъектов малого предпринимательства на общую сумму 28,4 млн. рублей</w:t>
      </w:r>
      <w:r w:rsidR="00913FEC" w:rsidRPr="007C556D">
        <w:rPr>
          <w:rFonts w:ascii="Times New Roman" w:hAnsi="Times New Roman"/>
          <w:sz w:val="30"/>
          <w:szCs w:val="30"/>
        </w:rPr>
        <w:t>.</w:t>
      </w:r>
    </w:p>
    <w:p w14:paraId="41A8D8FF" w14:textId="77777777" w:rsidR="005D06C8" w:rsidRPr="007C556D" w:rsidRDefault="00034883" w:rsidP="007C556D">
      <w:pPr>
        <w:suppressAutoHyphens/>
        <w:autoSpaceDE w:val="0"/>
        <w:autoSpaceDN w:val="0"/>
        <w:adjustRightInd w:val="0"/>
        <w:spacing w:after="0" w:line="240" w:lineRule="auto"/>
        <w:ind w:firstLine="709"/>
        <w:jc w:val="both"/>
        <w:rPr>
          <w:rFonts w:ascii="Times New Roman" w:hAnsi="Times New Roman"/>
          <w:sz w:val="30"/>
          <w:szCs w:val="30"/>
        </w:rPr>
      </w:pPr>
      <w:r w:rsidRPr="007C556D">
        <w:rPr>
          <w:rFonts w:ascii="Times New Roman" w:hAnsi="Times New Roman"/>
          <w:sz w:val="30"/>
          <w:szCs w:val="30"/>
        </w:rPr>
        <w:t>Кроме того, в рамках реализации</w:t>
      </w:r>
      <w:r w:rsidR="005D06C8" w:rsidRPr="007C556D">
        <w:rPr>
          <w:rFonts w:ascii="Times New Roman" w:hAnsi="Times New Roman"/>
          <w:sz w:val="30"/>
          <w:szCs w:val="30"/>
        </w:rPr>
        <w:t xml:space="preserve"> Государственной программы </w:t>
      </w:r>
      <w:r w:rsidR="006834DA">
        <w:rPr>
          <w:rFonts w:ascii="Times New Roman" w:hAnsi="Times New Roman"/>
          <w:sz w:val="30"/>
          <w:szCs w:val="30"/>
        </w:rPr>
        <w:t xml:space="preserve">– 2025 </w:t>
      </w:r>
      <w:r w:rsidR="005D06C8" w:rsidRPr="007C556D">
        <w:rPr>
          <w:rFonts w:ascii="Times New Roman" w:hAnsi="Times New Roman"/>
          <w:sz w:val="30"/>
          <w:szCs w:val="30"/>
        </w:rPr>
        <w:t xml:space="preserve">оказывалось содействие субъектам инфраструктуры поддержки </w:t>
      </w:r>
      <w:r w:rsidR="006834DA">
        <w:rPr>
          <w:rFonts w:ascii="Times New Roman" w:hAnsi="Times New Roman"/>
          <w:sz w:val="30"/>
          <w:szCs w:val="30"/>
        </w:rPr>
        <w:t>МСП</w:t>
      </w:r>
      <w:r w:rsidR="005D06C8" w:rsidRPr="007C556D">
        <w:rPr>
          <w:rFonts w:ascii="Times New Roman" w:hAnsi="Times New Roman"/>
          <w:sz w:val="30"/>
          <w:szCs w:val="30"/>
        </w:rPr>
        <w:t xml:space="preserve"> </w:t>
      </w:r>
      <w:r w:rsidR="005D06C8" w:rsidRPr="00001113">
        <w:rPr>
          <w:rFonts w:ascii="Times New Roman" w:hAnsi="Times New Roman"/>
          <w:spacing w:val="-6"/>
          <w:sz w:val="30"/>
          <w:szCs w:val="30"/>
        </w:rPr>
        <w:t>посредством ресурсного и информационного обеспечения их деятельности.</w:t>
      </w:r>
      <w:r w:rsidR="005D06C8" w:rsidRPr="007C556D">
        <w:rPr>
          <w:rFonts w:ascii="Times New Roman" w:hAnsi="Times New Roman"/>
          <w:sz w:val="30"/>
          <w:szCs w:val="30"/>
        </w:rPr>
        <w:t xml:space="preserve"> </w:t>
      </w:r>
      <w:r w:rsidRPr="007C556D">
        <w:rPr>
          <w:rFonts w:ascii="Times New Roman" w:hAnsi="Times New Roman"/>
          <w:sz w:val="30"/>
          <w:szCs w:val="30"/>
        </w:rPr>
        <w:t xml:space="preserve">На данные цели </w:t>
      </w:r>
      <w:r w:rsidR="005D06C8" w:rsidRPr="007C556D">
        <w:rPr>
          <w:rFonts w:ascii="Times New Roman" w:hAnsi="Times New Roman"/>
          <w:sz w:val="30"/>
          <w:szCs w:val="30"/>
        </w:rPr>
        <w:t xml:space="preserve">из местных бюджетов </w:t>
      </w:r>
      <w:r w:rsidRPr="007C556D">
        <w:rPr>
          <w:rFonts w:ascii="Times New Roman" w:hAnsi="Times New Roman"/>
          <w:sz w:val="30"/>
          <w:szCs w:val="30"/>
        </w:rPr>
        <w:t xml:space="preserve">за 2021 – 2024 годы </w:t>
      </w:r>
      <w:r w:rsidR="005D06C8" w:rsidRPr="007C556D">
        <w:rPr>
          <w:rFonts w:ascii="Times New Roman" w:hAnsi="Times New Roman"/>
          <w:sz w:val="30"/>
          <w:szCs w:val="30"/>
        </w:rPr>
        <w:t xml:space="preserve">выделено </w:t>
      </w:r>
      <w:r w:rsidR="00001113">
        <w:rPr>
          <w:rFonts w:ascii="Times New Roman" w:hAnsi="Times New Roman"/>
          <w:sz w:val="30"/>
          <w:szCs w:val="30"/>
        </w:rPr>
        <w:br/>
      </w:r>
      <w:r w:rsidR="005D06C8" w:rsidRPr="007C556D">
        <w:rPr>
          <w:rFonts w:ascii="Times New Roman" w:hAnsi="Times New Roman"/>
          <w:sz w:val="30"/>
          <w:szCs w:val="30"/>
        </w:rPr>
        <w:t>6,4 млн. рублей.</w:t>
      </w:r>
    </w:p>
    <w:p w14:paraId="05997CB7" w14:textId="77777777" w:rsidR="00B52402" w:rsidRPr="007C556D" w:rsidRDefault="00B52402" w:rsidP="007C556D">
      <w:pPr>
        <w:suppressAutoHyphens/>
        <w:spacing w:after="0" w:line="240" w:lineRule="auto"/>
        <w:ind w:firstLine="709"/>
        <w:jc w:val="both"/>
        <w:rPr>
          <w:rFonts w:ascii="Times New Roman" w:hAnsi="Times New Roman"/>
          <w:sz w:val="30"/>
          <w:szCs w:val="30"/>
        </w:rPr>
      </w:pPr>
      <w:r w:rsidRPr="007C556D">
        <w:rPr>
          <w:rFonts w:ascii="Times New Roman" w:eastAsia="Times New Roman" w:hAnsi="Times New Roman"/>
          <w:sz w:val="30"/>
          <w:szCs w:val="30"/>
          <w:lang w:eastAsia="ru-RU"/>
        </w:rPr>
        <w:t>На 1 января 2025</w:t>
      </w:r>
      <w:r w:rsidR="00920918" w:rsidRPr="007C556D">
        <w:rPr>
          <w:rFonts w:ascii="Times New Roman" w:eastAsia="Times New Roman" w:hAnsi="Times New Roman"/>
          <w:sz w:val="30"/>
          <w:szCs w:val="30"/>
          <w:lang w:eastAsia="ru-RU"/>
        </w:rPr>
        <w:t xml:space="preserve"> г.</w:t>
      </w:r>
      <w:r w:rsidRPr="007C556D">
        <w:rPr>
          <w:rFonts w:ascii="Times New Roman" w:eastAsia="Times New Roman" w:hAnsi="Times New Roman"/>
          <w:sz w:val="30"/>
          <w:szCs w:val="30"/>
          <w:lang w:eastAsia="ru-RU"/>
        </w:rPr>
        <w:t xml:space="preserve"> в республике осуществляли деятельность </w:t>
      </w:r>
      <w:r w:rsidR="001B2FA2">
        <w:rPr>
          <w:rFonts w:ascii="Times New Roman" w:eastAsia="Times New Roman" w:hAnsi="Times New Roman"/>
          <w:sz w:val="30"/>
          <w:szCs w:val="30"/>
          <w:lang w:eastAsia="ru-RU"/>
        </w:rPr>
        <w:br/>
      </w:r>
      <w:r w:rsidRPr="007C556D">
        <w:rPr>
          <w:rFonts w:ascii="Times New Roman" w:eastAsia="Times New Roman" w:hAnsi="Times New Roman"/>
          <w:sz w:val="30"/>
          <w:szCs w:val="30"/>
          <w:lang w:eastAsia="ru-RU"/>
        </w:rPr>
        <w:t>103 субъекта инфраструктуры</w:t>
      </w:r>
      <w:r w:rsidR="00524408">
        <w:rPr>
          <w:rFonts w:ascii="Times New Roman" w:eastAsia="Times New Roman" w:hAnsi="Times New Roman"/>
          <w:sz w:val="30"/>
          <w:szCs w:val="30"/>
          <w:lang w:eastAsia="ru-RU"/>
        </w:rPr>
        <w:t xml:space="preserve"> </w:t>
      </w:r>
      <w:r w:rsidR="00524408" w:rsidRPr="007C556D">
        <w:rPr>
          <w:rFonts w:ascii="Times New Roman" w:hAnsi="Times New Roman"/>
          <w:sz w:val="30"/>
          <w:szCs w:val="30"/>
        </w:rPr>
        <w:t xml:space="preserve">поддержки </w:t>
      </w:r>
      <w:r w:rsidR="00524408">
        <w:rPr>
          <w:rFonts w:ascii="Times New Roman" w:hAnsi="Times New Roman"/>
          <w:sz w:val="30"/>
          <w:szCs w:val="30"/>
        </w:rPr>
        <w:t>МСП</w:t>
      </w:r>
      <w:r w:rsidRPr="007C556D">
        <w:rPr>
          <w:rFonts w:ascii="Times New Roman" w:eastAsia="Times New Roman" w:hAnsi="Times New Roman"/>
          <w:sz w:val="30"/>
          <w:szCs w:val="30"/>
          <w:lang w:eastAsia="ru-RU"/>
        </w:rPr>
        <w:t>, в том числе 85 центров поддержки предпринимательства и 18 инкубаторов малого предпринимательства.</w:t>
      </w:r>
      <w:r w:rsidRPr="007C556D">
        <w:rPr>
          <w:sz w:val="30"/>
          <w:szCs w:val="30"/>
        </w:rPr>
        <w:t xml:space="preserve"> </w:t>
      </w:r>
      <w:r w:rsidRPr="007C556D">
        <w:rPr>
          <w:rFonts w:ascii="Times New Roman" w:hAnsi="Times New Roman"/>
          <w:sz w:val="30"/>
          <w:szCs w:val="30"/>
        </w:rPr>
        <w:t xml:space="preserve">38 субъектов инфраструктуры </w:t>
      </w:r>
      <w:r w:rsidR="00524408" w:rsidRPr="007C556D">
        <w:rPr>
          <w:rFonts w:ascii="Times New Roman" w:hAnsi="Times New Roman"/>
          <w:sz w:val="30"/>
          <w:szCs w:val="30"/>
        </w:rPr>
        <w:t xml:space="preserve">поддержки </w:t>
      </w:r>
      <w:r w:rsidR="00524408">
        <w:rPr>
          <w:rFonts w:ascii="Times New Roman" w:hAnsi="Times New Roman"/>
          <w:sz w:val="30"/>
          <w:szCs w:val="30"/>
        </w:rPr>
        <w:t>МСП</w:t>
      </w:r>
      <w:r w:rsidR="00524408" w:rsidRPr="007C556D">
        <w:rPr>
          <w:rFonts w:ascii="Times New Roman" w:hAnsi="Times New Roman"/>
          <w:sz w:val="30"/>
          <w:szCs w:val="30"/>
        </w:rPr>
        <w:t xml:space="preserve"> </w:t>
      </w:r>
      <w:r w:rsidR="00524408">
        <w:rPr>
          <w:rFonts w:ascii="Times New Roman" w:hAnsi="Times New Roman"/>
          <w:sz w:val="30"/>
          <w:szCs w:val="30"/>
        </w:rPr>
        <w:br/>
      </w:r>
      <w:r w:rsidRPr="007C556D">
        <w:rPr>
          <w:rFonts w:ascii="Times New Roman" w:hAnsi="Times New Roman"/>
          <w:sz w:val="30"/>
          <w:szCs w:val="30"/>
        </w:rPr>
        <w:t>(35 центров и 3 инкубатора)</w:t>
      </w:r>
      <w:r w:rsidR="00D0062C">
        <w:rPr>
          <w:rFonts w:ascii="Times New Roman" w:hAnsi="Times New Roman"/>
          <w:sz w:val="30"/>
          <w:szCs w:val="30"/>
        </w:rPr>
        <w:t>,</w:t>
      </w:r>
      <w:r w:rsidRPr="007C556D">
        <w:rPr>
          <w:rFonts w:ascii="Times New Roman" w:hAnsi="Times New Roman"/>
          <w:sz w:val="30"/>
          <w:szCs w:val="30"/>
        </w:rPr>
        <w:t xml:space="preserve"> или 36,9</w:t>
      </w:r>
      <w:r w:rsidR="00920918" w:rsidRPr="007C556D">
        <w:rPr>
          <w:rFonts w:ascii="Times New Roman" w:hAnsi="Times New Roman"/>
          <w:sz w:val="30"/>
          <w:szCs w:val="30"/>
        </w:rPr>
        <w:t xml:space="preserve"> процента</w:t>
      </w:r>
      <w:r w:rsidRPr="007C556D">
        <w:rPr>
          <w:rFonts w:ascii="Times New Roman" w:hAnsi="Times New Roman"/>
          <w:sz w:val="30"/>
          <w:szCs w:val="30"/>
        </w:rPr>
        <w:t xml:space="preserve"> от общего количества субъектов </w:t>
      </w:r>
      <w:r w:rsidRPr="00D0062C">
        <w:rPr>
          <w:rFonts w:ascii="Times New Roman" w:hAnsi="Times New Roman"/>
          <w:sz w:val="30"/>
          <w:szCs w:val="30"/>
        </w:rPr>
        <w:t>инфраструктуры</w:t>
      </w:r>
      <w:r w:rsidR="00524408">
        <w:rPr>
          <w:rFonts w:ascii="Times New Roman" w:hAnsi="Times New Roman"/>
          <w:sz w:val="30"/>
          <w:szCs w:val="30"/>
        </w:rPr>
        <w:t xml:space="preserve"> </w:t>
      </w:r>
      <w:r w:rsidR="00524408" w:rsidRPr="007C556D">
        <w:rPr>
          <w:rFonts w:ascii="Times New Roman" w:hAnsi="Times New Roman"/>
          <w:sz w:val="30"/>
          <w:szCs w:val="30"/>
        </w:rPr>
        <w:t xml:space="preserve">поддержки </w:t>
      </w:r>
      <w:r w:rsidR="00524408">
        <w:rPr>
          <w:rFonts w:ascii="Times New Roman" w:hAnsi="Times New Roman"/>
          <w:sz w:val="30"/>
          <w:szCs w:val="30"/>
        </w:rPr>
        <w:t>МСП</w:t>
      </w:r>
      <w:r w:rsidR="001B2FA2" w:rsidRPr="00D0062C">
        <w:rPr>
          <w:rFonts w:ascii="Times New Roman" w:hAnsi="Times New Roman"/>
          <w:sz w:val="30"/>
          <w:szCs w:val="30"/>
        </w:rPr>
        <w:t>,</w:t>
      </w:r>
      <w:r w:rsidRPr="007C556D">
        <w:rPr>
          <w:rFonts w:ascii="Times New Roman" w:hAnsi="Times New Roman"/>
          <w:sz w:val="30"/>
          <w:szCs w:val="30"/>
        </w:rPr>
        <w:t xml:space="preserve"> находятся в малых и средних городских поселениях и сельской местности.</w:t>
      </w:r>
    </w:p>
    <w:p w14:paraId="6C52364B" w14:textId="77777777" w:rsidR="00B52402" w:rsidRPr="0081437E" w:rsidRDefault="00B52402" w:rsidP="007C556D">
      <w:pPr>
        <w:suppressAutoHyphens/>
        <w:spacing w:after="0" w:line="240" w:lineRule="auto"/>
        <w:ind w:firstLine="709"/>
        <w:jc w:val="both"/>
        <w:rPr>
          <w:rFonts w:ascii="Times New Roman" w:hAnsi="Times New Roman"/>
          <w:sz w:val="30"/>
          <w:szCs w:val="30"/>
        </w:rPr>
      </w:pPr>
      <w:r w:rsidRPr="0081437E">
        <w:rPr>
          <w:rFonts w:ascii="Times New Roman" w:hAnsi="Times New Roman"/>
          <w:sz w:val="30"/>
          <w:szCs w:val="30"/>
        </w:rPr>
        <w:t>За период реализации</w:t>
      </w:r>
      <w:r w:rsidR="008F35E2" w:rsidRPr="0081437E">
        <w:rPr>
          <w:rFonts w:ascii="Times New Roman" w:hAnsi="Times New Roman"/>
          <w:sz w:val="30"/>
          <w:szCs w:val="30"/>
        </w:rPr>
        <w:t xml:space="preserve"> Государственной программы – 2025</w:t>
      </w:r>
      <w:r w:rsidRPr="0081437E">
        <w:rPr>
          <w:rFonts w:ascii="Times New Roman" w:hAnsi="Times New Roman"/>
          <w:sz w:val="30"/>
          <w:szCs w:val="30"/>
        </w:rPr>
        <w:t>:</w:t>
      </w:r>
    </w:p>
    <w:p w14:paraId="28F9D5D5" w14:textId="77777777" w:rsidR="00B52402" w:rsidRPr="007C556D" w:rsidRDefault="00B52402" w:rsidP="007C556D">
      <w:pPr>
        <w:shd w:val="clear" w:color="auto" w:fill="FFFFFF"/>
        <w:suppressAutoHyphens/>
        <w:spacing w:after="0" w:line="240" w:lineRule="auto"/>
        <w:ind w:firstLine="709"/>
        <w:jc w:val="both"/>
        <w:rPr>
          <w:rFonts w:ascii="Times New Roman" w:eastAsia="Times New Roman" w:hAnsi="Times New Roman"/>
          <w:sz w:val="30"/>
          <w:szCs w:val="30"/>
          <w:lang w:eastAsia="ru-RU"/>
        </w:rPr>
      </w:pPr>
      <w:r w:rsidRPr="007C556D">
        <w:rPr>
          <w:rFonts w:ascii="Times New Roman" w:eastAsia="Times New Roman" w:hAnsi="Times New Roman"/>
          <w:bCs/>
          <w:sz w:val="30"/>
          <w:szCs w:val="30"/>
          <w:lang w:eastAsia="ru-RU"/>
        </w:rPr>
        <w:t>услугами субъектов инфраструктуры</w:t>
      </w:r>
      <w:r w:rsidR="00524408">
        <w:rPr>
          <w:rFonts w:ascii="Times New Roman" w:eastAsia="Times New Roman" w:hAnsi="Times New Roman"/>
          <w:bCs/>
          <w:sz w:val="30"/>
          <w:szCs w:val="30"/>
          <w:lang w:eastAsia="ru-RU"/>
        </w:rPr>
        <w:t xml:space="preserve"> </w:t>
      </w:r>
      <w:r w:rsidR="00524408" w:rsidRPr="007C556D">
        <w:rPr>
          <w:rFonts w:ascii="Times New Roman" w:hAnsi="Times New Roman"/>
          <w:sz w:val="30"/>
          <w:szCs w:val="30"/>
        </w:rPr>
        <w:t xml:space="preserve">поддержки </w:t>
      </w:r>
      <w:r w:rsidR="00524408">
        <w:rPr>
          <w:rFonts w:ascii="Times New Roman" w:hAnsi="Times New Roman"/>
          <w:sz w:val="30"/>
          <w:szCs w:val="30"/>
        </w:rPr>
        <w:t>МСП</w:t>
      </w:r>
      <w:r w:rsidRPr="007C556D">
        <w:rPr>
          <w:rFonts w:ascii="Times New Roman" w:eastAsia="Times New Roman" w:hAnsi="Times New Roman"/>
          <w:bCs/>
          <w:sz w:val="30"/>
          <w:szCs w:val="30"/>
          <w:lang w:eastAsia="ru-RU"/>
        </w:rPr>
        <w:t xml:space="preserve"> воспользовались</w:t>
      </w:r>
      <w:r w:rsidRPr="007C556D">
        <w:rPr>
          <w:rFonts w:ascii="Times New Roman" w:eastAsia="Times New Roman" w:hAnsi="Times New Roman"/>
          <w:sz w:val="30"/>
          <w:szCs w:val="30"/>
          <w:lang w:eastAsia="ru-RU"/>
        </w:rPr>
        <w:t xml:space="preserve"> 587,7</w:t>
      </w:r>
      <w:r w:rsidR="000509F6" w:rsidRPr="007C556D">
        <w:rPr>
          <w:rFonts w:ascii="Times New Roman" w:eastAsia="Times New Roman" w:hAnsi="Times New Roman"/>
          <w:sz w:val="30"/>
          <w:szCs w:val="30"/>
          <w:lang w:eastAsia="ru-RU"/>
        </w:rPr>
        <w:t> </w:t>
      </w:r>
      <w:r w:rsidRPr="007C556D">
        <w:rPr>
          <w:rFonts w:ascii="Times New Roman" w:eastAsia="Times New Roman" w:hAnsi="Times New Roman"/>
          <w:sz w:val="30"/>
          <w:szCs w:val="30"/>
          <w:lang w:eastAsia="ru-RU"/>
        </w:rPr>
        <w:t>тыс</w:t>
      </w:r>
      <w:r w:rsidR="000509F6" w:rsidRPr="007C556D">
        <w:rPr>
          <w:rFonts w:ascii="Times New Roman" w:eastAsia="Times New Roman" w:hAnsi="Times New Roman"/>
          <w:sz w:val="30"/>
          <w:szCs w:val="30"/>
          <w:lang w:eastAsia="ru-RU"/>
        </w:rPr>
        <w:t>.</w:t>
      </w:r>
      <w:r w:rsidRPr="007C556D">
        <w:rPr>
          <w:rFonts w:ascii="Times New Roman" w:eastAsia="Times New Roman" w:hAnsi="Times New Roman"/>
          <w:sz w:val="30"/>
          <w:szCs w:val="30"/>
          <w:lang w:eastAsia="ru-RU"/>
        </w:rPr>
        <w:t xml:space="preserve"> человек (центров – 529,8 тыс</w:t>
      </w:r>
      <w:r w:rsidR="000509F6" w:rsidRPr="007C556D">
        <w:rPr>
          <w:rFonts w:ascii="Times New Roman" w:eastAsia="Times New Roman" w:hAnsi="Times New Roman"/>
          <w:sz w:val="30"/>
          <w:szCs w:val="30"/>
          <w:lang w:eastAsia="ru-RU"/>
        </w:rPr>
        <w:t>.</w:t>
      </w:r>
      <w:r w:rsidRPr="007C556D">
        <w:rPr>
          <w:rFonts w:ascii="Times New Roman" w:eastAsia="Times New Roman" w:hAnsi="Times New Roman"/>
          <w:sz w:val="30"/>
          <w:szCs w:val="30"/>
          <w:lang w:eastAsia="ru-RU"/>
        </w:rPr>
        <w:t xml:space="preserve"> человек, инкубаторов – 57,9 тыс</w:t>
      </w:r>
      <w:r w:rsidR="000509F6" w:rsidRPr="007C556D">
        <w:rPr>
          <w:rFonts w:ascii="Times New Roman" w:eastAsia="Times New Roman" w:hAnsi="Times New Roman"/>
          <w:sz w:val="30"/>
          <w:szCs w:val="30"/>
          <w:lang w:eastAsia="ru-RU"/>
        </w:rPr>
        <w:t>.</w:t>
      </w:r>
      <w:r w:rsidRPr="007C556D">
        <w:rPr>
          <w:rFonts w:ascii="Times New Roman" w:eastAsia="Times New Roman" w:hAnsi="Times New Roman"/>
          <w:sz w:val="30"/>
          <w:szCs w:val="30"/>
          <w:lang w:eastAsia="ru-RU"/>
        </w:rPr>
        <w:t xml:space="preserve"> человек); </w:t>
      </w:r>
    </w:p>
    <w:p w14:paraId="138D0627" w14:textId="77777777" w:rsidR="00B52402" w:rsidRPr="007C556D" w:rsidRDefault="00563065" w:rsidP="007C556D">
      <w:pPr>
        <w:shd w:val="clear" w:color="auto" w:fill="FFFFFF"/>
        <w:suppressAutoHyphens/>
        <w:spacing w:after="0" w:line="240" w:lineRule="auto"/>
        <w:ind w:firstLine="709"/>
        <w:jc w:val="both"/>
        <w:rPr>
          <w:rFonts w:ascii="Times New Roman" w:eastAsia="Times New Roman" w:hAnsi="Times New Roman"/>
          <w:sz w:val="30"/>
          <w:szCs w:val="30"/>
          <w:lang w:eastAsia="ru-RU"/>
        </w:rPr>
      </w:pPr>
      <w:r>
        <w:rPr>
          <w:rFonts w:ascii="Times New Roman" w:eastAsia="Times New Roman" w:hAnsi="Times New Roman"/>
          <w:sz w:val="30"/>
          <w:szCs w:val="30"/>
          <w:lang w:eastAsia="ru-RU"/>
        </w:rPr>
        <w:t>проведено</w:t>
      </w:r>
      <w:r w:rsidR="00B52402" w:rsidRPr="007C556D">
        <w:rPr>
          <w:rFonts w:ascii="Times New Roman" w:eastAsia="Times New Roman" w:hAnsi="Times New Roman"/>
          <w:sz w:val="30"/>
          <w:szCs w:val="30"/>
          <w:lang w:eastAsia="ru-RU"/>
        </w:rPr>
        <w:t xml:space="preserve"> 14</w:t>
      </w:r>
      <w:r w:rsidR="008F35E2">
        <w:rPr>
          <w:rFonts w:ascii="Times New Roman" w:eastAsia="Times New Roman" w:hAnsi="Times New Roman"/>
          <w:sz w:val="30"/>
          <w:szCs w:val="30"/>
          <w:lang w:eastAsia="ru-RU"/>
        </w:rPr>
        <w:t> </w:t>
      </w:r>
      <w:r w:rsidR="00B52402" w:rsidRPr="007C556D">
        <w:rPr>
          <w:rFonts w:ascii="Times New Roman" w:eastAsia="Times New Roman" w:hAnsi="Times New Roman"/>
          <w:sz w:val="30"/>
          <w:szCs w:val="30"/>
          <w:lang w:eastAsia="ru-RU"/>
        </w:rPr>
        <w:t>55</w:t>
      </w:r>
      <w:r>
        <w:rPr>
          <w:rFonts w:ascii="Times New Roman" w:eastAsia="Times New Roman" w:hAnsi="Times New Roman"/>
          <w:sz w:val="30"/>
          <w:szCs w:val="30"/>
          <w:lang w:eastAsia="ru-RU"/>
        </w:rPr>
        <w:t>0</w:t>
      </w:r>
      <w:r w:rsidR="00B52402" w:rsidRPr="007C556D">
        <w:rPr>
          <w:rFonts w:ascii="Times New Roman" w:eastAsia="Times New Roman" w:hAnsi="Times New Roman"/>
          <w:sz w:val="30"/>
          <w:szCs w:val="30"/>
          <w:lang w:eastAsia="ru-RU"/>
        </w:rPr>
        <w:t xml:space="preserve"> </w:t>
      </w:r>
      <w:r w:rsidR="00B52402" w:rsidRPr="007C556D">
        <w:rPr>
          <w:rFonts w:ascii="Times New Roman" w:eastAsia="Times New Roman" w:hAnsi="Times New Roman"/>
          <w:bCs/>
          <w:sz w:val="30"/>
          <w:szCs w:val="30"/>
          <w:lang w:eastAsia="ru-RU"/>
        </w:rPr>
        <w:t>обучающи</w:t>
      </w:r>
      <w:r>
        <w:rPr>
          <w:rFonts w:ascii="Times New Roman" w:eastAsia="Times New Roman" w:hAnsi="Times New Roman"/>
          <w:bCs/>
          <w:sz w:val="30"/>
          <w:szCs w:val="30"/>
          <w:lang w:eastAsia="ru-RU"/>
        </w:rPr>
        <w:t>х</w:t>
      </w:r>
      <w:r w:rsidR="00B52402" w:rsidRPr="007C556D">
        <w:rPr>
          <w:rFonts w:ascii="Times New Roman" w:eastAsia="Times New Roman" w:hAnsi="Times New Roman"/>
          <w:bCs/>
          <w:sz w:val="30"/>
          <w:szCs w:val="30"/>
          <w:lang w:eastAsia="ru-RU"/>
        </w:rPr>
        <w:t xml:space="preserve"> курс</w:t>
      </w:r>
      <w:r>
        <w:rPr>
          <w:rFonts w:ascii="Times New Roman" w:eastAsia="Times New Roman" w:hAnsi="Times New Roman"/>
          <w:bCs/>
          <w:sz w:val="30"/>
          <w:szCs w:val="30"/>
          <w:lang w:eastAsia="ru-RU"/>
        </w:rPr>
        <w:t>ов</w:t>
      </w:r>
      <w:r w:rsidR="00B52402" w:rsidRPr="007C556D">
        <w:rPr>
          <w:rFonts w:ascii="Times New Roman" w:eastAsia="Times New Roman" w:hAnsi="Times New Roman"/>
          <w:bCs/>
          <w:sz w:val="30"/>
          <w:szCs w:val="30"/>
          <w:lang w:eastAsia="ru-RU"/>
        </w:rPr>
        <w:t xml:space="preserve"> и семинар</w:t>
      </w:r>
      <w:r>
        <w:rPr>
          <w:rFonts w:ascii="Times New Roman" w:eastAsia="Times New Roman" w:hAnsi="Times New Roman"/>
          <w:bCs/>
          <w:sz w:val="30"/>
          <w:szCs w:val="30"/>
          <w:lang w:eastAsia="ru-RU"/>
        </w:rPr>
        <w:t>ов</w:t>
      </w:r>
      <w:r w:rsidR="00B52402" w:rsidRPr="007C556D">
        <w:rPr>
          <w:rFonts w:ascii="Times New Roman" w:eastAsia="Times New Roman" w:hAnsi="Times New Roman"/>
          <w:sz w:val="30"/>
          <w:szCs w:val="30"/>
          <w:lang w:eastAsia="ru-RU"/>
        </w:rPr>
        <w:t xml:space="preserve"> (</w:t>
      </w:r>
      <w:r w:rsidR="00B52402" w:rsidRPr="007C556D">
        <w:rPr>
          <w:rFonts w:ascii="Times New Roman" w:eastAsia="Times New Roman" w:hAnsi="Times New Roman"/>
          <w:iCs/>
          <w:sz w:val="30"/>
          <w:szCs w:val="30"/>
          <w:lang w:eastAsia="ru-RU"/>
        </w:rPr>
        <w:t xml:space="preserve">центрами – </w:t>
      </w:r>
      <w:r w:rsidR="000509F6" w:rsidRPr="007C556D">
        <w:rPr>
          <w:rFonts w:ascii="Times New Roman" w:eastAsia="Times New Roman" w:hAnsi="Times New Roman"/>
          <w:iCs/>
          <w:sz w:val="30"/>
          <w:szCs w:val="30"/>
          <w:lang w:eastAsia="ru-RU"/>
        </w:rPr>
        <w:br/>
      </w:r>
      <w:r w:rsidR="00B52402" w:rsidRPr="007C556D">
        <w:rPr>
          <w:rFonts w:ascii="Times New Roman" w:eastAsia="Times New Roman" w:hAnsi="Times New Roman"/>
          <w:iCs/>
          <w:sz w:val="30"/>
          <w:szCs w:val="30"/>
          <w:lang w:eastAsia="ru-RU"/>
        </w:rPr>
        <w:t>12</w:t>
      </w:r>
      <w:r w:rsidR="008F35E2">
        <w:rPr>
          <w:rFonts w:ascii="Times New Roman" w:eastAsia="Times New Roman" w:hAnsi="Times New Roman"/>
          <w:iCs/>
          <w:sz w:val="30"/>
          <w:szCs w:val="30"/>
          <w:lang w:eastAsia="ru-RU"/>
        </w:rPr>
        <w:t> </w:t>
      </w:r>
      <w:r w:rsidR="00B52402" w:rsidRPr="007C556D">
        <w:rPr>
          <w:rFonts w:ascii="Times New Roman" w:eastAsia="Times New Roman" w:hAnsi="Times New Roman"/>
          <w:iCs/>
          <w:sz w:val="30"/>
          <w:szCs w:val="30"/>
          <w:lang w:eastAsia="ru-RU"/>
        </w:rPr>
        <w:t>282 курса</w:t>
      </w:r>
      <w:r w:rsidR="008F35E2">
        <w:rPr>
          <w:rFonts w:ascii="Times New Roman" w:eastAsia="Times New Roman" w:hAnsi="Times New Roman"/>
          <w:iCs/>
          <w:sz w:val="30"/>
          <w:szCs w:val="30"/>
          <w:lang w:eastAsia="ru-RU"/>
        </w:rPr>
        <w:t xml:space="preserve"> и</w:t>
      </w:r>
      <w:r w:rsidR="00B52402" w:rsidRPr="007C556D">
        <w:rPr>
          <w:rFonts w:ascii="Times New Roman" w:eastAsia="Times New Roman" w:hAnsi="Times New Roman"/>
          <w:iCs/>
          <w:sz w:val="30"/>
          <w:szCs w:val="30"/>
          <w:lang w:eastAsia="ru-RU"/>
        </w:rPr>
        <w:t xml:space="preserve"> семинара</w:t>
      </w:r>
      <w:r w:rsidR="001B2FA2">
        <w:rPr>
          <w:rFonts w:ascii="Times New Roman" w:eastAsia="Times New Roman" w:hAnsi="Times New Roman"/>
          <w:iCs/>
          <w:sz w:val="30"/>
          <w:szCs w:val="30"/>
          <w:lang w:eastAsia="ru-RU"/>
        </w:rPr>
        <w:t>,</w:t>
      </w:r>
      <w:r w:rsidR="00B52402" w:rsidRPr="007C556D">
        <w:rPr>
          <w:rFonts w:ascii="Times New Roman" w:eastAsia="Times New Roman" w:hAnsi="Times New Roman"/>
          <w:iCs/>
          <w:sz w:val="30"/>
          <w:szCs w:val="30"/>
          <w:lang w:eastAsia="ru-RU"/>
        </w:rPr>
        <w:t xml:space="preserve"> инкубаторами – 226</w:t>
      </w:r>
      <w:r>
        <w:rPr>
          <w:rFonts w:ascii="Times New Roman" w:eastAsia="Times New Roman" w:hAnsi="Times New Roman"/>
          <w:iCs/>
          <w:sz w:val="30"/>
          <w:szCs w:val="30"/>
          <w:lang w:eastAsia="ru-RU"/>
        </w:rPr>
        <w:t>8</w:t>
      </w:r>
      <w:r w:rsidR="00B52402" w:rsidRPr="007C556D">
        <w:rPr>
          <w:rFonts w:ascii="Times New Roman" w:eastAsia="Times New Roman" w:hAnsi="Times New Roman"/>
          <w:iCs/>
          <w:sz w:val="30"/>
          <w:szCs w:val="30"/>
          <w:lang w:eastAsia="ru-RU"/>
        </w:rPr>
        <w:t xml:space="preserve"> курсов</w:t>
      </w:r>
      <w:r w:rsidR="008F35E2">
        <w:rPr>
          <w:rFonts w:ascii="Times New Roman" w:eastAsia="Times New Roman" w:hAnsi="Times New Roman"/>
          <w:iCs/>
          <w:sz w:val="30"/>
          <w:szCs w:val="30"/>
          <w:lang w:eastAsia="ru-RU"/>
        </w:rPr>
        <w:t xml:space="preserve"> и</w:t>
      </w:r>
      <w:r w:rsidR="00B52402" w:rsidRPr="007C556D">
        <w:rPr>
          <w:rFonts w:ascii="Times New Roman" w:eastAsia="Times New Roman" w:hAnsi="Times New Roman"/>
          <w:iCs/>
          <w:sz w:val="30"/>
          <w:szCs w:val="30"/>
          <w:lang w:eastAsia="ru-RU"/>
        </w:rPr>
        <w:t xml:space="preserve"> семинаров)</w:t>
      </w:r>
      <w:r w:rsidR="008F35E2">
        <w:rPr>
          <w:rFonts w:ascii="Times New Roman" w:eastAsia="Times New Roman" w:hAnsi="Times New Roman"/>
          <w:iCs/>
          <w:sz w:val="30"/>
          <w:szCs w:val="30"/>
          <w:lang w:eastAsia="ru-RU"/>
        </w:rPr>
        <w:t>.</w:t>
      </w:r>
    </w:p>
    <w:p w14:paraId="2431BB5E" w14:textId="77777777" w:rsidR="00B52402" w:rsidRPr="007C556D" w:rsidRDefault="00B52402" w:rsidP="007C556D">
      <w:pPr>
        <w:suppressAutoHyphens/>
        <w:autoSpaceDE w:val="0"/>
        <w:autoSpaceDN w:val="0"/>
        <w:adjustRightInd w:val="0"/>
        <w:spacing w:after="0" w:line="240" w:lineRule="auto"/>
        <w:ind w:firstLine="709"/>
        <w:jc w:val="both"/>
        <w:rPr>
          <w:rFonts w:ascii="Times New Roman" w:hAnsi="Times New Roman"/>
          <w:sz w:val="30"/>
          <w:szCs w:val="30"/>
        </w:rPr>
      </w:pPr>
      <w:r w:rsidRPr="007C556D">
        <w:rPr>
          <w:rFonts w:ascii="Times New Roman" w:hAnsi="Times New Roman"/>
          <w:sz w:val="30"/>
          <w:szCs w:val="30"/>
        </w:rPr>
        <w:t xml:space="preserve">Итогом реализации Государственной программы </w:t>
      </w:r>
      <w:r w:rsidR="00875DA2">
        <w:rPr>
          <w:rFonts w:ascii="Times New Roman" w:hAnsi="Times New Roman"/>
          <w:sz w:val="30"/>
          <w:szCs w:val="30"/>
        </w:rPr>
        <w:t xml:space="preserve">– 2025 </w:t>
      </w:r>
      <w:r w:rsidRPr="007C556D">
        <w:rPr>
          <w:rFonts w:ascii="Times New Roman" w:hAnsi="Times New Roman"/>
          <w:sz w:val="30"/>
          <w:szCs w:val="30"/>
        </w:rPr>
        <w:t xml:space="preserve">является </w:t>
      </w:r>
      <w:r w:rsidR="00D8027A" w:rsidRPr="007C556D">
        <w:rPr>
          <w:rFonts w:ascii="Times New Roman" w:hAnsi="Times New Roman"/>
          <w:sz w:val="30"/>
          <w:szCs w:val="30"/>
        </w:rPr>
        <w:t xml:space="preserve">создание </w:t>
      </w:r>
      <w:r w:rsidRPr="007C556D">
        <w:rPr>
          <w:rFonts w:ascii="Times New Roman" w:hAnsi="Times New Roman"/>
          <w:sz w:val="30"/>
          <w:szCs w:val="30"/>
        </w:rPr>
        <w:t>информационн</w:t>
      </w:r>
      <w:r w:rsidR="00D8027A" w:rsidRPr="007C556D">
        <w:rPr>
          <w:rFonts w:ascii="Times New Roman" w:hAnsi="Times New Roman"/>
          <w:sz w:val="30"/>
          <w:szCs w:val="30"/>
        </w:rPr>
        <w:t>ого</w:t>
      </w:r>
      <w:r w:rsidRPr="007C556D">
        <w:rPr>
          <w:rFonts w:ascii="Times New Roman" w:hAnsi="Times New Roman"/>
          <w:sz w:val="30"/>
          <w:szCs w:val="30"/>
        </w:rPr>
        <w:t xml:space="preserve"> веб-ресурс</w:t>
      </w:r>
      <w:r w:rsidR="00D8027A" w:rsidRPr="007C556D">
        <w:rPr>
          <w:rFonts w:ascii="Times New Roman" w:hAnsi="Times New Roman"/>
          <w:sz w:val="30"/>
          <w:szCs w:val="30"/>
        </w:rPr>
        <w:t>а</w:t>
      </w:r>
      <w:r w:rsidRPr="007C556D">
        <w:rPr>
          <w:rFonts w:ascii="Times New Roman" w:hAnsi="Times New Roman"/>
          <w:sz w:val="30"/>
          <w:szCs w:val="30"/>
        </w:rPr>
        <w:t xml:space="preserve"> </w:t>
      </w:r>
      <w:r w:rsidR="006A4D7A" w:rsidRPr="007C556D">
        <w:rPr>
          <w:rFonts w:ascii="Times New Roman" w:hAnsi="Times New Roman"/>
          <w:sz w:val="30"/>
          <w:szCs w:val="30"/>
        </w:rPr>
        <w:t>”</w:t>
      </w:r>
      <w:r w:rsidRPr="007C556D">
        <w:rPr>
          <w:rFonts w:ascii="Times New Roman" w:hAnsi="Times New Roman"/>
          <w:sz w:val="30"/>
          <w:szCs w:val="30"/>
        </w:rPr>
        <w:t>Карта инфраструктуры поддержки малого и среднего предпринимательства</w:t>
      </w:r>
      <w:r w:rsidR="006A4D7A" w:rsidRPr="007C556D">
        <w:rPr>
          <w:rFonts w:ascii="Times New Roman" w:hAnsi="Times New Roman"/>
          <w:sz w:val="30"/>
          <w:szCs w:val="30"/>
        </w:rPr>
        <w:t>“</w:t>
      </w:r>
      <w:r w:rsidRPr="007C556D">
        <w:rPr>
          <w:rFonts w:ascii="Times New Roman" w:hAnsi="Times New Roman"/>
          <w:sz w:val="30"/>
          <w:szCs w:val="30"/>
        </w:rPr>
        <w:t xml:space="preserve">. Это интерактивная карта, которая позволяет </w:t>
      </w:r>
      <w:r w:rsidR="001B2FA2">
        <w:rPr>
          <w:rFonts w:ascii="Times New Roman" w:hAnsi="Times New Roman"/>
          <w:sz w:val="30"/>
          <w:szCs w:val="30"/>
        </w:rPr>
        <w:t>по</w:t>
      </w:r>
      <w:r w:rsidRPr="007C556D">
        <w:rPr>
          <w:rFonts w:ascii="Times New Roman" w:hAnsi="Times New Roman"/>
          <w:sz w:val="30"/>
          <w:szCs w:val="30"/>
        </w:rPr>
        <w:t xml:space="preserve"> </w:t>
      </w:r>
      <w:r w:rsidR="00B83125" w:rsidRPr="007C556D">
        <w:rPr>
          <w:rFonts w:ascii="Times New Roman" w:hAnsi="Times New Roman"/>
          <w:sz w:val="30"/>
          <w:szCs w:val="30"/>
        </w:rPr>
        <w:t>административно-территориальны</w:t>
      </w:r>
      <w:r w:rsidR="001B2FA2">
        <w:rPr>
          <w:rFonts w:ascii="Times New Roman" w:hAnsi="Times New Roman"/>
          <w:sz w:val="30"/>
          <w:szCs w:val="30"/>
        </w:rPr>
        <w:t>м</w:t>
      </w:r>
      <w:r w:rsidR="00B83125" w:rsidRPr="007C556D">
        <w:rPr>
          <w:rFonts w:ascii="Times New Roman" w:hAnsi="Times New Roman"/>
          <w:sz w:val="30"/>
          <w:szCs w:val="30"/>
        </w:rPr>
        <w:t xml:space="preserve"> единиц</w:t>
      </w:r>
      <w:r w:rsidR="001B2FA2">
        <w:rPr>
          <w:rFonts w:ascii="Times New Roman" w:hAnsi="Times New Roman"/>
          <w:sz w:val="30"/>
          <w:szCs w:val="30"/>
        </w:rPr>
        <w:t>ам</w:t>
      </w:r>
      <w:r w:rsidRPr="007C556D">
        <w:rPr>
          <w:rFonts w:ascii="Times New Roman" w:hAnsi="Times New Roman"/>
          <w:sz w:val="30"/>
          <w:szCs w:val="30"/>
        </w:rPr>
        <w:t xml:space="preserve"> оперативно получить полную информацию о существующих </w:t>
      </w:r>
      <w:r w:rsidRPr="000A6F7B">
        <w:rPr>
          <w:rFonts w:ascii="Times New Roman" w:hAnsi="Times New Roman"/>
          <w:spacing w:val="-4"/>
          <w:sz w:val="30"/>
          <w:szCs w:val="30"/>
        </w:rPr>
        <w:t>институтах поддержки бизнеса, их услугах, квалификации и компетенциях</w:t>
      </w:r>
      <w:r w:rsidRPr="007C556D">
        <w:rPr>
          <w:rFonts w:ascii="Times New Roman" w:hAnsi="Times New Roman"/>
          <w:sz w:val="30"/>
          <w:szCs w:val="30"/>
        </w:rPr>
        <w:t>.</w:t>
      </w:r>
    </w:p>
    <w:p w14:paraId="22EDDDA4" w14:textId="77777777" w:rsidR="005D06C8" w:rsidRPr="007C556D" w:rsidRDefault="005D06C8" w:rsidP="007C556D">
      <w:pPr>
        <w:suppressAutoHyphens/>
        <w:autoSpaceDE w:val="0"/>
        <w:autoSpaceDN w:val="0"/>
        <w:adjustRightInd w:val="0"/>
        <w:spacing w:after="0" w:line="240" w:lineRule="auto"/>
        <w:ind w:firstLine="709"/>
        <w:jc w:val="both"/>
        <w:rPr>
          <w:rFonts w:ascii="Times New Roman" w:hAnsi="Times New Roman"/>
          <w:sz w:val="30"/>
          <w:szCs w:val="30"/>
        </w:rPr>
      </w:pPr>
      <w:r w:rsidRPr="007C556D">
        <w:rPr>
          <w:rFonts w:ascii="Times New Roman" w:hAnsi="Times New Roman"/>
          <w:sz w:val="30"/>
          <w:szCs w:val="30"/>
        </w:rPr>
        <w:t xml:space="preserve">За </w:t>
      </w:r>
      <w:r w:rsidR="00034883" w:rsidRPr="007C556D">
        <w:rPr>
          <w:rFonts w:ascii="Times New Roman" w:hAnsi="Times New Roman"/>
          <w:sz w:val="30"/>
          <w:szCs w:val="30"/>
        </w:rPr>
        <w:t>четыре года</w:t>
      </w:r>
      <w:r w:rsidRPr="007C556D">
        <w:rPr>
          <w:rFonts w:ascii="Times New Roman" w:hAnsi="Times New Roman"/>
          <w:sz w:val="30"/>
          <w:szCs w:val="30"/>
        </w:rPr>
        <w:t xml:space="preserve"> реализации Государственной программы</w:t>
      </w:r>
      <w:r w:rsidR="00875DA2">
        <w:rPr>
          <w:rFonts w:ascii="Times New Roman" w:hAnsi="Times New Roman"/>
          <w:sz w:val="30"/>
          <w:szCs w:val="30"/>
        </w:rPr>
        <w:t xml:space="preserve"> – 2025</w:t>
      </w:r>
      <w:r w:rsidRPr="007C556D">
        <w:rPr>
          <w:rFonts w:ascii="Times New Roman" w:hAnsi="Times New Roman"/>
          <w:sz w:val="30"/>
          <w:szCs w:val="30"/>
        </w:rPr>
        <w:t xml:space="preserve"> </w:t>
      </w:r>
      <w:r w:rsidR="001401D6" w:rsidRPr="007C556D">
        <w:rPr>
          <w:rFonts w:ascii="Times New Roman" w:hAnsi="Times New Roman"/>
          <w:sz w:val="30"/>
          <w:szCs w:val="30"/>
        </w:rPr>
        <w:t>открыт</w:t>
      </w:r>
      <w:r w:rsidR="00682E46">
        <w:rPr>
          <w:rFonts w:ascii="Times New Roman" w:hAnsi="Times New Roman"/>
          <w:sz w:val="30"/>
          <w:szCs w:val="30"/>
        </w:rPr>
        <w:t>ым</w:t>
      </w:r>
      <w:r w:rsidR="001401D6" w:rsidRPr="007C556D">
        <w:rPr>
          <w:rFonts w:ascii="Times New Roman" w:hAnsi="Times New Roman"/>
          <w:sz w:val="30"/>
          <w:szCs w:val="30"/>
        </w:rPr>
        <w:t xml:space="preserve"> акционерн</w:t>
      </w:r>
      <w:r w:rsidR="00682E46">
        <w:rPr>
          <w:rFonts w:ascii="Times New Roman" w:hAnsi="Times New Roman"/>
          <w:sz w:val="30"/>
          <w:szCs w:val="30"/>
        </w:rPr>
        <w:t>ым</w:t>
      </w:r>
      <w:r w:rsidR="001401D6" w:rsidRPr="007C556D">
        <w:rPr>
          <w:rFonts w:ascii="Times New Roman" w:hAnsi="Times New Roman"/>
          <w:sz w:val="30"/>
          <w:szCs w:val="30"/>
        </w:rPr>
        <w:t xml:space="preserve"> общество</w:t>
      </w:r>
      <w:r w:rsidR="00682E46">
        <w:rPr>
          <w:rFonts w:ascii="Times New Roman" w:hAnsi="Times New Roman"/>
          <w:sz w:val="30"/>
          <w:szCs w:val="30"/>
        </w:rPr>
        <w:t>м</w:t>
      </w:r>
      <w:r w:rsidR="001401D6" w:rsidRPr="007C556D">
        <w:rPr>
          <w:rFonts w:ascii="Times New Roman" w:hAnsi="Times New Roman"/>
          <w:sz w:val="30"/>
          <w:szCs w:val="30"/>
        </w:rPr>
        <w:t xml:space="preserve"> ”Банк развития Республики Беларусь“ (далее – </w:t>
      </w:r>
      <w:r w:rsidR="000509F6" w:rsidRPr="007C556D">
        <w:rPr>
          <w:rFonts w:ascii="Times New Roman" w:hAnsi="Times New Roman"/>
          <w:sz w:val="30"/>
          <w:szCs w:val="30"/>
        </w:rPr>
        <w:t>ОАО</w:t>
      </w:r>
      <w:r w:rsidR="001401D6" w:rsidRPr="007C556D">
        <w:rPr>
          <w:rFonts w:ascii="Times New Roman" w:hAnsi="Times New Roman"/>
          <w:sz w:val="30"/>
          <w:szCs w:val="30"/>
        </w:rPr>
        <w:t> </w:t>
      </w:r>
      <w:r w:rsidR="000509F6" w:rsidRPr="007C556D">
        <w:rPr>
          <w:rFonts w:ascii="Times New Roman" w:hAnsi="Times New Roman"/>
          <w:sz w:val="30"/>
          <w:szCs w:val="30"/>
        </w:rPr>
        <w:t>”</w:t>
      </w:r>
      <w:r w:rsidRPr="007C556D">
        <w:rPr>
          <w:rFonts w:ascii="Times New Roman" w:hAnsi="Times New Roman"/>
          <w:sz w:val="30"/>
          <w:szCs w:val="30"/>
        </w:rPr>
        <w:t>Банк развития</w:t>
      </w:r>
      <w:r w:rsidR="000509F6" w:rsidRPr="007C556D">
        <w:rPr>
          <w:rFonts w:ascii="Times New Roman" w:hAnsi="Times New Roman"/>
          <w:sz w:val="30"/>
          <w:szCs w:val="30"/>
        </w:rPr>
        <w:t xml:space="preserve"> Республики Беларусь“</w:t>
      </w:r>
      <w:r w:rsidR="001401D6" w:rsidRPr="007C556D">
        <w:rPr>
          <w:rFonts w:ascii="Times New Roman" w:hAnsi="Times New Roman"/>
          <w:sz w:val="30"/>
          <w:szCs w:val="30"/>
        </w:rPr>
        <w:t>)</w:t>
      </w:r>
      <w:r w:rsidR="00930E6D" w:rsidRPr="007C556D">
        <w:rPr>
          <w:rFonts w:ascii="Times New Roman" w:hAnsi="Times New Roman"/>
          <w:sz w:val="30"/>
          <w:szCs w:val="30"/>
        </w:rPr>
        <w:t xml:space="preserve"> </w:t>
      </w:r>
      <w:r w:rsidRPr="007C556D">
        <w:rPr>
          <w:rFonts w:ascii="Times New Roman" w:hAnsi="Times New Roman"/>
          <w:sz w:val="30"/>
          <w:szCs w:val="30"/>
        </w:rPr>
        <w:t>на поддержку субъектов МСП направлено 1,</w:t>
      </w:r>
      <w:r w:rsidR="002319E3" w:rsidRPr="007C556D">
        <w:rPr>
          <w:rFonts w:ascii="Times New Roman" w:hAnsi="Times New Roman"/>
          <w:sz w:val="30"/>
          <w:szCs w:val="30"/>
        </w:rPr>
        <w:t>3</w:t>
      </w:r>
      <w:r w:rsidRPr="007C556D">
        <w:rPr>
          <w:rFonts w:ascii="Times New Roman" w:hAnsi="Times New Roman"/>
          <w:sz w:val="30"/>
          <w:szCs w:val="30"/>
        </w:rPr>
        <w:t xml:space="preserve"> млрд. рублей</w:t>
      </w:r>
      <w:r w:rsidR="002319E3" w:rsidRPr="007C556D">
        <w:rPr>
          <w:rFonts w:ascii="Times New Roman" w:hAnsi="Times New Roman"/>
          <w:sz w:val="30"/>
          <w:szCs w:val="30"/>
        </w:rPr>
        <w:t>.</w:t>
      </w:r>
    </w:p>
    <w:p w14:paraId="1A5CA3EA" w14:textId="77777777" w:rsidR="005D06C8" w:rsidRPr="007C556D" w:rsidRDefault="005D06C8" w:rsidP="007C556D">
      <w:pPr>
        <w:suppressAutoHyphens/>
        <w:autoSpaceDE w:val="0"/>
        <w:autoSpaceDN w:val="0"/>
        <w:adjustRightInd w:val="0"/>
        <w:spacing w:after="0" w:line="240" w:lineRule="auto"/>
        <w:ind w:firstLine="709"/>
        <w:jc w:val="both"/>
        <w:rPr>
          <w:rFonts w:ascii="Times New Roman" w:hAnsi="Times New Roman"/>
          <w:sz w:val="30"/>
          <w:szCs w:val="30"/>
        </w:rPr>
      </w:pPr>
      <w:r w:rsidRPr="007C556D">
        <w:rPr>
          <w:rFonts w:ascii="Times New Roman" w:hAnsi="Times New Roman"/>
          <w:sz w:val="30"/>
          <w:szCs w:val="30"/>
        </w:rPr>
        <w:t>Существенную поддержку субъектам МСП оказали коммерческие банки</w:t>
      </w:r>
      <w:r w:rsidR="00875DA2">
        <w:rPr>
          <w:rFonts w:ascii="Times New Roman" w:hAnsi="Times New Roman"/>
          <w:sz w:val="30"/>
          <w:szCs w:val="30"/>
        </w:rPr>
        <w:t xml:space="preserve"> – </w:t>
      </w:r>
      <w:r w:rsidRPr="007C556D">
        <w:rPr>
          <w:rFonts w:ascii="Times New Roman" w:hAnsi="Times New Roman"/>
          <w:sz w:val="30"/>
          <w:szCs w:val="30"/>
        </w:rPr>
        <w:t>участники Государственной программы</w:t>
      </w:r>
      <w:r w:rsidR="00875DA2">
        <w:rPr>
          <w:rFonts w:ascii="Times New Roman" w:hAnsi="Times New Roman"/>
          <w:sz w:val="30"/>
          <w:szCs w:val="30"/>
        </w:rPr>
        <w:t xml:space="preserve"> – 2025:</w:t>
      </w:r>
      <w:r w:rsidRPr="007C556D">
        <w:rPr>
          <w:rFonts w:ascii="Times New Roman" w:hAnsi="Times New Roman"/>
          <w:sz w:val="30"/>
          <w:szCs w:val="30"/>
        </w:rPr>
        <w:t xml:space="preserve"> </w:t>
      </w:r>
      <w:r w:rsidR="001C5B95" w:rsidRPr="007C556D">
        <w:rPr>
          <w:rFonts w:ascii="Times New Roman" w:hAnsi="Times New Roman"/>
          <w:sz w:val="30"/>
          <w:szCs w:val="30"/>
        </w:rPr>
        <w:t>открытое акционерное общество ”</w:t>
      </w:r>
      <w:r w:rsidR="009611ED" w:rsidRPr="007C556D">
        <w:rPr>
          <w:rFonts w:ascii="Times New Roman" w:hAnsi="Times New Roman"/>
          <w:sz w:val="30"/>
          <w:szCs w:val="30"/>
        </w:rPr>
        <w:t>Сберегательный банк</w:t>
      </w:r>
      <w:r w:rsidR="001C5B95" w:rsidRPr="007C556D">
        <w:rPr>
          <w:rFonts w:ascii="Times New Roman" w:hAnsi="Times New Roman"/>
          <w:sz w:val="30"/>
          <w:szCs w:val="30"/>
        </w:rPr>
        <w:t xml:space="preserve"> </w:t>
      </w:r>
      <w:r w:rsidR="009611ED" w:rsidRPr="007C556D">
        <w:rPr>
          <w:rFonts w:ascii="Times New Roman" w:hAnsi="Times New Roman"/>
          <w:sz w:val="30"/>
          <w:szCs w:val="30"/>
        </w:rPr>
        <w:t>”</w:t>
      </w:r>
      <w:r w:rsidR="001C5B95" w:rsidRPr="007C556D">
        <w:rPr>
          <w:rFonts w:ascii="Times New Roman" w:hAnsi="Times New Roman"/>
          <w:sz w:val="30"/>
          <w:szCs w:val="30"/>
        </w:rPr>
        <w:t xml:space="preserve">Беларусбанк“ (далее – </w:t>
      </w:r>
      <w:r w:rsidR="001C5B95" w:rsidRPr="000A6F7B">
        <w:rPr>
          <w:rFonts w:ascii="Times New Roman" w:hAnsi="Times New Roman"/>
          <w:spacing w:val="-6"/>
          <w:sz w:val="30"/>
          <w:szCs w:val="30"/>
        </w:rPr>
        <w:t>ОАО ”АСБ Беларусбанк“)</w:t>
      </w:r>
      <w:r w:rsidRPr="000A6F7B">
        <w:rPr>
          <w:rFonts w:ascii="Times New Roman" w:hAnsi="Times New Roman"/>
          <w:spacing w:val="-6"/>
          <w:sz w:val="30"/>
          <w:szCs w:val="30"/>
        </w:rPr>
        <w:t xml:space="preserve">, </w:t>
      </w:r>
      <w:r w:rsidR="001C5B95" w:rsidRPr="000A6F7B">
        <w:rPr>
          <w:rFonts w:ascii="Times New Roman" w:hAnsi="Times New Roman"/>
          <w:spacing w:val="-6"/>
          <w:sz w:val="30"/>
          <w:szCs w:val="30"/>
        </w:rPr>
        <w:t>открытое акционерное общество ”Белинвестбанк“</w:t>
      </w:r>
      <w:r w:rsidR="001C5B95" w:rsidRPr="007C556D">
        <w:rPr>
          <w:rFonts w:ascii="Times New Roman" w:hAnsi="Times New Roman"/>
          <w:sz w:val="30"/>
          <w:szCs w:val="30"/>
        </w:rPr>
        <w:t xml:space="preserve"> (далее – ОАО ”Белинвестбанк“)</w:t>
      </w:r>
      <w:r w:rsidRPr="007C556D">
        <w:rPr>
          <w:rFonts w:ascii="Times New Roman" w:hAnsi="Times New Roman"/>
          <w:sz w:val="30"/>
          <w:szCs w:val="30"/>
        </w:rPr>
        <w:t xml:space="preserve">, </w:t>
      </w:r>
      <w:r w:rsidR="001C5B95" w:rsidRPr="007C556D">
        <w:rPr>
          <w:rFonts w:ascii="Times New Roman" w:hAnsi="Times New Roman"/>
          <w:sz w:val="30"/>
          <w:szCs w:val="30"/>
        </w:rPr>
        <w:t xml:space="preserve">открытое акционерное общество </w:t>
      </w:r>
      <w:r w:rsidR="001C5B95" w:rsidRPr="000A6F7B">
        <w:rPr>
          <w:rFonts w:ascii="Times New Roman" w:hAnsi="Times New Roman"/>
          <w:spacing w:val="-6"/>
          <w:sz w:val="30"/>
          <w:szCs w:val="30"/>
        </w:rPr>
        <w:lastRenderedPageBreak/>
        <w:t>”Белагропромбанк“ (далее – ОАО ”Белагропромбанк“)</w:t>
      </w:r>
      <w:r w:rsidRPr="000A6F7B">
        <w:rPr>
          <w:rFonts w:ascii="Times New Roman" w:hAnsi="Times New Roman"/>
          <w:spacing w:val="-6"/>
          <w:sz w:val="30"/>
          <w:szCs w:val="30"/>
        </w:rPr>
        <w:t>. В 2021</w:t>
      </w:r>
      <w:r w:rsidR="00930E6D" w:rsidRPr="000A6F7B">
        <w:rPr>
          <w:rFonts w:ascii="Times New Roman" w:hAnsi="Times New Roman"/>
          <w:spacing w:val="-6"/>
          <w:sz w:val="30"/>
          <w:szCs w:val="30"/>
        </w:rPr>
        <w:t xml:space="preserve"> –</w:t>
      </w:r>
      <w:r w:rsidR="001B2FA2">
        <w:rPr>
          <w:rFonts w:ascii="Times New Roman" w:hAnsi="Times New Roman"/>
          <w:spacing w:val="-6"/>
          <w:sz w:val="30"/>
          <w:szCs w:val="30"/>
        </w:rPr>
        <w:t xml:space="preserve"> </w:t>
      </w:r>
      <w:r w:rsidRPr="000A6F7B">
        <w:rPr>
          <w:rFonts w:ascii="Times New Roman" w:hAnsi="Times New Roman"/>
          <w:spacing w:val="-6"/>
          <w:sz w:val="30"/>
          <w:szCs w:val="30"/>
        </w:rPr>
        <w:t>2024 годах ими</w:t>
      </w:r>
      <w:r w:rsidRPr="007C556D">
        <w:rPr>
          <w:rFonts w:ascii="Times New Roman" w:hAnsi="Times New Roman"/>
          <w:sz w:val="30"/>
          <w:szCs w:val="30"/>
        </w:rPr>
        <w:t xml:space="preserve"> предоставлены заемные ресурсы в объеме 47,</w:t>
      </w:r>
      <w:r w:rsidR="002319E3" w:rsidRPr="007C556D">
        <w:rPr>
          <w:rFonts w:ascii="Times New Roman" w:hAnsi="Times New Roman"/>
          <w:sz w:val="30"/>
          <w:szCs w:val="30"/>
        </w:rPr>
        <w:t>5</w:t>
      </w:r>
      <w:r w:rsidRPr="007C556D">
        <w:rPr>
          <w:rFonts w:ascii="Times New Roman" w:hAnsi="Times New Roman"/>
          <w:sz w:val="30"/>
          <w:szCs w:val="30"/>
        </w:rPr>
        <w:t xml:space="preserve"> млрд. рублей. </w:t>
      </w:r>
    </w:p>
    <w:p w14:paraId="6F08F87C" w14:textId="77777777" w:rsidR="00FA5158" w:rsidRDefault="00FA5158" w:rsidP="00FA5158">
      <w:pPr>
        <w:suppressAutoHyphens/>
        <w:autoSpaceDE w:val="0"/>
        <w:autoSpaceDN w:val="0"/>
        <w:adjustRightInd w:val="0"/>
        <w:spacing w:after="0" w:line="240" w:lineRule="auto"/>
        <w:ind w:firstLine="709"/>
        <w:jc w:val="both"/>
        <w:rPr>
          <w:rFonts w:ascii="Times New Roman" w:eastAsia="Times New Roman" w:hAnsi="Times New Roman"/>
          <w:sz w:val="30"/>
          <w:szCs w:val="30"/>
          <w:lang w:eastAsia="ru-RU"/>
        </w:rPr>
      </w:pPr>
      <w:r w:rsidRPr="003E31DF">
        <w:rPr>
          <w:rFonts w:ascii="Times New Roman" w:eastAsia="Times New Roman" w:hAnsi="Times New Roman"/>
          <w:sz w:val="30"/>
          <w:szCs w:val="30"/>
          <w:lang w:eastAsia="ru-RU"/>
        </w:rPr>
        <w:t xml:space="preserve">Дополнительная ресурсная поддержка выделена из бюджета проекта международной технической помощи ”Поддержка экономического развития на местном уровне в Республике Беларусь“, </w:t>
      </w:r>
      <w:r w:rsidR="001F5FB7" w:rsidRPr="003E31DF">
        <w:rPr>
          <w:rFonts w:ascii="Times New Roman" w:eastAsia="Times New Roman" w:hAnsi="Times New Roman"/>
          <w:sz w:val="30"/>
          <w:szCs w:val="30"/>
          <w:lang w:eastAsia="ru-RU"/>
        </w:rPr>
        <w:t xml:space="preserve">реализованного </w:t>
      </w:r>
      <w:r w:rsidRPr="003E31DF">
        <w:rPr>
          <w:rFonts w:ascii="Times New Roman" w:eastAsia="Times New Roman" w:hAnsi="Times New Roman"/>
          <w:sz w:val="30"/>
          <w:szCs w:val="30"/>
          <w:lang w:eastAsia="ru-RU"/>
        </w:rPr>
        <w:t xml:space="preserve">Программой развития ООН (далее – ПРООН) </w:t>
      </w:r>
      <w:r w:rsidR="003E31DF" w:rsidRPr="003E31DF">
        <w:rPr>
          <w:rFonts w:ascii="Times New Roman" w:eastAsia="Times New Roman" w:hAnsi="Times New Roman"/>
          <w:sz w:val="30"/>
          <w:szCs w:val="30"/>
          <w:lang w:eastAsia="ru-RU"/>
        </w:rPr>
        <w:t>при координации</w:t>
      </w:r>
      <w:r w:rsidRPr="003E31DF">
        <w:rPr>
          <w:rFonts w:ascii="Times New Roman" w:eastAsia="Times New Roman" w:hAnsi="Times New Roman"/>
          <w:sz w:val="30"/>
          <w:szCs w:val="30"/>
          <w:lang w:eastAsia="ru-RU"/>
        </w:rPr>
        <w:t xml:space="preserve"> Министерств</w:t>
      </w:r>
      <w:r w:rsidR="003E31DF" w:rsidRPr="003E31DF">
        <w:rPr>
          <w:rFonts w:ascii="Times New Roman" w:eastAsia="Times New Roman" w:hAnsi="Times New Roman"/>
          <w:sz w:val="30"/>
          <w:szCs w:val="30"/>
          <w:lang w:eastAsia="ru-RU"/>
        </w:rPr>
        <w:t>а</w:t>
      </w:r>
      <w:r w:rsidRPr="003E31DF">
        <w:rPr>
          <w:rFonts w:ascii="Times New Roman" w:eastAsia="Times New Roman" w:hAnsi="Times New Roman"/>
          <w:sz w:val="30"/>
          <w:szCs w:val="30"/>
          <w:lang w:eastAsia="ru-RU"/>
        </w:rPr>
        <w:t xml:space="preserve"> экономики </w:t>
      </w:r>
      <w:r w:rsidR="004E02EA" w:rsidRPr="003E31DF">
        <w:rPr>
          <w:rFonts w:ascii="Times New Roman" w:eastAsia="Times New Roman" w:hAnsi="Times New Roman"/>
          <w:sz w:val="30"/>
          <w:szCs w:val="30"/>
          <w:lang w:eastAsia="ru-RU"/>
        </w:rPr>
        <w:t>(далее – Минэкономики)</w:t>
      </w:r>
      <w:r w:rsidRPr="003E31DF">
        <w:rPr>
          <w:rFonts w:ascii="Times New Roman" w:eastAsia="Times New Roman" w:hAnsi="Times New Roman"/>
          <w:sz w:val="30"/>
          <w:szCs w:val="30"/>
          <w:lang w:eastAsia="ru-RU"/>
        </w:rPr>
        <w:t xml:space="preserve">. В 2021 – 2022 годах </w:t>
      </w:r>
      <w:r w:rsidR="003E31DF" w:rsidRPr="003E31DF">
        <w:rPr>
          <w:rFonts w:ascii="Times New Roman" w:eastAsia="Times New Roman" w:hAnsi="Times New Roman"/>
          <w:sz w:val="30"/>
          <w:szCs w:val="30"/>
          <w:lang w:eastAsia="ru-RU"/>
        </w:rPr>
        <w:t>поддержано</w:t>
      </w:r>
      <w:r w:rsidRPr="003E31DF">
        <w:rPr>
          <w:rFonts w:ascii="Times New Roman" w:eastAsia="Times New Roman" w:hAnsi="Times New Roman"/>
          <w:sz w:val="30"/>
          <w:szCs w:val="30"/>
          <w:lang w:eastAsia="ru-RU"/>
        </w:rPr>
        <w:t xml:space="preserve"> 111 инициатив, направленных на развитие инфраструктуры поддержки бизнеса, кластерные и социально значимые проекты, создано 415 новых рабочих мест.</w:t>
      </w:r>
    </w:p>
    <w:p w14:paraId="46319AE4" w14:textId="77777777" w:rsidR="005D06C8" w:rsidRPr="007C556D" w:rsidRDefault="008B049C" w:rsidP="00FA5158">
      <w:pPr>
        <w:suppressAutoHyphens/>
        <w:autoSpaceDE w:val="0"/>
        <w:autoSpaceDN w:val="0"/>
        <w:adjustRightInd w:val="0"/>
        <w:spacing w:after="0" w:line="240" w:lineRule="auto"/>
        <w:ind w:firstLine="709"/>
        <w:jc w:val="both"/>
        <w:rPr>
          <w:rFonts w:ascii="Times New Roman" w:hAnsi="Times New Roman"/>
          <w:sz w:val="30"/>
          <w:szCs w:val="30"/>
        </w:rPr>
      </w:pPr>
      <w:r>
        <w:rPr>
          <w:rFonts w:ascii="Times New Roman" w:hAnsi="Times New Roman"/>
          <w:sz w:val="30"/>
          <w:szCs w:val="30"/>
        </w:rPr>
        <w:t>Выполнены</w:t>
      </w:r>
      <w:r w:rsidR="005D06C8" w:rsidRPr="007C556D">
        <w:rPr>
          <w:rFonts w:ascii="Times New Roman" w:hAnsi="Times New Roman"/>
          <w:sz w:val="30"/>
          <w:szCs w:val="30"/>
        </w:rPr>
        <w:t xml:space="preserve"> </w:t>
      </w:r>
      <w:r w:rsidR="008977CC">
        <w:rPr>
          <w:rFonts w:ascii="Times New Roman" w:hAnsi="Times New Roman"/>
          <w:sz w:val="30"/>
          <w:szCs w:val="30"/>
        </w:rPr>
        <w:t>почти</w:t>
      </w:r>
      <w:r w:rsidR="005D06C8" w:rsidRPr="007C556D">
        <w:rPr>
          <w:rFonts w:ascii="Times New Roman" w:hAnsi="Times New Roman"/>
          <w:sz w:val="30"/>
          <w:szCs w:val="30"/>
        </w:rPr>
        <w:t xml:space="preserve"> все запланированные мероприятия Государственной программы</w:t>
      </w:r>
      <w:r>
        <w:rPr>
          <w:rFonts w:ascii="Times New Roman" w:hAnsi="Times New Roman"/>
          <w:sz w:val="30"/>
          <w:szCs w:val="30"/>
        </w:rPr>
        <w:t xml:space="preserve"> – 2025</w:t>
      </w:r>
      <w:r w:rsidR="005D06C8" w:rsidRPr="007C556D">
        <w:rPr>
          <w:rFonts w:ascii="Times New Roman" w:hAnsi="Times New Roman"/>
          <w:sz w:val="30"/>
          <w:szCs w:val="30"/>
        </w:rPr>
        <w:t xml:space="preserve">, направленные на упрощение регуляторных условий и администрирование бизнес-процессов. </w:t>
      </w:r>
    </w:p>
    <w:p w14:paraId="781001C1" w14:textId="77777777" w:rsidR="005D06C8" w:rsidRPr="007C556D" w:rsidRDefault="005D06C8" w:rsidP="007C556D">
      <w:pPr>
        <w:suppressAutoHyphens/>
        <w:autoSpaceDE w:val="0"/>
        <w:autoSpaceDN w:val="0"/>
        <w:adjustRightInd w:val="0"/>
        <w:spacing w:after="0" w:line="240" w:lineRule="auto"/>
        <w:ind w:firstLine="709"/>
        <w:jc w:val="both"/>
        <w:rPr>
          <w:rFonts w:ascii="Times New Roman" w:hAnsi="Times New Roman"/>
          <w:sz w:val="30"/>
          <w:szCs w:val="30"/>
        </w:rPr>
      </w:pPr>
      <w:r w:rsidRPr="007C556D">
        <w:rPr>
          <w:rFonts w:ascii="Times New Roman" w:hAnsi="Times New Roman"/>
          <w:sz w:val="30"/>
          <w:szCs w:val="30"/>
        </w:rPr>
        <w:t>Среди принятых (изданных) в рамках реализации Государственной программы</w:t>
      </w:r>
      <w:r w:rsidR="007467D6">
        <w:rPr>
          <w:rFonts w:ascii="Times New Roman" w:hAnsi="Times New Roman"/>
          <w:sz w:val="30"/>
          <w:szCs w:val="30"/>
        </w:rPr>
        <w:t xml:space="preserve"> – 2025</w:t>
      </w:r>
      <w:r w:rsidRPr="007C556D">
        <w:rPr>
          <w:rFonts w:ascii="Times New Roman" w:hAnsi="Times New Roman"/>
          <w:sz w:val="30"/>
          <w:szCs w:val="30"/>
        </w:rPr>
        <w:t xml:space="preserve"> нормативных правовых актов важнейшим является Закон Республики Беларусь от 22</w:t>
      </w:r>
      <w:r w:rsidR="00930E6D" w:rsidRPr="007C556D">
        <w:rPr>
          <w:rFonts w:ascii="Times New Roman" w:hAnsi="Times New Roman"/>
          <w:sz w:val="30"/>
          <w:szCs w:val="30"/>
        </w:rPr>
        <w:t xml:space="preserve"> апреля </w:t>
      </w:r>
      <w:r w:rsidRPr="007C556D">
        <w:rPr>
          <w:rFonts w:ascii="Times New Roman" w:hAnsi="Times New Roman"/>
          <w:sz w:val="30"/>
          <w:szCs w:val="30"/>
        </w:rPr>
        <w:t>2024</w:t>
      </w:r>
      <w:r w:rsidR="00930E6D" w:rsidRPr="007C556D">
        <w:rPr>
          <w:rFonts w:ascii="Times New Roman" w:hAnsi="Times New Roman"/>
          <w:sz w:val="30"/>
          <w:szCs w:val="30"/>
        </w:rPr>
        <w:t xml:space="preserve"> г.</w:t>
      </w:r>
      <w:r w:rsidRPr="007C556D">
        <w:rPr>
          <w:rFonts w:ascii="Times New Roman" w:hAnsi="Times New Roman"/>
          <w:sz w:val="30"/>
          <w:szCs w:val="30"/>
        </w:rPr>
        <w:t xml:space="preserve"> №</w:t>
      </w:r>
      <w:r w:rsidR="00930E6D" w:rsidRPr="007C556D">
        <w:rPr>
          <w:rFonts w:ascii="Times New Roman" w:hAnsi="Times New Roman"/>
          <w:sz w:val="30"/>
          <w:szCs w:val="30"/>
        </w:rPr>
        <w:t> </w:t>
      </w:r>
      <w:r w:rsidRPr="007C556D">
        <w:rPr>
          <w:rFonts w:ascii="Times New Roman" w:hAnsi="Times New Roman"/>
          <w:sz w:val="30"/>
          <w:szCs w:val="30"/>
        </w:rPr>
        <w:t xml:space="preserve">365-З </w:t>
      </w:r>
      <w:r w:rsidR="006A4D7A" w:rsidRPr="007C556D">
        <w:rPr>
          <w:rFonts w:ascii="Times New Roman" w:hAnsi="Times New Roman"/>
          <w:sz w:val="30"/>
          <w:szCs w:val="30"/>
        </w:rPr>
        <w:t>”</w:t>
      </w:r>
      <w:r w:rsidRPr="007C556D">
        <w:rPr>
          <w:rFonts w:ascii="Times New Roman" w:hAnsi="Times New Roman"/>
          <w:sz w:val="30"/>
          <w:szCs w:val="30"/>
        </w:rPr>
        <w:t>Об изменении законов по вопросам предпринимательской деятельности</w:t>
      </w:r>
      <w:r w:rsidR="006A4D7A" w:rsidRPr="007C556D">
        <w:rPr>
          <w:rFonts w:ascii="Times New Roman" w:hAnsi="Times New Roman"/>
          <w:sz w:val="30"/>
          <w:szCs w:val="30"/>
        </w:rPr>
        <w:t>“</w:t>
      </w:r>
      <w:r w:rsidRPr="007C556D">
        <w:rPr>
          <w:rFonts w:ascii="Times New Roman" w:hAnsi="Times New Roman"/>
          <w:sz w:val="30"/>
          <w:szCs w:val="30"/>
        </w:rPr>
        <w:t xml:space="preserve">, а также принятые в его развитие указы и постановления. Также вступили в силу регуляторные решения по вопросам осуществления административных </w:t>
      </w:r>
      <w:r w:rsidRPr="0081437E">
        <w:rPr>
          <w:rFonts w:ascii="Times New Roman" w:hAnsi="Times New Roman"/>
          <w:spacing w:val="-8"/>
          <w:sz w:val="30"/>
          <w:szCs w:val="30"/>
        </w:rPr>
        <w:t xml:space="preserve">процедур, </w:t>
      </w:r>
      <w:r w:rsidR="007D38C0" w:rsidRPr="007D38C0">
        <w:rPr>
          <w:rFonts w:ascii="Times New Roman" w:hAnsi="Times New Roman"/>
          <w:spacing w:val="-8"/>
          <w:sz w:val="30"/>
          <w:szCs w:val="30"/>
        </w:rPr>
        <w:t>в том числе лицензирования, ремесленной деятельности, индивидуальной предпринимательской деятельности</w:t>
      </w:r>
      <w:r w:rsidR="008808F0">
        <w:rPr>
          <w:rFonts w:ascii="Times New Roman" w:hAnsi="Times New Roman"/>
          <w:spacing w:val="-8"/>
          <w:sz w:val="30"/>
          <w:szCs w:val="30"/>
        </w:rPr>
        <w:t>,</w:t>
      </w:r>
      <w:r w:rsidR="007D38C0" w:rsidRPr="007D38C0">
        <w:rPr>
          <w:rFonts w:ascii="Times New Roman" w:hAnsi="Times New Roman"/>
          <w:spacing w:val="-8"/>
          <w:sz w:val="30"/>
          <w:szCs w:val="30"/>
        </w:rPr>
        <w:t xml:space="preserve"> и другие</w:t>
      </w:r>
      <w:r w:rsidRPr="007C556D">
        <w:rPr>
          <w:rFonts w:ascii="Times New Roman" w:hAnsi="Times New Roman"/>
          <w:sz w:val="30"/>
          <w:szCs w:val="30"/>
        </w:rPr>
        <w:t>.</w:t>
      </w:r>
    </w:p>
    <w:p w14:paraId="19203CA8" w14:textId="77777777" w:rsidR="00CA6398" w:rsidRPr="007C556D" w:rsidRDefault="00561198" w:rsidP="007C556D">
      <w:pPr>
        <w:suppressAutoHyphens/>
        <w:autoSpaceDE w:val="0"/>
        <w:autoSpaceDN w:val="0"/>
        <w:adjustRightInd w:val="0"/>
        <w:spacing w:after="0" w:line="240" w:lineRule="auto"/>
        <w:ind w:firstLine="709"/>
        <w:jc w:val="both"/>
        <w:rPr>
          <w:rFonts w:ascii="Times New Roman" w:hAnsi="Times New Roman"/>
          <w:sz w:val="30"/>
          <w:szCs w:val="30"/>
        </w:rPr>
      </w:pPr>
      <w:r w:rsidRPr="007C556D">
        <w:rPr>
          <w:rFonts w:ascii="Times New Roman" w:hAnsi="Times New Roman"/>
          <w:sz w:val="30"/>
          <w:szCs w:val="30"/>
        </w:rPr>
        <w:t xml:space="preserve">Некоторые из запланированных мероприятий </w:t>
      </w:r>
      <w:r w:rsidR="0095380C" w:rsidRPr="007C556D">
        <w:rPr>
          <w:rFonts w:ascii="Times New Roman" w:hAnsi="Times New Roman"/>
          <w:sz w:val="30"/>
          <w:szCs w:val="30"/>
        </w:rPr>
        <w:t xml:space="preserve">Государственной программы </w:t>
      </w:r>
      <w:r w:rsidR="007467D6">
        <w:rPr>
          <w:rFonts w:ascii="Times New Roman" w:hAnsi="Times New Roman"/>
          <w:sz w:val="30"/>
          <w:szCs w:val="30"/>
        </w:rPr>
        <w:t xml:space="preserve">– 2025 </w:t>
      </w:r>
      <w:r w:rsidRPr="007C556D">
        <w:rPr>
          <w:rFonts w:ascii="Times New Roman" w:hAnsi="Times New Roman"/>
          <w:sz w:val="30"/>
          <w:szCs w:val="30"/>
        </w:rPr>
        <w:t>признаны нецелесообразными к реализации. Например, создание институтов омбудсмена и саморегулир</w:t>
      </w:r>
      <w:r w:rsidR="00C65B15" w:rsidRPr="007C556D">
        <w:rPr>
          <w:rFonts w:ascii="Times New Roman" w:hAnsi="Times New Roman"/>
          <w:sz w:val="30"/>
          <w:szCs w:val="30"/>
        </w:rPr>
        <w:t xml:space="preserve">ования. </w:t>
      </w:r>
    </w:p>
    <w:p w14:paraId="04C3B01C" w14:textId="77777777" w:rsidR="005D06C8" w:rsidRPr="007C556D" w:rsidRDefault="005D06C8" w:rsidP="007C556D">
      <w:pPr>
        <w:suppressAutoHyphens/>
        <w:autoSpaceDE w:val="0"/>
        <w:autoSpaceDN w:val="0"/>
        <w:adjustRightInd w:val="0"/>
        <w:spacing w:after="0" w:line="240" w:lineRule="auto"/>
        <w:ind w:firstLine="709"/>
        <w:jc w:val="both"/>
        <w:rPr>
          <w:rFonts w:ascii="Times New Roman" w:hAnsi="Times New Roman"/>
          <w:sz w:val="30"/>
          <w:szCs w:val="30"/>
        </w:rPr>
      </w:pPr>
      <w:r w:rsidRPr="007C556D">
        <w:rPr>
          <w:rFonts w:ascii="Times New Roman" w:hAnsi="Times New Roman"/>
          <w:sz w:val="30"/>
          <w:szCs w:val="30"/>
        </w:rPr>
        <w:t>Значительное место в Государственной программе</w:t>
      </w:r>
      <w:r w:rsidR="001363A7">
        <w:rPr>
          <w:rFonts w:ascii="Times New Roman" w:hAnsi="Times New Roman"/>
          <w:sz w:val="30"/>
          <w:szCs w:val="30"/>
        </w:rPr>
        <w:t xml:space="preserve"> – 2025</w:t>
      </w:r>
      <w:r w:rsidRPr="007C556D">
        <w:rPr>
          <w:rFonts w:ascii="Times New Roman" w:hAnsi="Times New Roman"/>
          <w:sz w:val="30"/>
          <w:szCs w:val="30"/>
        </w:rPr>
        <w:t xml:space="preserve"> занима</w:t>
      </w:r>
      <w:r w:rsidR="001C72BB" w:rsidRPr="007C556D">
        <w:rPr>
          <w:rFonts w:ascii="Times New Roman" w:hAnsi="Times New Roman"/>
          <w:sz w:val="30"/>
          <w:szCs w:val="30"/>
        </w:rPr>
        <w:t>ли</w:t>
      </w:r>
      <w:r w:rsidRPr="007C556D">
        <w:rPr>
          <w:rFonts w:ascii="Times New Roman" w:hAnsi="Times New Roman"/>
          <w:sz w:val="30"/>
          <w:szCs w:val="30"/>
        </w:rPr>
        <w:t xml:space="preserve"> мероприятия по стимулированию деловой инициативы, обучению навыкам предпринимательства и популяризации предпринимательской деятельности. Они направлены на привлечение внимания широких кругов населения к теме предпринимательства, публичное позиционирование важности развития деловой активности в стране, популяризацию </w:t>
      </w:r>
      <w:r w:rsidR="008977CC">
        <w:rPr>
          <w:rFonts w:ascii="Times New Roman" w:hAnsi="Times New Roman"/>
          <w:sz w:val="30"/>
          <w:szCs w:val="30"/>
        </w:rPr>
        <w:br/>
      </w:r>
      <w:r w:rsidR="008977CC" w:rsidRPr="007C556D">
        <w:rPr>
          <w:rFonts w:ascii="Times New Roman" w:hAnsi="Times New Roman"/>
          <w:sz w:val="30"/>
          <w:szCs w:val="30"/>
        </w:rPr>
        <w:t xml:space="preserve">у молодежи </w:t>
      </w:r>
      <w:r w:rsidRPr="007C556D">
        <w:rPr>
          <w:rFonts w:ascii="Times New Roman" w:hAnsi="Times New Roman"/>
          <w:sz w:val="30"/>
          <w:szCs w:val="30"/>
        </w:rPr>
        <w:t xml:space="preserve">идеи занятия собственным бизнесом. </w:t>
      </w:r>
      <w:r w:rsidR="00655799" w:rsidRPr="007C556D">
        <w:rPr>
          <w:rFonts w:ascii="Times New Roman" w:hAnsi="Times New Roman"/>
          <w:sz w:val="30"/>
          <w:szCs w:val="30"/>
        </w:rPr>
        <w:t xml:space="preserve">В деловом календаре значатся такие ежегодные мероприятия </w:t>
      </w:r>
      <w:r w:rsidRPr="007C556D">
        <w:rPr>
          <w:rFonts w:ascii="Times New Roman" w:hAnsi="Times New Roman"/>
          <w:sz w:val="30"/>
          <w:szCs w:val="30"/>
        </w:rPr>
        <w:t>республиканского значения</w:t>
      </w:r>
      <w:r w:rsidR="007467D6">
        <w:rPr>
          <w:rFonts w:ascii="Times New Roman" w:hAnsi="Times New Roman"/>
          <w:sz w:val="30"/>
          <w:szCs w:val="30"/>
        </w:rPr>
        <w:t>,</w:t>
      </w:r>
      <w:r w:rsidRPr="007C556D">
        <w:rPr>
          <w:rFonts w:ascii="Times New Roman" w:hAnsi="Times New Roman"/>
          <w:sz w:val="30"/>
          <w:szCs w:val="30"/>
        </w:rPr>
        <w:t xml:space="preserve"> </w:t>
      </w:r>
      <w:r w:rsidR="007467D6">
        <w:rPr>
          <w:rFonts w:ascii="Times New Roman" w:hAnsi="Times New Roman"/>
          <w:sz w:val="30"/>
          <w:szCs w:val="30"/>
        </w:rPr>
        <w:br/>
      </w:r>
      <w:r w:rsidR="00655799" w:rsidRPr="007C556D">
        <w:rPr>
          <w:rFonts w:ascii="Times New Roman" w:hAnsi="Times New Roman"/>
          <w:sz w:val="30"/>
          <w:szCs w:val="30"/>
        </w:rPr>
        <w:t>как</w:t>
      </w:r>
      <w:r w:rsidRPr="007C556D">
        <w:rPr>
          <w:rFonts w:ascii="Times New Roman" w:hAnsi="Times New Roman"/>
          <w:sz w:val="30"/>
          <w:szCs w:val="30"/>
        </w:rPr>
        <w:t xml:space="preserve"> Национальный конкурс </w:t>
      </w:r>
      <w:r w:rsidR="006A4D7A" w:rsidRPr="007C556D">
        <w:rPr>
          <w:rFonts w:ascii="Times New Roman" w:hAnsi="Times New Roman"/>
          <w:sz w:val="30"/>
          <w:szCs w:val="30"/>
        </w:rPr>
        <w:t>”</w:t>
      </w:r>
      <w:r w:rsidRPr="007C556D">
        <w:rPr>
          <w:rFonts w:ascii="Times New Roman" w:hAnsi="Times New Roman"/>
          <w:sz w:val="30"/>
          <w:szCs w:val="30"/>
        </w:rPr>
        <w:t>Предприниматель года</w:t>
      </w:r>
      <w:r w:rsidR="006A4D7A" w:rsidRPr="007C556D">
        <w:rPr>
          <w:rFonts w:ascii="Times New Roman" w:hAnsi="Times New Roman"/>
          <w:sz w:val="30"/>
          <w:szCs w:val="30"/>
        </w:rPr>
        <w:t>“</w:t>
      </w:r>
      <w:r w:rsidRPr="007C556D">
        <w:rPr>
          <w:rFonts w:ascii="Times New Roman" w:hAnsi="Times New Roman"/>
          <w:sz w:val="30"/>
          <w:szCs w:val="30"/>
        </w:rPr>
        <w:t xml:space="preserve"> и Белорусская неделя предпринимательства.</w:t>
      </w:r>
    </w:p>
    <w:p w14:paraId="6247C2B0" w14:textId="77777777" w:rsidR="005D06C8" w:rsidRPr="007C556D" w:rsidRDefault="001C72BB" w:rsidP="007C556D">
      <w:pPr>
        <w:suppressAutoHyphens/>
        <w:autoSpaceDE w:val="0"/>
        <w:autoSpaceDN w:val="0"/>
        <w:adjustRightInd w:val="0"/>
        <w:spacing w:after="0" w:line="240" w:lineRule="auto"/>
        <w:ind w:firstLine="709"/>
        <w:jc w:val="both"/>
        <w:rPr>
          <w:rFonts w:ascii="Times New Roman" w:hAnsi="Times New Roman"/>
          <w:sz w:val="30"/>
          <w:szCs w:val="30"/>
        </w:rPr>
      </w:pPr>
      <w:r w:rsidRPr="007C556D">
        <w:rPr>
          <w:rFonts w:ascii="Times New Roman" w:hAnsi="Times New Roman"/>
          <w:sz w:val="30"/>
          <w:szCs w:val="30"/>
        </w:rPr>
        <w:t xml:space="preserve">Реализация </w:t>
      </w:r>
      <w:r w:rsidR="0095380C" w:rsidRPr="007C556D">
        <w:rPr>
          <w:rFonts w:ascii="Times New Roman" w:hAnsi="Times New Roman"/>
          <w:sz w:val="30"/>
          <w:szCs w:val="30"/>
        </w:rPr>
        <w:t>Г</w:t>
      </w:r>
      <w:r w:rsidRPr="007C556D">
        <w:rPr>
          <w:rFonts w:ascii="Times New Roman" w:hAnsi="Times New Roman"/>
          <w:sz w:val="30"/>
          <w:szCs w:val="30"/>
        </w:rPr>
        <w:t xml:space="preserve">осударственной программы </w:t>
      </w:r>
      <w:r w:rsidR="007467D6">
        <w:rPr>
          <w:rFonts w:ascii="Times New Roman" w:hAnsi="Times New Roman"/>
          <w:sz w:val="30"/>
          <w:szCs w:val="30"/>
        </w:rPr>
        <w:t xml:space="preserve">– 2025 </w:t>
      </w:r>
      <w:r w:rsidR="0095380C" w:rsidRPr="007C556D">
        <w:rPr>
          <w:rFonts w:ascii="Times New Roman" w:hAnsi="Times New Roman"/>
          <w:sz w:val="30"/>
          <w:szCs w:val="30"/>
        </w:rPr>
        <w:t xml:space="preserve">во многом </w:t>
      </w:r>
      <w:r w:rsidRPr="007C556D">
        <w:rPr>
          <w:rFonts w:ascii="Times New Roman" w:hAnsi="Times New Roman"/>
          <w:sz w:val="30"/>
          <w:szCs w:val="30"/>
        </w:rPr>
        <w:t>способствовала росту вклада субъектов МСП в основные экономические показатели страны.</w:t>
      </w:r>
    </w:p>
    <w:p w14:paraId="7604D3B1" w14:textId="77777777" w:rsidR="00E91308" w:rsidRPr="007C556D" w:rsidRDefault="008977CC" w:rsidP="007C556D">
      <w:pPr>
        <w:suppressAutoHyphens/>
        <w:autoSpaceDE w:val="0"/>
        <w:autoSpaceDN w:val="0"/>
        <w:adjustRightInd w:val="0"/>
        <w:spacing w:after="0" w:line="240" w:lineRule="auto"/>
        <w:ind w:firstLine="709"/>
        <w:jc w:val="both"/>
        <w:rPr>
          <w:rFonts w:ascii="Times New Roman" w:hAnsi="Times New Roman"/>
          <w:sz w:val="30"/>
          <w:szCs w:val="30"/>
        </w:rPr>
      </w:pPr>
      <w:r w:rsidRPr="007C556D">
        <w:rPr>
          <w:rFonts w:ascii="Times New Roman" w:hAnsi="Times New Roman"/>
          <w:sz w:val="30"/>
          <w:szCs w:val="30"/>
        </w:rPr>
        <w:t xml:space="preserve">За </w:t>
      </w:r>
      <w:r>
        <w:rPr>
          <w:rFonts w:ascii="Times New Roman" w:hAnsi="Times New Roman"/>
          <w:sz w:val="30"/>
          <w:szCs w:val="30"/>
        </w:rPr>
        <w:t>четыре</w:t>
      </w:r>
      <w:r w:rsidRPr="007C556D">
        <w:rPr>
          <w:rFonts w:ascii="Times New Roman" w:hAnsi="Times New Roman"/>
          <w:sz w:val="30"/>
          <w:szCs w:val="30"/>
        </w:rPr>
        <w:t xml:space="preserve"> года реализации Государственной программы </w:t>
      </w:r>
      <w:r>
        <w:rPr>
          <w:rFonts w:ascii="Times New Roman" w:hAnsi="Times New Roman"/>
          <w:sz w:val="30"/>
          <w:szCs w:val="30"/>
        </w:rPr>
        <w:t>– 2025 у</w:t>
      </w:r>
      <w:r w:rsidRPr="007C556D">
        <w:rPr>
          <w:rFonts w:ascii="Times New Roman" w:hAnsi="Times New Roman"/>
          <w:sz w:val="30"/>
          <w:szCs w:val="30"/>
        </w:rPr>
        <w:t xml:space="preserve">дельный вес валовой добавленной стоимости, произведенной субъектами </w:t>
      </w:r>
      <w:r>
        <w:rPr>
          <w:rFonts w:ascii="Times New Roman" w:hAnsi="Times New Roman"/>
          <w:sz w:val="30"/>
          <w:szCs w:val="30"/>
        </w:rPr>
        <w:t>МСП</w:t>
      </w:r>
      <w:r w:rsidRPr="007C556D">
        <w:rPr>
          <w:rFonts w:ascii="Times New Roman" w:hAnsi="Times New Roman"/>
          <w:sz w:val="30"/>
          <w:szCs w:val="30"/>
        </w:rPr>
        <w:t xml:space="preserve">, в общем объеме валовой добавленной стоимости увеличился </w:t>
      </w:r>
      <w:r>
        <w:rPr>
          <w:rFonts w:ascii="Times New Roman" w:hAnsi="Times New Roman"/>
          <w:sz w:val="30"/>
          <w:szCs w:val="30"/>
        </w:rPr>
        <w:br/>
      </w:r>
      <w:r w:rsidRPr="007C556D">
        <w:rPr>
          <w:rFonts w:ascii="Times New Roman" w:hAnsi="Times New Roman"/>
          <w:sz w:val="30"/>
          <w:szCs w:val="30"/>
        </w:rPr>
        <w:t xml:space="preserve">на 1,9 </w:t>
      </w:r>
      <w:r>
        <w:rPr>
          <w:rFonts w:ascii="Times New Roman" w:hAnsi="Times New Roman"/>
          <w:sz w:val="30"/>
          <w:szCs w:val="30"/>
        </w:rPr>
        <w:t>процентного пункта</w:t>
      </w:r>
      <w:r w:rsidRPr="007C556D">
        <w:rPr>
          <w:rFonts w:ascii="Times New Roman" w:hAnsi="Times New Roman"/>
          <w:sz w:val="30"/>
          <w:szCs w:val="30"/>
        </w:rPr>
        <w:t xml:space="preserve"> </w:t>
      </w:r>
      <w:r>
        <w:rPr>
          <w:rFonts w:ascii="Times New Roman" w:hAnsi="Times New Roman"/>
          <w:sz w:val="30"/>
          <w:szCs w:val="30"/>
        </w:rPr>
        <w:t>(</w:t>
      </w:r>
      <w:r w:rsidRPr="007C556D">
        <w:rPr>
          <w:rFonts w:ascii="Times New Roman" w:hAnsi="Times New Roman"/>
          <w:sz w:val="30"/>
          <w:szCs w:val="30"/>
        </w:rPr>
        <w:t>до 31,4 процента</w:t>
      </w:r>
      <w:r>
        <w:rPr>
          <w:rFonts w:ascii="Times New Roman" w:hAnsi="Times New Roman"/>
          <w:sz w:val="30"/>
          <w:szCs w:val="30"/>
        </w:rPr>
        <w:t>), доля</w:t>
      </w:r>
      <w:r w:rsidRPr="007C556D">
        <w:rPr>
          <w:rFonts w:ascii="Times New Roman" w:hAnsi="Times New Roman"/>
          <w:sz w:val="30"/>
          <w:szCs w:val="30"/>
        </w:rPr>
        <w:t xml:space="preserve"> занятых в секторе прирос</w:t>
      </w:r>
      <w:r w:rsidR="00943C97">
        <w:rPr>
          <w:rFonts w:ascii="Times New Roman" w:hAnsi="Times New Roman"/>
          <w:sz w:val="30"/>
          <w:szCs w:val="30"/>
        </w:rPr>
        <w:t>ла</w:t>
      </w:r>
      <w:r w:rsidRPr="007C556D">
        <w:rPr>
          <w:rFonts w:ascii="Times New Roman" w:hAnsi="Times New Roman"/>
          <w:sz w:val="30"/>
          <w:szCs w:val="30"/>
        </w:rPr>
        <w:t xml:space="preserve"> на 1,1 п</w:t>
      </w:r>
      <w:r>
        <w:rPr>
          <w:rFonts w:ascii="Times New Roman" w:hAnsi="Times New Roman"/>
          <w:sz w:val="30"/>
          <w:szCs w:val="30"/>
        </w:rPr>
        <w:t>роцентного пункта</w:t>
      </w:r>
      <w:r w:rsidRPr="007C556D">
        <w:rPr>
          <w:rFonts w:ascii="Times New Roman" w:hAnsi="Times New Roman"/>
          <w:sz w:val="30"/>
          <w:szCs w:val="30"/>
        </w:rPr>
        <w:t>.</w:t>
      </w:r>
      <w:r>
        <w:rPr>
          <w:rFonts w:ascii="Times New Roman" w:hAnsi="Times New Roman"/>
          <w:sz w:val="30"/>
          <w:szCs w:val="30"/>
        </w:rPr>
        <w:t xml:space="preserve"> </w:t>
      </w:r>
      <w:r w:rsidR="00E91308" w:rsidRPr="007C556D">
        <w:rPr>
          <w:rFonts w:ascii="Times New Roman" w:hAnsi="Times New Roman"/>
          <w:sz w:val="30"/>
          <w:szCs w:val="30"/>
        </w:rPr>
        <w:t xml:space="preserve">В секторе МСП осуществляют </w:t>
      </w:r>
      <w:r w:rsidR="00E91308" w:rsidRPr="007C556D">
        <w:rPr>
          <w:rFonts w:ascii="Times New Roman" w:hAnsi="Times New Roman"/>
          <w:sz w:val="30"/>
          <w:szCs w:val="30"/>
        </w:rPr>
        <w:lastRenderedPageBreak/>
        <w:t>деятельность 1,5 м</w:t>
      </w:r>
      <w:r w:rsidR="00930E6D" w:rsidRPr="007C556D">
        <w:rPr>
          <w:rFonts w:ascii="Times New Roman" w:hAnsi="Times New Roman"/>
          <w:sz w:val="30"/>
          <w:szCs w:val="30"/>
        </w:rPr>
        <w:t>лн.</w:t>
      </w:r>
      <w:r w:rsidR="00E91308" w:rsidRPr="007C556D">
        <w:rPr>
          <w:rFonts w:ascii="Times New Roman" w:hAnsi="Times New Roman"/>
          <w:sz w:val="30"/>
          <w:szCs w:val="30"/>
        </w:rPr>
        <w:t xml:space="preserve"> человек (1</w:t>
      </w:r>
      <w:r w:rsidR="00B042EF" w:rsidRPr="007C556D">
        <w:rPr>
          <w:rFonts w:ascii="Times New Roman" w:hAnsi="Times New Roman"/>
          <w:sz w:val="30"/>
          <w:szCs w:val="30"/>
        </w:rPr>
        <w:t>474,1</w:t>
      </w:r>
      <w:r w:rsidR="00E91308" w:rsidRPr="007C556D">
        <w:rPr>
          <w:rFonts w:ascii="Times New Roman" w:hAnsi="Times New Roman"/>
          <w:sz w:val="30"/>
          <w:szCs w:val="30"/>
        </w:rPr>
        <w:t xml:space="preserve"> тыс. человек)</w:t>
      </w:r>
      <w:r w:rsidR="00FB086B">
        <w:rPr>
          <w:rFonts w:ascii="Times New Roman" w:hAnsi="Times New Roman"/>
          <w:sz w:val="30"/>
          <w:szCs w:val="30"/>
        </w:rPr>
        <w:t>,</w:t>
      </w:r>
      <w:r w:rsidR="00E91308" w:rsidRPr="007C556D">
        <w:rPr>
          <w:rFonts w:ascii="Times New Roman" w:hAnsi="Times New Roman"/>
          <w:sz w:val="30"/>
          <w:szCs w:val="30"/>
        </w:rPr>
        <w:t xml:space="preserve"> или </w:t>
      </w:r>
      <w:r w:rsidR="00B042EF" w:rsidRPr="007C556D">
        <w:rPr>
          <w:rFonts w:ascii="Times New Roman" w:hAnsi="Times New Roman"/>
          <w:sz w:val="30"/>
          <w:szCs w:val="30"/>
        </w:rPr>
        <w:t>35,8</w:t>
      </w:r>
      <w:r w:rsidR="00F23D59" w:rsidRPr="007C556D">
        <w:rPr>
          <w:rFonts w:ascii="Times New Roman" w:hAnsi="Times New Roman"/>
          <w:sz w:val="30"/>
          <w:szCs w:val="30"/>
        </w:rPr>
        <w:t xml:space="preserve"> процента</w:t>
      </w:r>
      <w:r w:rsidR="00E91308" w:rsidRPr="007C556D">
        <w:rPr>
          <w:rFonts w:ascii="Times New Roman" w:hAnsi="Times New Roman"/>
          <w:sz w:val="30"/>
          <w:szCs w:val="30"/>
        </w:rPr>
        <w:t xml:space="preserve"> занятых в экономике. </w:t>
      </w:r>
    </w:p>
    <w:p w14:paraId="323A33E0" w14:textId="77777777" w:rsidR="00E91308" w:rsidRPr="007C556D" w:rsidRDefault="00E91308" w:rsidP="007C556D">
      <w:pPr>
        <w:suppressAutoHyphens/>
        <w:autoSpaceDE w:val="0"/>
        <w:autoSpaceDN w:val="0"/>
        <w:adjustRightInd w:val="0"/>
        <w:spacing w:after="0" w:line="240" w:lineRule="auto"/>
        <w:ind w:firstLine="709"/>
        <w:jc w:val="both"/>
        <w:rPr>
          <w:rFonts w:ascii="Times New Roman" w:hAnsi="Times New Roman"/>
          <w:sz w:val="30"/>
          <w:szCs w:val="30"/>
        </w:rPr>
      </w:pPr>
      <w:r w:rsidRPr="007C556D">
        <w:rPr>
          <w:rFonts w:ascii="Times New Roman" w:hAnsi="Times New Roman"/>
          <w:sz w:val="30"/>
          <w:szCs w:val="30"/>
        </w:rPr>
        <w:t xml:space="preserve">Основные виды деятельности по количеству работников организаций </w:t>
      </w:r>
      <w:r w:rsidR="00FB086B">
        <w:rPr>
          <w:rFonts w:ascii="Times New Roman" w:hAnsi="Times New Roman"/>
          <w:sz w:val="30"/>
          <w:szCs w:val="30"/>
        </w:rPr>
        <w:t>МСП</w:t>
      </w:r>
      <w:r w:rsidRPr="007C556D">
        <w:rPr>
          <w:rFonts w:ascii="Times New Roman" w:hAnsi="Times New Roman"/>
          <w:sz w:val="30"/>
          <w:szCs w:val="30"/>
        </w:rPr>
        <w:t>: промышленность (24,3</w:t>
      </w:r>
      <w:r w:rsidR="00F23D59" w:rsidRPr="007C556D">
        <w:rPr>
          <w:rFonts w:ascii="Times New Roman" w:hAnsi="Times New Roman"/>
          <w:sz w:val="30"/>
          <w:szCs w:val="30"/>
        </w:rPr>
        <w:t xml:space="preserve"> процента</w:t>
      </w:r>
      <w:r w:rsidRPr="007C556D">
        <w:rPr>
          <w:rFonts w:ascii="Times New Roman" w:hAnsi="Times New Roman"/>
          <w:sz w:val="30"/>
          <w:szCs w:val="30"/>
        </w:rPr>
        <w:t>), оптовая и розничная торговля, ремонт автомобилей и мотоциклов (21,8</w:t>
      </w:r>
      <w:r w:rsidR="00F23D59" w:rsidRPr="007C556D">
        <w:rPr>
          <w:rFonts w:ascii="Times New Roman" w:hAnsi="Times New Roman"/>
          <w:sz w:val="30"/>
          <w:szCs w:val="30"/>
        </w:rPr>
        <w:t xml:space="preserve"> процента</w:t>
      </w:r>
      <w:r w:rsidRPr="007C556D">
        <w:rPr>
          <w:rFonts w:ascii="Times New Roman" w:hAnsi="Times New Roman"/>
          <w:sz w:val="30"/>
          <w:szCs w:val="30"/>
        </w:rPr>
        <w:t>), сельское, лесное и рыбное хозяйство (11,7</w:t>
      </w:r>
      <w:r w:rsidR="00F23D59" w:rsidRPr="007C556D">
        <w:rPr>
          <w:rFonts w:ascii="Times New Roman" w:hAnsi="Times New Roman"/>
          <w:sz w:val="30"/>
          <w:szCs w:val="30"/>
        </w:rPr>
        <w:t xml:space="preserve"> процента</w:t>
      </w:r>
      <w:r w:rsidRPr="007C556D">
        <w:rPr>
          <w:rFonts w:ascii="Times New Roman" w:hAnsi="Times New Roman"/>
          <w:sz w:val="30"/>
          <w:szCs w:val="30"/>
        </w:rPr>
        <w:t>), строительство (9,5</w:t>
      </w:r>
      <w:r w:rsidR="00F23D59" w:rsidRPr="007C556D">
        <w:rPr>
          <w:rFonts w:ascii="Times New Roman" w:hAnsi="Times New Roman"/>
          <w:sz w:val="30"/>
          <w:szCs w:val="30"/>
        </w:rPr>
        <w:t xml:space="preserve"> процента</w:t>
      </w:r>
      <w:r w:rsidRPr="007C556D">
        <w:rPr>
          <w:rFonts w:ascii="Times New Roman" w:hAnsi="Times New Roman"/>
          <w:sz w:val="30"/>
          <w:szCs w:val="30"/>
        </w:rPr>
        <w:t>), транспортная деятельность, складирование, почтовая и курьерская деятельность (6,8</w:t>
      </w:r>
      <w:r w:rsidR="00F23D59" w:rsidRPr="007C556D">
        <w:rPr>
          <w:rFonts w:ascii="Times New Roman" w:hAnsi="Times New Roman"/>
          <w:sz w:val="30"/>
          <w:szCs w:val="30"/>
        </w:rPr>
        <w:t xml:space="preserve"> процента</w:t>
      </w:r>
      <w:r w:rsidRPr="007C556D">
        <w:rPr>
          <w:rFonts w:ascii="Times New Roman" w:hAnsi="Times New Roman"/>
          <w:sz w:val="30"/>
          <w:szCs w:val="30"/>
        </w:rPr>
        <w:t>).</w:t>
      </w:r>
    </w:p>
    <w:p w14:paraId="7DE4D48A" w14:textId="77777777" w:rsidR="00E91308" w:rsidRPr="00943C97" w:rsidRDefault="00E91308" w:rsidP="007C556D">
      <w:pPr>
        <w:suppressAutoHyphens/>
        <w:autoSpaceDE w:val="0"/>
        <w:autoSpaceDN w:val="0"/>
        <w:adjustRightInd w:val="0"/>
        <w:spacing w:after="0" w:line="240" w:lineRule="auto"/>
        <w:ind w:firstLine="709"/>
        <w:jc w:val="both"/>
        <w:rPr>
          <w:rFonts w:ascii="Times New Roman" w:hAnsi="Times New Roman"/>
          <w:sz w:val="30"/>
          <w:szCs w:val="30"/>
        </w:rPr>
      </w:pPr>
      <w:r w:rsidRPr="00943C97">
        <w:rPr>
          <w:rFonts w:ascii="Times New Roman" w:hAnsi="Times New Roman"/>
          <w:sz w:val="30"/>
          <w:szCs w:val="30"/>
        </w:rPr>
        <w:t>По итогам 202</w:t>
      </w:r>
      <w:r w:rsidR="005922A1" w:rsidRPr="00943C97">
        <w:rPr>
          <w:rFonts w:ascii="Times New Roman" w:hAnsi="Times New Roman"/>
          <w:sz w:val="30"/>
          <w:szCs w:val="30"/>
        </w:rPr>
        <w:t>4</w:t>
      </w:r>
      <w:r w:rsidRPr="00943C97">
        <w:rPr>
          <w:rFonts w:ascii="Times New Roman" w:hAnsi="Times New Roman"/>
          <w:sz w:val="30"/>
          <w:szCs w:val="30"/>
        </w:rPr>
        <w:t xml:space="preserve"> года количество организаций </w:t>
      </w:r>
      <w:r w:rsidR="00FB086B" w:rsidRPr="00943C97">
        <w:rPr>
          <w:rFonts w:ascii="Times New Roman" w:hAnsi="Times New Roman"/>
          <w:sz w:val="30"/>
          <w:szCs w:val="30"/>
        </w:rPr>
        <w:t>МСП</w:t>
      </w:r>
      <w:r w:rsidR="00930E6D" w:rsidRPr="00943C97">
        <w:rPr>
          <w:rFonts w:ascii="Times New Roman" w:hAnsi="Times New Roman"/>
          <w:sz w:val="30"/>
          <w:szCs w:val="30"/>
        </w:rPr>
        <w:t xml:space="preserve"> </w:t>
      </w:r>
      <w:r w:rsidRPr="00943C97">
        <w:rPr>
          <w:rFonts w:ascii="Times New Roman" w:hAnsi="Times New Roman"/>
          <w:sz w:val="30"/>
          <w:szCs w:val="30"/>
        </w:rPr>
        <w:t>достигло исторического максимума и составило 1</w:t>
      </w:r>
      <w:r w:rsidR="005922A1" w:rsidRPr="00943C97">
        <w:rPr>
          <w:rFonts w:ascii="Times New Roman" w:hAnsi="Times New Roman"/>
          <w:sz w:val="30"/>
          <w:szCs w:val="30"/>
        </w:rPr>
        <w:t>28 865</w:t>
      </w:r>
      <w:r w:rsidRPr="00943C97">
        <w:rPr>
          <w:rFonts w:ascii="Times New Roman" w:hAnsi="Times New Roman"/>
          <w:sz w:val="30"/>
          <w:szCs w:val="30"/>
        </w:rPr>
        <w:t xml:space="preserve"> юридических лиц</w:t>
      </w:r>
      <w:r w:rsidRPr="00943C97">
        <w:rPr>
          <w:rFonts w:ascii="Times New Roman" w:hAnsi="Times New Roman"/>
          <w:spacing w:val="-10"/>
          <w:sz w:val="30"/>
          <w:szCs w:val="30"/>
        </w:rPr>
        <w:t xml:space="preserve"> </w:t>
      </w:r>
      <w:r w:rsidR="00943C97">
        <w:rPr>
          <w:rFonts w:ascii="Times New Roman" w:hAnsi="Times New Roman"/>
          <w:spacing w:val="-10"/>
          <w:sz w:val="30"/>
          <w:szCs w:val="30"/>
        </w:rPr>
        <w:br/>
      </w:r>
      <w:r w:rsidRPr="00943C97">
        <w:rPr>
          <w:rFonts w:ascii="Times New Roman" w:hAnsi="Times New Roman"/>
          <w:spacing w:val="-10"/>
          <w:sz w:val="30"/>
          <w:szCs w:val="30"/>
        </w:rPr>
        <w:t>(</w:t>
      </w:r>
      <w:r w:rsidR="005922A1" w:rsidRPr="00943C97">
        <w:rPr>
          <w:rFonts w:ascii="Times New Roman" w:hAnsi="Times New Roman"/>
          <w:spacing w:val="-10"/>
          <w:sz w:val="30"/>
          <w:szCs w:val="30"/>
        </w:rPr>
        <w:t>115,7</w:t>
      </w:r>
      <w:r w:rsidR="00F23D59" w:rsidRPr="00943C97">
        <w:rPr>
          <w:rFonts w:ascii="Times New Roman" w:hAnsi="Times New Roman"/>
          <w:spacing w:val="-10"/>
          <w:sz w:val="30"/>
          <w:szCs w:val="30"/>
        </w:rPr>
        <w:t xml:space="preserve"> процента</w:t>
      </w:r>
      <w:r w:rsidRPr="00943C97">
        <w:rPr>
          <w:rFonts w:ascii="Times New Roman" w:hAnsi="Times New Roman"/>
          <w:spacing w:val="-10"/>
          <w:sz w:val="30"/>
          <w:szCs w:val="30"/>
        </w:rPr>
        <w:t xml:space="preserve"> к их количеству </w:t>
      </w:r>
      <w:r w:rsidR="005922A1" w:rsidRPr="00943C97">
        <w:rPr>
          <w:rFonts w:ascii="Times New Roman" w:hAnsi="Times New Roman"/>
          <w:spacing w:val="-10"/>
          <w:sz w:val="30"/>
          <w:szCs w:val="30"/>
        </w:rPr>
        <w:t>на начало</w:t>
      </w:r>
      <w:r w:rsidRPr="00943C97">
        <w:rPr>
          <w:rFonts w:ascii="Times New Roman" w:hAnsi="Times New Roman"/>
          <w:spacing w:val="-10"/>
          <w:sz w:val="30"/>
          <w:szCs w:val="30"/>
        </w:rPr>
        <w:t xml:space="preserve"> 202</w:t>
      </w:r>
      <w:r w:rsidR="005922A1" w:rsidRPr="00943C97">
        <w:rPr>
          <w:rFonts w:ascii="Times New Roman" w:hAnsi="Times New Roman"/>
          <w:spacing w:val="-10"/>
          <w:sz w:val="30"/>
          <w:szCs w:val="30"/>
        </w:rPr>
        <w:t>1</w:t>
      </w:r>
      <w:r w:rsidRPr="00943C97">
        <w:rPr>
          <w:rFonts w:ascii="Times New Roman" w:hAnsi="Times New Roman"/>
          <w:spacing w:val="-10"/>
          <w:sz w:val="30"/>
          <w:szCs w:val="30"/>
        </w:rPr>
        <w:t xml:space="preserve"> г</w:t>
      </w:r>
      <w:r w:rsidR="005922A1" w:rsidRPr="00943C97">
        <w:rPr>
          <w:rFonts w:ascii="Times New Roman" w:hAnsi="Times New Roman"/>
          <w:spacing w:val="-10"/>
          <w:sz w:val="30"/>
          <w:szCs w:val="30"/>
        </w:rPr>
        <w:t>ода</w:t>
      </w:r>
      <w:r w:rsidRPr="00943C97">
        <w:rPr>
          <w:rFonts w:ascii="Times New Roman" w:hAnsi="Times New Roman"/>
          <w:spacing w:val="-10"/>
          <w:sz w:val="30"/>
          <w:szCs w:val="30"/>
        </w:rPr>
        <w:t xml:space="preserve">). Наибольший прирост обеспечен за счет вновь зарегистрированных организаций в следующих сферах: </w:t>
      </w:r>
      <w:r w:rsidRPr="00943C97">
        <w:rPr>
          <w:rFonts w:ascii="Times New Roman" w:hAnsi="Times New Roman"/>
          <w:sz w:val="30"/>
          <w:szCs w:val="30"/>
        </w:rPr>
        <w:t>образовани</w:t>
      </w:r>
      <w:r w:rsidR="0095380C" w:rsidRPr="00943C97">
        <w:rPr>
          <w:rFonts w:ascii="Times New Roman" w:hAnsi="Times New Roman"/>
          <w:sz w:val="30"/>
          <w:szCs w:val="30"/>
        </w:rPr>
        <w:t>е</w:t>
      </w:r>
      <w:r w:rsidRPr="00943C97">
        <w:rPr>
          <w:rFonts w:ascii="Times New Roman" w:hAnsi="Times New Roman"/>
          <w:sz w:val="30"/>
          <w:szCs w:val="30"/>
        </w:rPr>
        <w:t xml:space="preserve"> (122,9</w:t>
      </w:r>
      <w:r w:rsidR="00F23D59" w:rsidRPr="00943C97">
        <w:rPr>
          <w:rFonts w:ascii="Times New Roman" w:hAnsi="Times New Roman"/>
          <w:sz w:val="30"/>
          <w:szCs w:val="30"/>
        </w:rPr>
        <w:t xml:space="preserve"> процента</w:t>
      </w:r>
      <w:r w:rsidRPr="00943C97">
        <w:rPr>
          <w:rFonts w:ascii="Times New Roman" w:hAnsi="Times New Roman"/>
          <w:sz w:val="30"/>
          <w:szCs w:val="30"/>
        </w:rPr>
        <w:t>), творчеств</w:t>
      </w:r>
      <w:r w:rsidR="0095380C" w:rsidRPr="00943C97">
        <w:rPr>
          <w:rFonts w:ascii="Times New Roman" w:hAnsi="Times New Roman"/>
          <w:sz w:val="30"/>
          <w:szCs w:val="30"/>
        </w:rPr>
        <w:t>о</w:t>
      </w:r>
      <w:r w:rsidRPr="00943C97">
        <w:rPr>
          <w:rFonts w:ascii="Times New Roman" w:hAnsi="Times New Roman"/>
          <w:sz w:val="30"/>
          <w:szCs w:val="30"/>
        </w:rPr>
        <w:t xml:space="preserve">, спорт, развлечения и отдых </w:t>
      </w:r>
      <w:r w:rsidR="00943C97" w:rsidRPr="00943C97">
        <w:rPr>
          <w:rFonts w:ascii="Times New Roman" w:hAnsi="Times New Roman"/>
          <w:sz w:val="30"/>
          <w:szCs w:val="30"/>
        </w:rPr>
        <w:br/>
      </w:r>
      <w:r w:rsidRPr="00943C97">
        <w:rPr>
          <w:rFonts w:ascii="Times New Roman" w:hAnsi="Times New Roman"/>
          <w:sz w:val="30"/>
          <w:szCs w:val="30"/>
        </w:rPr>
        <w:t>(117,8</w:t>
      </w:r>
      <w:r w:rsidR="00F23D59" w:rsidRPr="00943C97">
        <w:rPr>
          <w:rFonts w:ascii="Times New Roman" w:hAnsi="Times New Roman"/>
          <w:sz w:val="30"/>
          <w:szCs w:val="30"/>
        </w:rPr>
        <w:t xml:space="preserve"> процента</w:t>
      </w:r>
      <w:r w:rsidRPr="00943C97">
        <w:rPr>
          <w:rFonts w:ascii="Times New Roman" w:hAnsi="Times New Roman"/>
          <w:sz w:val="30"/>
          <w:szCs w:val="30"/>
        </w:rPr>
        <w:t>), услуг</w:t>
      </w:r>
      <w:r w:rsidR="00943C97" w:rsidRPr="00943C97">
        <w:rPr>
          <w:rFonts w:ascii="Times New Roman" w:hAnsi="Times New Roman"/>
          <w:sz w:val="30"/>
          <w:szCs w:val="30"/>
        </w:rPr>
        <w:t>и</w:t>
      </w:r>
      <w:r w:rsidRPr="00943C97">
        <w:rPr>
          <w:rFonts w:ascii="Times New Roman" w:hAnsi="Times New Roman"/>
          <w:sz w:val="30"/>
          <w:szCs w:val="30"/>
        </w:rPr>
        <w:t xml:space="preserve"> по временному проживанию и питанию </w:t>
      </w:r>
      <w:r w:rsidR="00943C97" w:rsidRPr="00943C97">
        <w:rPr>
          <w:rFonts w:ascii="Times New Roman" w:hAnsi="Times New Roman"/>
          <w:sz w:val="30"/>
          <w:szCs w:val="30"/>
        </w:rPr>
        <w:br/>
      </w:r>
      <w:r w:rsidRPr="00943C97">
        <w:rPr>
          <w:rFonts w:ascii="Times New Roman" w:hAnsi="Times New Roman"/>
          <w:sz w:val="30"/>
          <w:szCs w:val="30"/>
        </w:rPr>
        <w:t>(114,5</w:t>
      </w:r>
      <w:r w:rsidR="00F23D59" w:rsidRPr="00943C97">
        <w:rPr>
          <w:rFonts w:ascii="Times New Roman" w:hAnsi="Times New Roman"/>
          <w:sz w:val="30"/>
          <w:szCs w:val="30"/>
        </w:rPr>
        <w:t xml:space="preserve"> процента</w:t>
      </w:r>
      <w:r w:rsidRPr="00943C97">
        <w:rPr>
          <w:rFonts w:ascii="Times New Roman" w:hAnsi="Times New Roman"/>
          <w:sz w:val="30"/>
          <w:szCs w:val="30"/>
        </w:rPr>
        <w:t>), здравоохранени</w:t>
      </w:r>
      <w:r w:rsidR="00943C97" w:rsidRPr="00943C97">
        <w:rPr>
          <w:rFonts w:ascii="Times New Roman" w:hAnsi="Times New Roman"/>
          <w:sz w:val="30"/>
          <w:szCs w:val="30"/>
        </w:rPr>
        <w:t>е</w:t>
      </w:r>
      <w:r w:rsidRPr="00943C97">
        <w:rPr>
          <w:rFonts w:ascii="Times New Roman" w:hAnsi="Times New Roman"/>
          <w:sz w:val="30"/>
          <w:szCs w:val="30"/>
        </w:rPr>
        <w:t xml:space="preserve"> и социальны</w:t>
      </w:r>
      <w:r w:rsidR="00943C97" w:rsidRPr="00943C97">
        <w:rPr>
          <w:rFonts w:ascii="Times New Roman" w:hAnsi="Times New Roman"/>
          <w:sz w:val="30"/>
          <w:szCs w:val="30"/>
        </w:rPr>
        <w:t>е</w:t>
      </w:r>
      <w:r w:rsidRPr="00943C97">
        <w:rPr>
          <w:rFonts w:ascii="Times New Roman" w:hAnsi="Times New Roman"/>
          <w:sz w:val="30"/>
          <w:szCs w:val="30"/>
        </w:rPr>
        <w:t xml:space="preserve"> услуг</w:t>
      </w:r>
      <w:r w:rsidR="00943C97" w:rsidRPr="00943C97">
        <w:rPr>
          <w:rFonts w:ascii="Times New Roman" w:hAnsi="Times New Roman"/>
          <w:sz w:val="30"/>
          <w:szCs w:val="30"/>
        </w:rPr>
        <w:t xml:space="preserve">и </w:t>
      </w:r>
      <w:r w:rsidRPr="00943C97">
        <w:rPr>
          <w:rFonts w:ascii="Times New Roman" w:hAnsi="Times New Roman"/>
          <w:sz w:val="30"/>
          <w:szCs w:val="30"/>
        </w:rPr>
        <w:t>(106,8</w:t>
      </w:r>
      <w:r w:rsidR="00F23D59" w:rsidRPr="00943C97">
        <w:rPr>
          <w:rFonts w:ascii="Times New Roman" w:hAnsi="Times New Roman"/>
          <w:sz w:val="30"/>
          <w:szCs w:val="30"/>
        </w:rPr>
        <w:t xml:space="preserve"> процента</w:t>
      </w:r>
      <w:r w:rsidRPr="00943C97">
        <w:rPr>
          <w:rFonts w:ascii="Times New Roman" w:hAnsi="Times New Roman"/>
          <w:sz w:val="30"/>
          <w:szCs w:val="30"/>
        </w:rPr>
        <w:t>), административны</w:t>
      </w:r>
      <w:r w:rsidR="00943C97" w:rsidRPr="00943C97">
        <w:rPr>
          <w:rFonts w:ascii="Times New Roman" w:hAnsi="Times New Roman"/>
          <w:sz w:val="30"/>
          <w:szCs w:val="30"/>
        </w:rPr>
        <w:t>е</w:t>
      </w:r>
      <w:r w:rsidRPr="00943C97">
        <w:rPr>
          <w:rFonts w:ascii="Times New Roman" w:hAnsi="Times New Roman"/>
          <w:sz w:val="30"/>
          <w:szCs w:val="30"/>
        </w:rPr>
        <w:t xml:space="preserve"> и вспомогательны</w:t>
      </w:r>
      <w:r w:rsidR="00943C97" w:rsidRPr="00943C97">
        <w:rPr>
          <w:rFonts w:ascii="Times New Roman" w:hAnsi="Times New Roman"/>
          <w:sz w:val="30"/>
          <w:szCs w:val="30"/>
        </w:rPr>
        <w:t>е</w:t>
      </w:r>
      <w:r w:rsidRPr="00943C97">
        <w:rPr>
          <w:rFonts w:ascii="Times New Roman" w:hAnsi="Times New Roman"/>
          <w:sz w:val="30"/>
          <w:szCs w:val="30"/>
        </w:rPr>
        <w:t xml:space="preserve"> услуг</w:t>
      </w:r>
      <w:r w:rsidR="00943C97" w:rsidRPr="00943C97">
        <w:rPr>
          <w:rFonts w:ascii="Times New Roman" w:hAnsi="Times New Roman"/>
          <w:sz w:val="30"/>
          <w:szCs w:val="30"/>
        </w:rPr>
        <w:t>и</w:t>
      </w:r>
      <w:r w:rsidRPr="00943C97">
        <w:rPr>
          <w:rFonts w:ascii="Times New Roman" w:hAnsi="Times New Roman"/>
          <w:sz w:val="30"/>
          <w:szCs w:val="30"/>
        </w:rPr>
        <w:t xml:space="preserve"> (104,7</w:t>
      </w:r>
      <w:r w:rsidR="00F23D59" w:rsidRPr="00943C97">
        <w:rPr>
          <w:rFonts w:ascii="Times New Roman" w:hAnsi="Times New Roman"/>
          <w:sz w:val="30"/>
          <w:szCs w:val="30"/>
        </w:rPr>
        <w:t xml:space="preserve"> процента</w:t>
      </w:r>
      <w:r w:rsidRPr="00943C97">
        <w:rPr>
          <w:rFonts w:ascii="Times New Roman" w:hAnsi="Times New Roman"/>
          <w:sz w:val="30"/>
          <w:szCs w:val="30"/>
        </w:rPr>
        <w:t xml:space="preserve">). </w:t>
      </w:r>
    </w:p>
    <w:p w14:paraId="4EBAACDD" w14:textId="77777777" w:rsidR="00E91308" w:rsidRPr="007C556D" w:rsidRDefault="00E91308" w:rsidP="007C556D">
      <w:pPr>
        <w:suppressAutoHyphens/>
        <w:autoSpaceDE w:val="0"/>
        <w:autoSpaceDN w:val="0"/>
        <w:adjustRightInd w:val="0"/>
        <w:spacing w:after="0" w:line="240" w:lineRule="auto"/>
        <w:ind w:firstLine="709"/>
        <w:jc w:val="both"/>
        <w:rPr>
          <w:rFonts w:ascii="Times New Roman" w:hAnsi="Times New Roman"/>
          <w:sz w:val="30"/>
          <w:szCs w:val="30"/>
        </w:rPr>
      </w:pPr>
      <w:r w:rsidRPr="007C556D">
        <w:rPr>
          <w:rFonts w:ascii="Times New Roman" w:hAnsi="Times New Roman"/>
          <w:sz w:val="30"/>
          <w:szCs w:val="30"/>
        </w:rPr>
        <w:t>За 2021 – 202</w:t>
      </w:r>
      <w:r w:rsidR="005922A1" w:rsidRPr="007C556D">
        <w:rPr>
          <w:rFonts w:ascii="Times New Roman" w:hAnsi="Times New Roman"/>
          <w:sz w:val="30"/>
          <w:szCs w:val="30"/>
        </w:rPr>
        <w:t>4</w:t>
      </w:r>
      <w:r w:rsidRPr="007C556D">
        <w:rPr>
          <w:rFonts w:ascii="Times New Roman" w:hAnsi="Times New Roman"/>
          <w:sz w:val="30"/>
          <w:szCs w:val="30"/>
        </w:rPr>
        <w:t xml:space="preserve"> годы удельный вес выпуска товаров </w:t>
      </w:r>
      <w:r w:rsidR="00930E6D" w:rsidRPr="007C556D">
        <w:rPr>
          <w:rFonts w:ascii="Times New Roman" w:hAnsi="Times New Roman"/>
          <w:sz w:val="30"/>
          <w:szCs w:val="30"/>
        </w:rPr>
        <w:br/>
      </w:r>
      <w:r w:rsidRPr="007C556D">
        <w:rPr>
          <w:rFonts w:ascii="Times New Roman" w:hAnsi="Times New Roman"/>
          <w:sz w:val="30"/>
          <w:szCs w:val="30"/>
        </w:rPr>
        <w:t xml:space="preserve">и услуг субъектами </w:t>
      </w:r>
      <w:r w:rsidR="00FB086B">
        <w:rPr>
          <w:rFonts w:ascii="Times New Roman" w:hAnsi="Times New Roman"/>
          <w:sz w:val="30"/>
          <w:szCs w:val="30"/>
        </w:rPr>
        <w:t xml:space="preserve">МСП </w:t>
      </w:r>
      <w:r w:rsidRPr="007C556D">
        <w:rPr>
          <w:rFonts w:ascii="Times New Roman" w:hAnsi="Times New Roman"/>
          <w:sz w:val="30"/>
          <w:szCs w:val="30"/>
        </w:rPr>
        <w:t xml:space="preserve">увеличился на </w:t>
      </w:r>
      <w:r w:rsidR="0095380C" w:rsidRPr="007C556D">
        <w:rPr>
          <w:rFonts w:ascii="Times New Roman" w:hAnsi="Times New Roman"/>
          <w:sz w:val="30"/>
          <w:szCs w:val="30"/>
        </w:rPr>
        <w:t>2</w:t>
      </w:r>
      <w:r w:rsidRPr="007C556D">
        <w:rPr>
          <w:rFonts w:ascii="Times New Roman" w:hAnsi="Times New Roman"/>
          <w:sz w:val="30"/>
          <w:szCs w:val="30"/>
        </w:rPr>
        <w:t>,6 п</w:t>
      </w:r>
      <w:r w:rsidR="00FB086B">
        <w:rPr>
          <w:rFonts w:ascii="Times New Roman" w:hAnsi="Times New Roman"/>
          <w:sz w:val="30"/>
          <w:szCs w:val="30"/>
        </w:rPr>
        <w:t>роцентного пункта</w:t>
      </w:r>
      <w:r w:rsidRPr="007C556D">
        <w:rPr>
          <w:rFonts w:ascii="Times New Roman" w:hAnsi="Times New Roman"/>
          <w:sz w:val="30"/>
          <w:szCs w:val="30"/>
        </w:rPr>
        <w:t xml:space="preserve"> </w:t>
      </w:r>
      <w:r w:rsidR="00FB086B">
        <w:rPr>
          <w:rFonts w:ascii="Times New Roman" w:hAnsi="Times New Roman"/>
          <w:sz w:val="30"/>
          <w:szCs w:val="30"/>
        </w:rPr>
        <w:br/>
      </w:r>
      <w:r w:rsidRPr="007C556D">
        <w:rPr>
          <w:rFonts w:ascii="Times New Roman" w:hAnsi="Times New Roman"/>
          <w:sz w:val="30"/>
          <w:szCs w:val="30"/>
        </w:rPr>
        <w:t xml:space="preserve">и составил </w:t>
      </w:r>
      <w:r w:rsidR="0095380C" w:rsidRPr="007C556D">
        <w:rPr>
          <w:rFonts w:ascii="Times New Roman" w:hAnsi="Times New Roman"/>
          <w:sz w:val="30"/>
          <w:szCs w:val="30"/>
        </w:rPr>
        <w:t>26,7</w:t>
      </w:r>
      <w:r w:rsidR="00F23D59" w:rsidRPr="007C556D">
        <w:rPr>
          <w:rFonts w:ascii="Times New Roman" w:hAnsi="Times New Roman"/>
          <w:sz w:val="30"/>
          <w:szCs w:val="30"/>
        </w:rPr>
        <w:t xml:space="preserve"> процента</w:t>
      </w:r>
      <w:r w:rsidRPr="007C556D">
        <w:rPr>
          <w:rFonts w:ascii="Times New Roman" w:hAnsi="Times New Roman"/>
          <w:sz w:val="30"/>
          <w:szCs w:val="30"/>
        </w:rPr>
        <w:t xml:space="preserve"> в общем объеме выпуска товаров и услуг.</w:t>
      </w:r>
    </w:p>
    <w:p w14:paraId="6A868881" w14:textId="77777777" w:rsidR="00E91308" w:rsidRPr="007C556D" w:rsidRDefault="00E91308" w:rsidP="007C556D">
      <w:pPr>
        <w:suppressAutoHyphens/>
        <w:autoSpaceDE w:val="0"/>
        <w:autoSpaceDN w:val="0"/>
        <w:adjustRightInd w:val="0"/>
        <w:spacing w:after="0" w:line="240" w:lineRule="auto"/>
        <w:ind w:firstLine="709"/>
        <w:jc w:val="both"/>
        <w:rPr>
          <w:rFonts w:ascii="Times New Roman" w:hAnsi="Times New Roman"/>
          <w:color w:val="000000"/>
          <w:sz w:val="30"/>
          <w:szCs w:val="30"/>
        </w:rPr>
      </w:pPr>
      <w:r w:rsidRPr="007C556D">
        <w:rPr>
          <w:rFonts w:ascii="Times New Roman" w:hAnsi="Times New Roman"/>
          <w:sz w:val="30"/>
          <w:szCs w:val="30"/>
        </w:rPr>
        <w:t xml:space="preserve">В номинальном выражении выручка в секторе </w:t>
      </w:r>
      <w:r w:rsidRPr="001363A7">
        <w:rPr>
          <w:rFonts w:ascii="Times New Roman" w:hAnsi="Times New Roman"/>
          <w:spacing w:val="-6"/>
          <w:sz w:val="30"/>
          <w:szCs w:val="30"/>
        </w:rPr>
        <w:t xml:space="preserve">возросла </w:t>
      </w:r>
      <w:r w:rsidR="00764213" w:rsidRPr="001363A7">
        <w:rPr>
          <w:rFonts w:ascii="Times New Roman" w:hAnsi="Times New Roman"/>
          <w:spacing w:val="-6"/>
          <w:sz w:val="30"/>
          <w:szCs w:val="30"/>
        </w:rPr>
        <w:t xml:space="preserve">в 2 раза </w:t>
      </w:r>
      <w:r w:rsidR="00943C97">
        <w:rPr>
          <w:rFonts w:ascii="Times New Roman" w:hAnsi="Times New Roman"/>
          <w:spacing w:val="-6"/>
          <w:sz w:val="30"/>
          <w:szCs w:val="30"/>
        </w:rPr>
        <w:br/>
      </w:r>
      <w:r w:rsidR="00764213" w:rsidRPr="001363A7">
        <w:rPr>
          <w:rFonts w:ascii="Times New Roman" w:hAnsi="Times New Roman"/>
          <w:spacing w:val="-6"/>
          <w:sz w:val="30"/>
          <w:szCs w:val="30"/>
        </w:rPr>
        <w:t>(195,7</w:t>
      </w:r>
      <w:r w:rsidR="00F23D59" w:rsidRPr="001363A7">
        <w:rPr>
          <w:rFonts w:ascii="Times New Roman" w:hAnsi="Times New Roman"/>
          <w:spacing w:val="-6"/>
          <w:sz w:val="30"/>
          <w:szCs w:val="30"/>
        </w:rPr>
        <w:t xml:space="preserve"> процента</w:t>
      </w:r>
      <w:r w:rsidR="00764213" w:rsidRPr="001363A7">
        <w:rPr>
          <w:rFonts w:ascii="Times New Roman" w:hAnsi="Times New Roman"/>
          <w:spacing w:val="-6"/>
          <w:sz w:val="30"/>
          <w:szCs w:val="30"/>
        </w:rPr>
        <w:t xml:space="preserve">) </w:t>
      </w:r>
      <w:r w:rsidRPr="001363A7">
        <w:rPr>
          <w:rFonts w:ascii="Times New Roman" w:hAnsi="Times New Roman"/>
          <w:spacing w:val="-6"/>
          <w:sz w:val="30"/>
          <w:szCs w:val="30"/>
        </w:rPr>
        <w:t xml:space="preserve">и </w:t>
      </w:r>
      <w:r w:rsidR="005922A1" w:rsidRPr="001363A7">
        <w:rPr>
          <w:rFonts w:ascii="Times New Roman" w:hAnsi="Times New Roman"/>
          <w:spacing w:val="-6"/>
          <w:sz w:val="30"/>
          <w:szCs w:val="30"/>
        </w:rPr>
        <w:t xml:space="preserve">достигла </w:t>
      </w:r>
      <w:r w:rsidR="00764213" w:rsidRPr="001363A7">
        <w:rPr>
          <w:rFonts w:ascii="Times New Roman" w:hAnsi="Times New Roman"/>
          <w:spacing w:val="-6"/>
          <w:sz w:val="30"/>
          <w:szCs w:val="30"/>
        </w:rPr>
        <w:t xml:space="preserve">в 2024 году </w:t>
      </w:r>
      <w:r w:rsidR="005922A1" w:rsidRPr="001363A7">
        <w:rPr>
          <w:rFonts w:ascii="Times New Roman" w:hAnsi="Times New Roman"/>
          <w:spacing w:val="-6"/>
          <w:sz w:val="30"/>
          <w:szCs w:val="30"/>
        </w:rPr>
        <w:t>309,4</w:t>
      </w:r>
      <w:r w:rsidRPr="001363A7">
        <w:rPr>
          <w:rFonts w:ascii="Times New Roman" w:hAnsi="Times New Roman"/>
          <w:spacing w:val="-6"/>
          <w:sz w:val="30"/>
          <w:szCs w:val="30"/>
        </w:rPr>
        <w:t xml:space="preserve"> млрд. рублей</w:t>
      </w:r>
      <w:r w:rsidRPr="007C556D">
        <w:rPr>
          <w:rFonts w:ascii="Times New Roman" w:hAnsi="Times New Roman"/>
          <w:sz w:val="30"/>
          <w:szCs w:val="30"/>
        </w:rPr>
        <w:t xml:space="preserve">. </w:t>
      </w:r>
    </w:p>
    <w:p w14:paraId="462F9E1F" w14:textId="77777777" w:rsidR="00E91308" w:rsidRPr="007C556D" w:rsidRDefault="00E91308" w:rsidP="007C556D">
      <w:pPr>
        <w:suppressAutoHyphens/>
        <w:autoSpaceDE w:val="0"/>
        <w:autoSpaceDN w:val="0"/>
        <w:adjustRightInd w:val="0"/>
        <w:spacing w:after="0" w:line="240" w:lineRule="auto"/>
        <w:ind w:firstLine="709"/>
        <w:jc w:val="both"/>
        <w:rPr>
          <w:rFonts w:ascii="Times New Roman" w:hAnsi="Times New Roman"/>
          <w:sz w:val="30"/>
          <w:szCs w:val="30"/>
        </w:rPr>
      </w:pPr>
      <w:r w:rsidRPr="007C556D">
        <w:rPr>
          <w:rFonts w:ascii="Times New Roman" w:hAnsi="Times New Roman"/>
          <w:sz w:val="30"/>
          <w:szCs w:val="30"/>
        </w:rPr>
        <w:t>В отраслях реального сектора экономики темп</w:t>
      </w:r>
      <w:r w:rsidR="00363691">
        <w:rPr>
          <w:rFonts w:ascii="Times New Roman" w:hAnsi="Times New Roman"/>
          <w:sz w:val="30"/>
          <w:szCs w:val="30"/>
        </w:rPr>
        <w:t>ы</w:t>
      </w:r>
      <w:r w:rsidRPr="007C556D">
        <w:rPr>
          <w:rFonts w:ascii="Times New Roman" w:hAnsi="Times New Roman"/>
          <w:sz w:val="30"/>
          <w:szCs w:val="30"/>
        </w:rPr>
        <w:t xml:space="preserve"> выручки </w:t>
      </w:r>
      <w:r w:rsidR="00930E6D" w:rsidRPr="007C556D">
        <w:rPr>
          <w:rFonts w:ascii="Times New Roman" w:hAnsi="Times New Roman"/>
          <w:sz w:val="30"/>
          <w:szCs w:val="30"/>
        </w:rPr>
        <w:br/>
      </w:r>
      <w:r w:rsidRPr="007C556D">
        <w:rPr>
          <w:rFonts w:ascii="Times New Roman" w:hAnsi="Times New Roman"/>
          <w:sz w:val="30"/>
          <w:szCs w:val="30"/>
        </w:rPr>
        <w:t>в номинальном выражении составил</w:t>
      </w:r>
      <w:r w:rsidR="00363691">
        <w:rPr>
          <w:rFonts w:ascii="Times New Roman" w:hAnsi="Times New Roman"/>
          <w:sz w:val="30"/>
          <w:szCs w:val="30"/>
        </w:rPr>
        <w:t>и</w:t>
      </w:r>
      <w:r w:rsidRPr="007C556D">
        <w:rPr>
          <w:rFonts w:ascii="Times New Roman" w:hAnsi="Times New Roman"/>
          <w:sz w:val="30"/>
          <w:szCs w:val="30"/>
        </w:rPr>
        <w:t>: в сельском, лесном и рыбном хозяйств</w:t>
      </w:r>
      <w:r w:rsidR="00943C97">
        <w:rPr>
          <w:rFonts w:ascii="Times New Roman" w:hAnsi="Times New Roman"/>
          <w:sz w:val="30"/>
          <w:szCs w:val="30"/>
        </w:rPr>
        <w:t>ах</w:t>
      </w:r>
      <w:r w:rsidRPr="007C556D">
        <w:rPr>
          <w:rFonts w:ascii="Times New Roman" w:hAnsi="Times New Roman"/>
          <w:sz w:val="30"/>
          <w:szCs w:val="30"/>
        </w:rPr>
        <w:t xml:space="preserve"> – </w:t>
      </w:r>
      <w:r w:rsidR="00764213" w:rsidRPr="007C556D">
        <w:rPr>
          <w:rFonts w:ascii="Times New Roman" w:hAnsi="Times New Roman"/>
          <w:sz w:val="30"/>
          <w:szCs w:val="30"/>
        </w:rPr>
        <w:t>160,1</w:t>
      </w:r>
      <w:r w:rsidRPr="007C556D">
        <w:rPr>
          <w:rFonts w:ascii="Times New Roman" w:hAnsi="Times New Roman"/>
          <w:sz w:val="30"/>
          <w:szCs w:val="30"/>
        </w:rPr>
        <w:t xml:space="preserve"> </w:t>
      </w:r>
      <w:r w:rsidR="00F23D59" w:rsidRPr="007C556D">
        <w:rPr>
          <w:rFonts w:ascii="Times New Roman" w:hAnsi="Times New Roman"/>
          <w:sz w:val="30"/>
          <w:szCs w:val="30"/>
        </w:rPr>
        <w:t>процента</w:t>
      </w:r>
      <w:r w:rsidRPr="007C556D">
        <w:rPr>
          <w:rFonts w:ascii="Times New Roman" w:hAnsi="Times New Roman"/>
          <w:sz w:val="30"/>
          <w:szCs w:val="30"/>
        </w:rPr>
        <w:t xml:space="preserve">, промышленности – </w:t>
      </w:r>
      <w:r w:rsidR="00764213" w:rsidRPr="007C556D">
        <w:rPr>
          <w:rFonts w:ascii="Times New Roman" w:hAnsi="Times New Roman"/>
          <w:sz w:val="30"/>
          <w:szCs w:val="30"/>
        </w:rPr>
        <w:t>196,4</w:t>
      </w:r>
      <w:r w:rsidR="00F23D59" w:rsidRPr="007C556D">
        <w:rPr>
          <w:rFonts w:ascii="Times New Roman" w:hAnsi="Times New Roman"/>
          <w:sz w:val="30"/>
          <w:szCs w:val="30"/>
        </w:rPr>
        <w:t xml:space="preserve"> процента</w:t>
      </w:r>
      <w:r w:rsidRPr="007C556D">
        <w:rPr>
          <w:rFonts w:ascii="Times New Roman" w:hAnsi="Times New Roman"/>
          <w:sz w:val="30"/>
          <w:szCs w:val="30"/>
        </w:rPr>
        <w:t xml:space="preserve">, строительстве – </w:t>
      </w:r>
      <w:r w:rsidR="00764213" w:rsidRPr="007C556D">
        <w:rPr>
          <w:rFonts w:ascii="Times New Roman" w:hAnsi="Times New Roman"/>
          <w:sz w:val="30"/>
          <w:szCs w:val="30"/>
        </w:rPr>
        <w:t>185,9</w:t>
      </w:r>
      <w:r w:rsidR="00F23D59" w:rsidRPr="007C556D">
        <w:rPr>
          <w:rFonts w:ascii="Times New Roman" w:hAnsi="Times New Roman"/>
          <w:sz w:val="30"/>
          <w:szCs w:val="30"/>
        </w:rPr>
        <w:t xml:space="preserve"> процента</w:t>
      </w:r>
      <w:r w:rsidRPr="007C556D">
        <w:rPr>
          <w:rFonts w:ascii="Times New Roman" w:hAnsi="Times New Roman"/>
          <w:sz w:val="30"/>
          <w:szCs w:val="30"/>
        </w:rPr>
        <w:t xml:space="preserve">, транспортной деятельности, складировании и курьерской деятельности – </w:t>
      </w:r>
      <w:r w:rsidR="00976CC8" w:rsidRPr="007C556D">
        <w:rPr>
          <w:rFonts w:ascii="Times New Roman" w:hAnsi="Times New Roman"/>
          <w:sz w:val="30"/>
          <w:szCs w:val="30"/>
        </w:rPr>
        <w:t>189,2</w:t>
      </w:r>
      <w:r w:rsidR="00F23D59" w:rsidRPr="007C556D">
        <w:rPr>
          <w:rFonts w:ascii="Times New Roman" w:hAnsi="Times New Roman"/>
          <w:sz w:val="30"/>
          <w:szCs w:val="30"/>
        </w:rPr>
        <w:t xml:space="preserve"> процента</w:t>
      </w:r>
      <w:r w:rsidRPr="007C556D">
        <w:rPr>
          <w:rFonts w:ascii="Times New Roman" w:hAnsi="Times New Roman"/>
          <w:sz w:val="30"/>
          <w:szCs w:val="30"/>
        </w:rPr>
        <w:t xml:space="preserve">, информации и связи – </w:t>
      </w:r>
      <w:r w:rsidR="00976CC8" w:rsidRPr="007C556D">
        <w:rPr>
          <w:rFonts w:ascii="Times New Roman" w:hAnsi="Times New Roman"/>
          <w:sz w:val="30"/>
          <w:szCs w:val="30"/>
        </w:rPr>
        <w:t>121,7</w:t>
      </w:r>
      <w:r w:rsidR="00F23D59" w:rsidRPr="007C556D">
        <w:rPr>
          <w:rFonts w:ascii="Times New Roman" w:hAnsi="Times New Roman"/>
          <w:sz w:val="30"/>
          <w:szCs w:val="30"/>
        </w:rPr>
        <w:t xml:space="preserve"> процента</w:t>
      </w:r>
      <w:r w:rsidRPr="007C556D">
        <w:rPr>
          <w:rFonts w:ascii="Times New Roman" w:hAnsi="Times New Roman"/>
          <w:sz w:val="30"/>
          <w:szCs w:val="30"/>
        </w:rPr>
        <w:t>.</w:t>
      </w:r>
    </w:p>
    <w:p w14:paraId="2BD1DC43" w14:textId="77777777" w:rsidR="001C676F" w:rsidRPr="007C556D" w:rsidRDefault="00E91308" w:rsidP="007C556D">
      <w:pPr>
        <w:suppressAutoHyphens/>
        <w:autoSpaceDE w:val="0"/>
        <w:autoSpaceDN w:val="0"/>
        <w:adjustRightInd w:val="0"/>
        <w:spacing w:after="0" w:line="240" w:lineRule="auto"/>
        <w:ind w:firstLine="709"/>
        <w:jc w:val="both"/>
        <w:rPr>
          <w:rFonts w:ascii="Times New Roman" w:hAnsi="Times New Roman"/>
          <w:sz w:val="30"/>
          <w:szCs w:val="30"/>
        </w:rPr>
      </w:pPr>
      <w:r w:rsidRPr="007C556D">
        <w:rPr>
          <w:rFonts w:ascii="Times New Roman" w:hAnsi="Times New Roman"/>
          <w:sz w:val="30"/>
          <w:szCs w:val="30"/>
        </w:rPr>
        <w:t xml:space="preserve">Наблюдаются положительные тенденции в изменении отраслевой структуры </w:t>
      </w:r>
      <w:r w:rsidR="00363691">
        <w:rPr>
          <w:rFonts w:ascii="Times New Roman" w:hAnsi="Times New Roman"/>
          <w:sz w:val="30"/>
          <w:szCs w:val="30"/>
        </w:rPr>
        <w:t>МСП</w:t>
      </w:r>
      <w:r w:rsidRPr="007C556D">
        <w:rPr>
          <w:rFonts w:ascii="Times New Roman" w:hAnsi="Times New Roman"/>
          <w:sz w:val="30"/>
          <w:szCs w:val="30"/>
        </w:rPr>
        <w:t xml:space="preserve">. Так, удельный вес розничного товарооборота организаций торговли снизился с </w:t>
      </w:r>
      <w:r w:rsidR="0056542E" w:rsidRPr="007C556D">
        <w:rPr>
          <w:rFonts w:ascii="Times New Roman" w:hAnsi="Times New Roman"/>
          <w:sz w:val="30"/>
          <w:szCs w:val="30"/>
        </w:rPr>
        <w:t>30,8</w:t>
      </w:r>
      <w:r w:rsidR="00F23D59" w:rsidRPr="007C556D">
        <w:rPr>
          <w:rFonts w:ascii="Times New Roman" w:hAnsi="Times New Roman"/>
          <w:sz w:val="30"/>
          <w:szCs w:val="30"/>
        </w:rPr>
        <w:t xml:space="preserve"> процента</w:t>
      </w:r>
      <w:r w:rsidRPr="007C556D">
        <w:rPr>
          <w:rFonts w:ascii="Times New Roman" w:hAnsi="Times New Roman"/>
          <w:sz w:val="30"/>
          <w:szCs w:val="30"/>
        </w:rPr>
        <w:t xml:space="preserve"> в 202</w:t>
      </w:r>
      <w:r w:rsidR="0056542E" w:rsidRPr="007C556D">
        <w:rPr>
          <w:rFonts w:ascii="Times New Roman" w:hAnsi="Times New Roman"/>
          <w:sz w:val="30"/>
          <w:szCs w:val="30"/>
        </w:rPr>
        <w:t>0</w:t>
      </w:r>
      <w:r w:rsidRPr="007C556D">
        <w:rPr>
          <w:rFonts w:ascii="Times New Roman" w:hAnsi="Times New Roman"/>
          <w:sz w:val="30"/>
          <w:szCs w:val="30"/>
        </w:rPr>
        <w:t xml:space="preserve"> году </w:t>
      </w:r>
      <w:r w:rsidR="00943C97">
        <w:rPr>
          <w:rFonts w:ascii="Times New Roman" w:hAnsi="Times New Roman"/>
          <w:sz w:val="30"/>
          <w:szCs w:val="30"/>
        </w:rPr>
        <w:br/>
      </w:r>
      <w:r w:rsidRPr="007C556D">
        <w:rPr>
          <w:rFonts w:ascii="Times New Roman" w:hAnsi="Times New Roman"/>
          <w:sz w:val="30"/>
          <w:szCs w:val="30"/>
        </w:rPr>
        <w:t xml:space="preserve">до </w:t>
      </w:r>
      <w:r w:rsidR="0056542E" w:rsidRPr="007C556D">
        <w:rPr>
          <w:rFonts w:ascii="Times New Roman" w:hAnsi="Times New Roman"/>
          <w:sz w:val="30"/>
          <w:szCs w:val="30"/>
        </w:rPr>
        <w:t>27,7</w:t>
      </w:r>
      <w:r w:rsidR="00F23D59" w:rsidRPr="007C556D">
        <w:rPr>
          <w:rFonts w:ascii="Times New Roman" w:hAnsi="Times New Roman"/>
          <w:sz w:val="30"/>
          <w:szCs w:val="30"/>
        </w:rPr>
        <w:t xml:space="preserve"> процента</w:t>
      </w:r>
      <w:r w:rsidRPr="007C556D">
        <w:rPr>
          <w:rFonts w:ascii="Times New Roman" w:hAnsi="Times New Roman"/>
          <w:sz w:val="30"/>
          <w:szCs w:val="30"/>
        </w:rPr>
        <w:t xml:space="preserve"> в 202</w:t>
      </w:r>
      <w:r w:rsidR="0056542E" w:rsidRPr="007C556D">
        <w:rPr>
          <w:rFonts w:ascii="Times New Roman" w:hAnsi="Times New Roman"/>
          <w:sz w:val="30"/>
          <w:szCs w:val="30"/>
        </w:rPr>
        <w:t>4</w:t>
      </w:r>
      <w:r w:rsidRPr="007C556D">
        <w:rPr>
          <w:rFonts w:ascii="Times New Roman" w:hAnsi="Times New Roman"/>
          <w:sz w:val="30"/>
          <w:szCs w:val="30"/>
        </w:rPr>
        <w:t xml:space="preserve"> году. При этом доля в объеме промышленного производства увеличилась с 19,</w:t>
      </w:r>
      <w:r w:rsidR="0056542E" w:rsidRPr="007C556D">
        <w:rPr>
          <w:rFonts w:ascii="Times New Roman" w:hAnsi="Times New Roman"/>
          <w:sz w:val="30"/>
          <w:szCs w:val="30"/>
        </w:rPr>
        <w:t>8</w:t>
      </w:r>
      <w:r w:rsidR="00F23D59" w:rsidRPr="007C556D">
        <w:rPr>
          <w:rFonts w:ascii="Times New Roman" w:hAnsi="Times New Roman"/>
          <w:sz w:val="30"/>
          <w:szCs w:val="30"/>
        </w:rPr>
        <w:t xml:space="preserve"> </w:t>
      </w:r>
      <w:r w:rsidRPr="007C556D">
        <w:rPr>
          <w:rFonts w:ascii="Times New Roman" w:hAnsi="Times New Roman"/>
          <w:sz w:val="30"/>
          <w:szCs w:val="30"/>
        </w:rPr>
        <w:t xml:space="preserve">до </w:t>
      </w:r>
      <w:r w:rsidR="0056542E" w:rsidRPr="007C556D">
        <w:rPr>
          <w:rFonts w:ascii="Times New Roman" w:hAnsi="Times New Roman"/>
          <w:sz w:val="30"/>
          <w:szCs w:val="30"/>
        </w:rPr>
        <w:t>21,5</w:t>
      </w:r>
      <w:r w:rsidR="00F23D59" w:rsidRPr="007C556D">
        <w:rPr>
          <w:rFonts w:ascii="Times New Roman" w:hAnsi="Times New Roman"/>
          <w:sz w:val="30"/>
          <w:szCs w:val="30"/>
        </w:rPr>
        <w:t xml:space="preserve"> процента</w:t>
      </w:r>
      <w:r w:rsidRPr="007C556D">
        <w:rPr>
          <w:rFonts w:ascii="Times New Roman" w:hAnsi="Times New Roman"/>
          <w:sz w:val="30"/>
          <w:szCs w:val="30"/>
        </w:rPr>
        <w:t>, в товарообороте общественного питания –</w:t>
      </w:r>
      <w:r w:rsidR="00363691">
        <w:rPr>
          <w:rFonts w:ascii="Times New Roman" w:hAnsi="Times New Roman"/>
          <w:sz w:val="30"/>
          <w:szCs w:val="30"/>
        </w:rPr>
        <w:t xml:space="preserve"> </w:t>
      </w:r>
      <w:r w:rsidRPr="007C556D">
        <w:rPr>
          <w:rFonts w:ascii="Times New Roman" w:hAnsi="Times New Roman"/>
          <w:sz w:val="30"/>
          <w:szCs w:val="30"/>
        </w:rPr>
        <w:t xml:space="preserve">с </w:t>
      </w:r>
      <w:r w:rsidR="0056542E" w:rsidRPr="007C556D">
        <w:rPr>
          <w:rFonts w:ascii="Times New Roman" w:hAnsi="Times New Roman"/>
          <w:sz w:val="30"/>
          <w:szCs w:val="30"/>
        </w:rPr>
        <w:t>45,8</w:t>
      </w:r>
      <w:r w:rsidR="00F23D59" w:rsidRPr="007C556D">
        <w:rPr>
          <w:rFonts w:ascii="Times New Roman" w:hAnsi="Times New Roman"/>
          <w:sz w:val="30"/>
          <w:szCs w:val="30"/>
        </w:rPr>
        <w:t xml:space="preserve"> </w:t>
      </w:r>
      <w:r w:rsidRPr="007C556D">
        <w:rPr>
          <w:rFonts w:ascii="Times New Roman" w:hAnsi="Times New Roman"/>
          <w:sz w:val="30"/>
          <w:szCs w:val="30"/>
        </w:rPr>
        <w:t xml:space="preserve">до </w:t>
      </w:r>
      <w:r w:rsidR="0056542E" w:rsidRPr="007C556D">
        <w:rPr>
          <w:rFonts w:ascii="Times New Roman" w:hAnsi="Times New Roman"/>
          <w:sz w:val="30"/>
          <w:szCs w:val="30"/>
        </w:rPr>
        <w:t>51,4</w:t>
      </w:r>
      <w:r w:rsidR="00F23D59" w:rsidRPr="007C556D">
        <w:rPr>
          <w:rFonts w:ascii="Times New Roman" w:hAnsi="Times New Roman"/>
          <w:sz w:val="30"/>
          <w:szCs w:val="30"/>
        </w:rPr>
        <w:t xml:space="preserve"> процента</w:t>
      </w:r>
      <w:r w:rsidRPr="007C556D">
        <w:rPr>
          <w:rFonts w:ascii="Times New Roman" w:hAnsi="Times New Roman"/>
          <w:sz w:val="30"/>
          <w:szCs w:val="30"/>
        </w:rPr>
        <w:t xml:space="preserve">. </w:t>
      </w:r>
    </w:p>
    <w:p w14:paraId="2CFBB761" w14:textId="77777777" w:rsidR="001C676F" w:rsidRPr="007C556D" w:rsidRDefault="00E91308" w:rsidP="007C556D">
      <w:pPr>
        <w:suppressAutoHyphens/>
        <w:autoSpaceDE w:val="0"/>
        <w:autoSpaceDN w:val="0"/>
        <w:adjustRightInd w:val="0"/>
        <w:spacing w:after="0" w:line="240" w:lineRule="auto"/>
        <w:ind w:firstLine="709"/>
        <w:jc w:val="both"/>
        <w:rPr>
          <w:rFonts w:ascii="Times New Roman" w:hAnsi="Times New Roman"/>
          <w:sz w:val="30"/>
          <w:szCs w:val="30"/>
        </w:rPr>
      </w:pPr>
      <w:r w:rsidRPr="007C556D">
        <w:rPr>
          <w:rFonts w:ascii="Times New Roman" w:hAnsi="Times New Roman"/>
          <w:sz w:val="30"/>
          <w:szCs w:val="30"/>
        </w:rPr>
        <w:t xml:space="preserve">Удельный вес подрядных работ, выполненных субъектами МСП, </w:t>
      </w:r>
      <w:r w:rsidR="003E3F3E" w:rsidRPr="007C556D">
        <w:rPr>
          <w:rFonts w:ascii="Times New Roman" w:hAnsi="Times New Roman"/>
          <w:sz w:val="30"/>
          <w:szCs w:val="30"/>
        </w:rPr>
        <w:br/>
      </w:r>
      <w:r w:rsidRPr="007C556D">
        <w:rPr>
          <w:rFonts w:ascii="Times New Roman" w:hAnsi="Times New Roman"/>
          <w:sz w:val="30"/>
          <w:szCs w:val="30"/>
        </w:rPr>
        <w:t>в общем объеме подрядных работ увеличился с 42,2</w:t>
      </w:r>
      <w:r w:rsidR="00F23D59" w:rsidRPr="007C556D">
        <w:rPr>
          <w:rFonts w:ascii="Times New Roman" w:hAnsi="Times New Roman"/>
          <w:sz w:val="30"/>
          <w:szCs w:val="30"/>
        </w:rPr>
        <w:t xml:space="preserve"> процента</w:t>
      </w:r>
      <w:r w:rsidRPr="007C556D">
        <w:rPr>
          <w:rFonts w:ascii="Times New Roman" w:hAnsi="Times New Roman"/>
          <w:sz w:val="30"/>
          <w:szCs w:val="30"/>
        </w:rPr>
        <w:t xml:space="preserve"> в 2021 году </w:t>
      </w:r>
      <w:r w:rsidR="003E3F3E" w:rsidRPr="007C556D">
        <w:rPr>
          <w:rFonts w:ascii="Times New Roman" w:hAnsi="Times New Roman"/>
          <w:sz w:val="30"/>
          <w:szCs w:val="30"/>
        </w:rPr>
        <w:br/>
      </w:r>
      <w:r w:rsidRPr="007C556D">
        <w:rPr>
          <w:rFonts w:ascii="Times New Roman" w:hAnsi="Times New Roman"/>
          <w:sz w:val="30"/>
          <w:szCs w:val="30"/>
        </w:rPr>
        <w:t xml:space="preserve">до </w:t>
      </w:r>
      <w:r w:rsidR="001C676F" w:rsidRPr="007C556D">
        <w:rPr>
          <w:rFonts w:ascii="Times New Roman" w:hAnsi="Times New Roman"/>
          <w:sz w:val="30"/>
          <w:szCs w:val="30"/>
        </w:rPr>
        <w:t>47,8</w:t>
      </w:r>
      <w:r w:rsidRPr="007C556D">
        <w:rPr>
          <w:rFonts w:ascii="Times New Roman" w:hAnsi="Times New Roman"/>
          <w:sz w:val="30"/>
          <w:szCs w:val="30"/>
        </w:rPr>
        <w:t xml:space="preserve"> </w:t>
      </w:r>
      <w:r w:rsidR="00F23D59" w:rsidRPr="007C556D">
        <w:rPr>
          <w:rFonts w:ascii="Times New Roman" w:hAnsi="Times New Roman"/>
          <w:sz w:val="30"/>
          <w:szCs w:val="30"/>
        </w:rPr>
        <w:t>процента</w:t>
      </w:r>
      <w:r w:rsidRPr="007C556D">
        <w:rPr>
          <w:rFonts w:ascii="Times New Roman" w:hAnsi="Times New Roman"/>
          <w:sz w:val="30"/>
          <w:szCs w:val="30"/>
        </w:rPr>
        <w:t xml:space="preserve"> в 202</w:t>
      </w:r>
      <w:r w:rsidR="001C676F" w:rsidRPr="007C556D">
        <w:rPr>
          <w:rFonts w:ascii="Times New Roman" w:hAnsi="Times New Roman"/>
          <w:sz w:val="30"/>
          <w:szCs w:val="30"/>
        </w:rPr>
        <w:t>4</w:t>
      </w:r>
      <w:r w:rsidRPr="007C556D">
        <w:rPr>
          <w:rFonts w:ascii="Times New Roman" w:hAnsi="Times New Roman"/>
          <w:sz w:val="30"/>
          <w:szCs w:val="30"/>
        </w:rPr>
        <w:t xml:space="preserve"> году. </w:t>
      </w:r>
    </w:p>
    <w:p w14:paraId="4FB6D130" w14:textId="77777777" w:rsidR="00E91308" w:rsidRPr="007C556D" w:rsidRDefault="00943C97" w:rsidP="007C556D">
      <w:pPr>
        <w:suppressAutoHyphens/>
        <w:autoSpaceDE w:val="0"/>
        <w:autoSpaceDN w:val="0"/>
        <w:adjustRightInd w:val="0"/>
        <w:spacing w:after="0" w:line="240" w:lineRule="auto"/>
        <w:ind w:firstLine="709"/>
        <w:jc w:val="both"/>
        <w:rPr>
          <w:rFonts w:ascii="Times New Roman" w:hAnsi="Times New Roman"/>
          <w:sz w:val="30"/>
          <w:szCs w:val="30"/>
        </w:rPr>
      </w:pPr>
      <w:r w:rsidRPr="003E31DF">
        <w:rPr>
          <w:rFonts w:ascii="Times New Roman" w:hAnsi="Times New Roman"/>
          <w:sz w:val="30"/>
          <w:szCs w:val="30"/>
        </w:rPr>
        <w:t>О</w:t>
      </w:r>
      <w:r w:rsidR="00E91308" w:rsidRPr="003E31DF">
        <w:rPr>
          <w:rFonts w:ascii="Times New Roman" w:hAnsi="Times New Roman"/>
          <w:sz w:val="30"/>
          <w:szCs w:val="30"/>
        </w:rPr>
        <w:t>бъемы инвестиций в основной капитал организаций МСП</w:t>
      </w:r>
      <w:r w:rsidR="001C676F" w:rsidRPr="003E31DF">
        <w:rPr>
          <w:rFonts w:ascii="Times New Roman" w:hAnsi="Times New Roman"/>
          <w:sz w:val="30"/>
          <w:szCs w:val="30"/>
        </w:rPr>
        <w:t xml:space="preserve"> </w:t>
      </w:r>
      <w:r w:rsidRPr="003E31DF">
        <w:rPr>
          <w:rFonts w:ascii="Times New Roman" w:hAnsi="Times New Roman"/>
          <w:sz w:val="30"/>
          <w:szCs w:val="30"/>
        </w:rPr>
        <w:t xml:space="preserve">возросли в 1,5 раза (157,4 процента) </w:t>
      </w:r>
      <w:r w:rsidR="001C676F" w:rsidRPr="003E31DF">
        <w:rPr>
          <w:rFonts w:ascii="Times New Roman" w:hAnsi="Times New Roman"/>
          <w:sz w:val="30"/>
          <w:szCs w:val="30"/>
        </w:rPr>
        <w:t>и достигли 39,5</w:t>
      </w:r>
      <w:r w:rsidR="00F23D59" w:rsidRPr="003E31DF">
        <w:rPr>
          <w:rFonts w:ascii="Times New Roman" w:hAnsi="Times New Roman"/>
          <w:sz w:val="30"/>
          <w:szCs w:val="30"/>
        </w:rPr>
        <w:t xml:space="preserve"> процента</w:t>
      </w:r>
      <w:r w:rsidR="00E91308" w:rsidRPr="003E31DF">
        <w:rPr>
          <w:rFonts w:ascii="Times New Roman" w:hAnsi="Times New Roman"/>
          <w:sz w:val="30"/>
          <w:szCs w:val="30"/>
        </w:rPr>
        <w:t xml:space="preserve"> </w:t>
      </w:r>
      <w:r w:rsidR="001C676F" w:rsidRPr="003E31DF">
        <w:rPr>
          <w:rFonts w:ascii="Times New Roman" w:hAnsi="Times New Roman"/>
          <w:sz w:val="30"/>
          <w:szCs w:val="30"/>
        </w:rPr>
        <w:t>в</w:t>
      </w:r>
      <w:r w:rsidR="00E91308" w:rsidRPr="003E31DF">
        <w:rPr>
          <w:rFonts w:ascii="Times New Roman" w:hAnsi="Times New Roman"/>
          <w:sz w:val="30"/>
          <w:szCs w:val="30"/>
        </w:rPr>
        <w:t xml:space="preserve"> общем объеме инвестиций в основной капитал по стране.</w:t>
      </w:r>
      <w:r w:rsidR="00E91308" w:rsidRPr="007C556D">
        <w:rPr>
          <w:rFonts w:ascii="Times New Roman" w:hAnsi="Times New Roman"/>
          <w:sz w:val="30"/>
          <w:szCs w:val="30"/>
        </w:rPr>
        <w:t xml:space="preserve"> </w:t>
      </w:r>
    </w:p>
    <w:p w14:paraId="33840D2F" w14:textId="77777777" w:rsidR="00E91308" w:rsidRPr="007C556D" w:rsidRDefault="00E91308" w:rsidP="007C556D">
      <w:pPr>
        <w:suppressAutoHyphens/>
        <w:autoSpaceDE w:val="0"/>
        <w:autoSpaceDN w:val="0"/>
        <w:adjustRightInd w:val="0"/>
        <w:spacing w:after="0" w:line="240" w:lineRule="auto"/>
        <w:ind w:firstLine="709"/>
        <w:jc w:val="both"/>
        <w:rPr>
          <w:rFonts w:ascii="Times New Roman" w:hAnsi="Times New Roman"/>
          <w:sz w:val="30"/>
          <w:szCs w:val="30"/>
        </w:rPr>
      </w:pPr>
      <w:r w:rsidRPr="007C556D">
        <w:rPr>
          <w:rFonts w:ascii="Times New Roman" w:hAnsi="Times New Roman"/>
          <w:sz w:val="30"/>
          <w:szCs w:val="30"/>
        </w:rPr>
        <w:t>Субъекты МСП играют важную роль во внешней торговле: доля экспорта товаров за 202</w:t>
      </w:r>
      <w:r w:rsidR="00F50D70" w:rsidRPr="007C556D">
        <w:rPr>
          <w:rFonts w:ascii="Times New Roman" w:hAnsi="Times New Roman"/>
          <w:sz w:val="30"/>
          <w:szCs w:val="30"/>
        </w:rPr>
        <w:t>0</w:t>
      </w:r>
      <w:r w:rsidRPr="007C556D">
        <w:rPr>
          <w:rFonts w:ascii="Times New Roman" w:hAnsi="Times New Roman"/>
          <w:sz w:val="30"/>
          <w:szCs w:val="30"/>
        </w:rPr>
        <w:t xml:space="preserve"> – 202</w:t>
      </w:r>
      <w:r w:rsidR="00F50D70" w:rsidRPr="007C556D">
        <w:rPr>
          <w:rFonts w:ascii="Times New Roman" w:hAnsi="Times New Roman"/>
          <w:sz w:val="30"/>
          <w:szCs w:val="30"/>
        </w:rPr>
        <w:t>4</w:t>
      </w:r>
      <w:r w:rsidRPr="007C556D">
        <w:rPr>
          <w:rFonts w:ascii="Times New Roman" w:hAnsi="Times New Roman"/>
          <w:sz w:val="30"/>
          <w:szCs w:val="30"/>
        </w:rPr>
        <w:t xml:space="preserve"> годы увеличилась на </w:t>
      </w:r>
      <w:r w:rsidR="00F50D70" w:rsidRPr="007C556D">
        <w:rPr>
          <w:rFonts w:ascii="Times New Roman" w:hAnsi="Times New Roman"/>
          <w:sz w:val="30"/>
          <w:szCs w:val="30"/>
        </w:rPr>
        <w:t>0</w:t>
      </w:r>
      <w:r w:rsidRPr="007C556D">
        <w:rPr>
          <w:rFonts w:ascii="Times New Roman" w:hAnsi="Times New Roman"/>
          <w:sz w:val="30"/>
          <w:szCs w:val="30"/>
        </w:rPr>
        <w:t>,8 п</w:t>
      </w:r>
      <w:r w:rsidR="006B049E">
        <w:rPr>
          <w:rFonts w:ascii="Times New Roman" w:hAnsi="Times New Roman"/>
          <w:sz w:val="30"/>
          <w:szCs w:val="30"/>
        </w:rPr>
        <w:t xml:space="preserve">роцентного </w:t>
      </w:r>
      <w:r w:rsidR="006B049E">
        <w:rPr>
          <w:rFonts w:ascii="Times New Roman" w:hAnsi="Times New Roman"/>
          <w:sz w:val="30"/>
          <w:szCs w:val="30"/>
        </w:rPr>
        <w:lastRenderedPageBreak/>
        <w:t>пункта</w:t>
      </w:r>
      <w:r w:rsidRPr="007C556D">
        <w:rPr>
          <w:rFonts w:ascii="Times New Roman" w:hAnsi="Times New Roman"/>
          <w:sz w:val="30"/>
          <w:szCs w:val="30"/>
        </w:rPr>
        <w:t xml:space="preserve"> </w:t>
      </w:r>
      <w:r w:rsidR="006B049E">
        <w:rPr>
          <w:rFonts w:ascii="Times New Roman" w:hAnsi="Times New Roman"/>
          <w:sz w:val="30"/>
          <w:szCs w:val="30"/>
        </w:rPr>
        <w:t>(</w:t>
      </w:r>
      <w:r w:rsidRPr="007C556D">
        <w:rPr>
          <w:rFonts w:ascii="Times New Roman" w:hAnsi="Times New Roman"/>
          <w:sz w:val="30"/>
          <w:szCs w:val="30"/>
        </w:rPr>
        <w:t>до 4</w:t>
      </w:r>
      <w:r w:rsidR="00F50D70" w:rsidRPr="007C556D">
        <w:rPr>
          <w:rFonts w:ascii="Times New Roman" w:hAnsi="Times New Roman"/>
          <w:sz w:val="30"/>
          <w:szCs w:val="30"/>
        </w:rPr>
        <w:t>3,6</w:t>
      </w:r>
      <w:r w:rsidR="00F23D59" w:rsidRPr="007C556D">
        <w:rPr>
          <w:rFonts w:ascii="Times New Roman" w:hAnsi="Times New Roman"/>
          <w:sz w:val="30"/>
          <w:szCs w:val="30"/>
        </w:rPr>
        <w:t xml:space="preserve"> процента</w:t>
      </w:r>
      <w:r w:rsidR="006B049E">
        <w:rPr>
          <w:rFonts w:ascii="Times New Roman" w:hAnsi="Times New Roman"/>
          <w:sz w:val="30"/>
          <w:szCs w:val="30"/>
        </w:rPr>
        <w:t>)</w:t>
      </w:r>
      <w:r w:rsidRPr="007C556D">
        <w:rPr>
          <w:rFonts w:ascii="Times New Roman" w:hAnsi="Times New Roman"/>
          <w:sz w:val="30"/>
          <w:szCs w:val="30"/>
        </w:rPr>
        <w:t xml:space="preserve">, экспорта услуг – на </w:t>
      </w:r>
      <w:r w:rsidR="00F50D70" w:rsidRPr="007C556D">
        <w:rPr>
          <w:rFonts w:ascii="Times New Roman" w:hAnsi="Times New Roman"/>
          <w:sz w:val="30"/>
          <w:szCs w:val="30"/>
        </w:rPr>
        <w:t>15,8</w:t>
      </w:r>
      <w:r w:rsidRPr="007C556D">
        <w:rPr>
          <w:rFonts w:ascii="Times New Roman" w:hAnsi="Times New Roman"/>
          <w:sz w:val="30"/>
          <w:szCs w:val="30"/>
        </w:rPr>
        <w:t xml:space="preserve"> п</w:t>
      </w:r>
      <w:r w:rsidR="006B049E">
        <w:rPr>
          <w:rFonts w:ascii="Times New Roman" w:hAnsi="Times New Roman"/>
          <w:sz w:val="30"/>
          <w:szCs w:val="30"/>
        </w:rPr>
        <w:t>роцентного пункта</w:t>
      </w:r>
      <w:r w:rsidRPr="007C556D">
        <w:rPr>
          <w:rFonts w:ascii="Times New Roman" w:hAnsi="Times New Roman"/>
          <w:sz w:val="30"/>
          <w:szCs w:val="30"/>
        </w:rPr>
        <w:t xml:space="preserve"> </w:t>
      </w:r>
      <w:r w:rsidR="006B049E">
        <w:rPr>
          <w:rFonts w:ascii="Times New Roman" w:hAnsi="Times New Roman"/>
          <w:sz w:val="30"/>
          <w:szCs w:val="30"/>
        </w:rPr>
        <w:t>(</w:t>
      </w:r>
      <w:r w:rsidRPr="007C556D">
        <w:rPr>
          <w:rFonts w:ascii="Times New Roman" w:hAnsi="Times New Roman"/>
          <w:sz w:val="30"/>
          <w:szCs w:val="30"/>
        </w:rPr>
        <w:t>до 5</w:t>
      </w:r>
      <w:r w:rsidR="00F50D70" w:rsidRPr="007C556D">
        <w:rPr>
          <w:rFonts w:ascii="Times New Roman" w:hAnsi="Times New Roman"/>
          <w:sz w:val="30"/>
          <w:szCs w:val="30"/>
        </w:rPr>
        <w:t>8,8</w:t>
      </w:r>
      <w:r w:rsidR="00F23D59" w:rsidRPr="007C556D">
        <w:rPr>
          <w:rFonts w:ascii="Times New Roman" w:hAnsi="Times New Roman"/>
          <w:sz w:val="30"/>
          <w:szCs w:val="30"/>
        </w:rPr>
        <w:t xml:space="preserve"> процента</w:t>
      </w:r>
      <w:r w:rsidR="006B049E">
        <w:rPr>
          <w:rFonts w:ascii="Times New Roman" w:hAnsi="Times New Roman"/>
          <w:sz w:val="30"/>
          <w:szCs w:val="30"/>
        </w:rPr>
        <w:t>)</w:t>
      </w:r>
      <w:r w:rsidRPr="007C556D">
        <w:rPr>
          <w:rFonts w:ascii="Times New Roman" w:hAnsi="Times New Roman"/>
          <w:sz w:val="30"/>
          <w:szCs w:val="30"/>
        </w:rPr>
        <w:t>.</w:t>
      </w:r>
    </w:p>
    <w:p w14:paraId="6BFA8961" w14:textId="77777777" w:rsidR="00E91308" w:rsidRPr="007C556D" w:rsidRDefault="00E91308" w:rsidP="007C556D">
      <w:pPr>
        <w:suppressAutoHyphens/>
        <w:autoSpaceDE w:val="0"/>
        <w:autoSpaceDN w:val="0"/>
        <w:adjustRightInd w:val="0"/>
        <w:spacing w:after="0" w:line="240" w:lineRule="auto"/>
        <w:ind w:firstLine="709"/>
        <w:jc w:val="both"/>
        <w:rPr>
          <w:rFonts w:ascii="Times New Roman" w:hAnsi="Times New Roman"/>
          <w:sz w:val="30"/>
          <w:szCs w:val="30"/>
        </w:rPr>
      </w:pPr>
      <w:r w:rsidRPr="007C556D">
        <w:rPr>
          <w:rFonts w:ascii="Times New Roman" w:hAnsi="Times New Roman"/>
          <w:sz w:val="30"/>
          <w:szCs w:val="30"/>
        </w:rPr>
        <w:t xml:space="preserve">Стабильна доля МСП в налоговых поступлениях страны </w:t>
      </w:r>
      <w:r w:rsidR="003E3F3E" w:rsidRPr="007C556D">
        <w:rPr>
          <w:rFonts w:ascii="Times New Roman" w:hAnsi="Times New Roman"/>
          <w:sz w:val="30"/>
          <w:szCs w:val="30"/>
        </w:rPr>
        <w:br/>
      </w:r>
      <w:r w:rsidRPr="007C556D">
        <w:rPr>
          <w:rFonts w:ascii="Times New Roman" w:hAnsi="Times New Roman"/>
          <w:sz w:val="30"/>
          <w:szCs w:val="30"/>
        </w:rPr>
        <w:t xml:space="preserve">на протяжении </w:t>
      </w:r>
      <w:r w:rsidR="00F50D70" w:rsidRPr="007C556D">
        <w:rPr>
          <w:rFonts w:ascii="Times New Roman" w:hAnsi="Times New Roman"/>
          <w:sz w:val="30"/>
          <w:szCs w:val="30"/>
        </w:rPr>
        <w:t>четыр</w:t>
      </w:r>
      <w:r w:rsidR="00BB04AD">
        <w:rPr>
          <w:rFonts w:ascii="Times New Roman" w:hAnsi="Times New Roman"/>
          <w:sz w:val="30"/>
          <w:szCs w:val="30"/>
        </w:rPr>
        <w:t>ех лет – 35</w:t>
      </w:r>
      <w:r w:rsidR="00F23D59" w:rsidRPr="007C556D">
        <w:rPr>
          <w:rFonts w:ascii="Times New Roman" w:hAnsi="Times New Roman"/>
          <w:sz w:val="30"/>
          <w:szCs w:val="30"/>
        </w:rPr>
        <w:t xml:space="preserve"> процент</w:t>
      </w:r>
      <w:r w:rsidR="006B049E">
        <w:rPr>
          <w:rFonts w:ascii="Times New Roman" w:hAnsi="Times New Roman"/>
          <w:sz w:val="30"/>
          <w:szCs w:val="30"/>
        </w:rPr>
        <w:t>ов</w:t>
      </w:r>
      <w:r w:rsidRPr="007C556D">
        <w:rPr>
          <w:rFonts w:ascii="Times New Roman" w:hAnsi="Times New Roman"/>
          <w:sz w:val="30"/>
          <w:szCs w:val="30"/>
        </w:rPr>
        <w:t>.</w:t>
      </w:r>
    </w:p>
    <w:p w14:paraId="05754F1E" w14:textId="77777777" w:rsidR="00C42A17" w:rsidRPr="007C556D" w:rsidRDefault="00E91308" w:rsidP="007C556D">
      <w:pPr>
        <w:suppressAutoHyphens/>
        <w:autoSpaceDE w:val="0"/>
        <w:autoSpaceDN w:val="0"/>
        <w:adjustRightInd w:val="0"/>
        <w:spacing w:after="0" w:line="240" w:lineRule="auto"/>
        <w:ind w:firstLine="709"/>
        <w:jc w:val="both"/>
        <w:rPr>
          <w:rFonts w:ascii="Times New Roman" w:hAnsi="Times New Roman"/>
          <w:sz w:val="30"/>
          <w:szCs w:val="30"/>
        </w:rPr>
      </w:pPr>
      <w:r w:rsidRPr="007C556D">
        <w:rPr>
          <w:rFonts w:ascii="Times New Roman" w:hAnsi="Times New Roman"/>
          <w:sz w:val="30"/>
          <w:szCs w:val="30"/>
        </w:rPr>
        <w:t xml:space="preserve">В целом приведенные данные свидетельствуют о том, что </w:t>
      </w:r>
      <w:r w:rsidR="006B049E">
        <w:rPr>
          <w:rFonts w:ascii="Times New Roman" w:hAnsi="Times New Roman"/>
          <w:sz w:val="30"/>
          <w:szCs w:val="30"/>
        </w:rPr>
        <w:t>МСП</w:t>
      </w:r>
      <w:r w:rsidRPr="007C556D">
        <w:rPr>
          <w:rFonts w:ascii="Times New Roman" w:hAnsi="Times New Roman"/>
          <w:sz w:val="30"/>
          <w:szCs w:val="30"/>
        </w:rPr>
        <w:t xml:space="preserve"> прочно удерживает свои позиции в экономике. Вместе с тем его потенциал не задействован в полной мере.</w:t>
      </w:r>
    </w:p>
    <w:p w14:paraId="0068F590" w14:textId="77777777" w:rsidR="000D439A" w:rsidRPr="007C556D" w:rsidRDefault="00AE134F" w:rsidP="007C556D">
      <w:pPr>
        <w:suppressAutoHyphens/>
        <w:autoSpaceDE w:val="0"/>
        <w:autoSpaceDN w:val="0"/>
        <w:adjustRightInd w:val="0"/>
        <w:spacing w:after="0" w:line="240" w:lineRule="auto"/>
        <w:ind w:firstLine="709"/>
        <w:jc w:val="both"/>
        <w:rPr>
          <w:rFonts w:ascii="Times New Roman" w:hAnsi="Times New Roman"/>
          <w:sz w:val="30"/>
          <w:szCs w:val="30"/>
        </w:rPr>
      </w:pPr>
      <w:r w:rsidRPr="007C556D">
        <w:rPr>
          <w:rFonts w:ascii="Times New Roman" w:hAnsi="Times New Roman"/>
          <w:sz w:val="30"/>
          <w:szCs w:val="30"/>
        </w:rPr>
        <w:t>П</w:t>
      </w:r>
      <w:r w:rsidR="000D439A" w:rsidRPr="007C556D">
        <w:rPr>
          <w:rFonts w:ascii="Times New Roman" w:hAnsi="Times New Roman"/>
          <w:sz w:val="30"/>
          <w:szCs w:val="30"/>
        </w:rPr>
        <w:t>роводимые исследования выяв</w:t>
      </w:r>
      <w:r w:rsidRPr="007C556D">
        <w:rPr>
          <w:rFonts w:ascii="Times New Roman" w:hAnsi="Times New Roman"/>
          <w:sz w:val="30"/>
          <w:szCs w:val="30"/>
        </w:rPr>
        <w:t>или</w:t>
      </w:r>
      <w:r w:rsidR="000D439A" w:rsidRPr="007C556D">
        <w:rPr>
          <w:rFonts w:ascii="Times New Roman" w:hAnsi="Times New Roman"/>
          <w:sz w:val="30"/>
          <w:szCs w:val="30"/>
        </w:rPr>
        <w:t xml:space="preserve"> ряд проблемных вопросов, сдерживающих активизацию дел</w:t>
      </w:r>
      <w:r w:rsidR="006B049E">
        <w:rPr>
          <w:rFonts w:ascii="Times New Roman" w:hAnsi="Times New Roman"/>
          <w:sz w:val="30"/>
          <w:szCs w:val="30"/>
        </w:rPr>
        <w:t xml:space="preserve">овой активности в </w:t>
      </w:r>
      <w:r w:rsidR="0081172B">
        <w:rPr>
          <w:rFonts w:ascii="Times New Roman" w:hAnsi="Times New Roman"/>
          <w:sz w:val="30"/>
          <w:szCs w:val="30"/>
        </w:rPr>
        <w:t>стране.</w:t>
      </w:r>
    </w:p>
    <w:p w14:paraId="55A1499D" w14:textId="77777777" w:rsidR="000D439A" w:rsidRDefault="0081172B" w:rsidP="007C556D">
      <w:pPr>
        <w:suppressAutoHyphens/>
        <w:autoSpaceDE w:val="0"/>
        <w:autoSpaceDN w:val="0"/>
        <w:adjustRightInd w:val="0"/>
        <w:spacing w:after="0" w:line="240" w:lineRule="auto"/>
        <w:ind w:firstLine="709"/>
        <w:jc w:val="both"/>
        <w:rPr>
          <w:rFonts w:ascii="Times New Roman" w:hAnsi="Times New Roman"/>
          <w:sz w:val="30"/>
          <w:szCs w:val="30"/>
        </w:rPr>
      </w:pPr>
      <w:r>
        <w:rPr>
          <w:rFonts w:ascii="Times New Roman" w:hAnsi="Times New Roman"/>
          <w:sz w:val="30"/>
          <w:szCs w:val="30"/>
        </w:rPr>
        <w:t>В</w:t>
      </w:r>
      <w:r w:rsidR="000D439A" w:rsidRPr="007C556D">
        <w:rPr>
          <w:rFonts w:ascii="Times New Roman" w:hAnsi="Times New Roman"/>
          <w:sz w:val="30"/>
          <w:szCs w:val="30"/>
        </w:rPr>
        <w:t>о-первых, излишн</w:t>
      </w:r>
      <w:r>
        <w:rPr>
          <w:rFonts w:ascii="Times New Roman" w:hAnsi="Times New Roman"/>
          <w:sz w:val="30"/>
          <w:szCs w:val="30"/>
        </w:rPr>
        <w:t>яя</w:t>
      </w:r>
      <w:r w:rsidR="000D439A" w:rsidRPr="007C556D">
        <w:rPr>
          <w:rFonts w:ascii="Times New Roman" w:hAnsi="Times New Roman"/>
          <w:sz w:val="30"/>
          <w:szCs w:val="30"/>
        </w:rPr>
        <w:t xml:space="preserve"> бюрократическ</w:t>
      </w:r>
      <w:r>
        <w:rPr>
          <w:rFonts w:ascii="Times New Roman" w:hAnsi="Times New Roman"/>
          <w:sz w:val="30"/>
          <w:szCs w:val="30"/>
        </w:rPr>
        <w:t>ая</w:t>
      </w:r>
      <w:r w:rsidR="000D439A" w:rsidRPr="007C556D">
        <w:rPr>
          <w:rFonts w:ascii="Times New Roman" w:hAnsi="Times New Roman"/>
          <w:sz w:val="30"/>
          <w:szCs w:val="30"/>
        </w:rPr>
        <w:t xml:space="preserve"> нагрузк</w:t>
      </w:r>
      <w:r>
        <w:rPr>
          <w:rFonts w:ascii="Times New Roman" w:hAnsi="Times New Roman"/>
          <w:sz w:val="30"/>
          <w:szCs w:val="30"/>
        </w:rPr>
        <w:t>а</w:t>
      </w:r>
      <w:r w:rsidR="000D439A" w:rsidRPr="007C556D">
        <w:rPr>
          <w:rFonts w:ascii="Times New Roman" w:hAnsi="Times New Roman"/>
          <w:sz w:val="30"/>
          <w:szCs w:val="30"/>
        </w:rPr>
        <w:t xml:space="preserve"> на деловое сообщество, высокий уровень зарегулированности условий ведения бизнеса</w:t>
      </w:r>
      <w:r w:rsidR="00430331" w:rsidRPr="007C556D">
        <w:rPr>
          <w:rFonts w:ascii="Times New Roman" w:hAnsi="Times New Roman"/>
          <w:sz w:val="30"/>
          <w:szCs w:val="30"/>
        </w:rPr>
        <w:t xml:space="preserve">, частые изменения законодательных норм, значительное количество отсылочных (бланкетных) положений, нечеткость и </w:t>
      </w:r>
      <w:r w:rsidR="00430331" w:rsidRPr="008808F0">
        <w:rPr>
          <w:rFonts w:ascii="Times New Roman" w:hAnsi="Times New Roman"/>
          <w:spacing w:val="-6"/>
          <w:sz w:val="30"/>
          <w:szCs w:val="30"/>
        </w:rPr>
        <w:t>двусмысленность отдельных правовых норм, сложный (многоступенчатый)</w:t>
      </w:r>
      <w:r w:rsidR="00430331" w:rsidRPr="007C556D">
        <w:rPr>
          <w:rFonts w:ascii="Times New Roman" w:hAnsi="Times New Roman"/>
          <w:sz w:val="30"/>
          <w:szCs w:val="30"/>
        </w:rPr>
        <w:t xml:space="preserve"> алгоритм соблюдения юридических процедур. В результате при общем обилии законодательства по вопросам предпринимательской деятельности его регулятивно-правовой эффект </w:t>
      </w:r>
      <w:r w:rsidR="0032104E">
        <w:rPr>
          <w:rFonts w:ascii="Times New Roman" w:hAnsi="Times New Roman"/>
          <w:sz w:val="30"/>
          <w:szCs w:val="30"/>
        </w:rPr>
        <w:t>недостаточный</w:t>
      </w:r>
      <w:r w:rsidR="00430331" w:rsidRPr="007C556D">
        <w:rPr>
          <w:rFonts w:ascii="Times New Roman" w:hAnsi="Times New Roman"/>
          <w:sz w:val="30"/>
          <w:szCs w:val="30"/>
        </w:rPr>
        <w:t>.</w:t>
      </w:r>
    </w:p>
    <w:p w14:paraId="2791DDA3" w14:textId="77777777" w:rsidR="000D439A" w:rsidRPr="007C556D" w:rsidRDefault="000D439A" w:rsidP="007C556D">
      <w:pPr>
        <w:suppressAutoHyphens/>
        <w:autoSpaceDE w:val="0"/>
        <w:autoSpaceDN w:val="0"/>
        <w:adjustRightInd w:val="0"/>
        <w:spacing w:after="0" w:line="240" w:lineRule="auto"/>
        <w:ind w:firstLine="709"/>
        <w:jc w:val="both"/>
        <w:rPr>
          <w:rFonts w:ascii="Times New Roman" w:hAnsi="Times New Roman"/>
          <w:sz w:val="30"/>
          <w:szCs w:val="30"/>
        </w:rPr>
      </w:pPr>
      <w:r w:rsidRPr="007C556D">
        <w:rPr>
          <w:rFonts w:ascii="Times New Roman" w:hAnsi="Times New Roman"/>
          <w:sz w:val="30"/>
          <w:szCs w:val="30"/>
        </w:rPr>
        <w:t>Решением данного вопроса представля</w:t>
      </w:r>
      <w:r w:rsidR="008808F0">
        <w:rPr>
          <w:rFonts w:ascii="Times New Roman" w:hAnsi="Times New Roman"/>
          <w:sz w:val="30"/>
          <w:szCs w:val="30"/>
        </w:rPr>
        <w:t>ю</w:t>
      </w:r>
      <w:r w:rsidRPr="007C556D">
        <w:rPr>
          <w:rFonts w:ascii="Times New Roman" w:hAnsi="Times New Roman"/>
          <w:sz w:val="30"/>
          <w:szCs w:val="30"/>
        </w:rPr>
        <w:t>тся:</w:t>
      </w:r>
    </w:p>
    <w:p w14:paraId="21F070A9" w14:textId="77777777" w:rsidR="000D439A" w:rsidRPr="007C556D" w:rsidRDefault="000D439A" w:rsidP="007C556D">
      <w:pPr>
        <w:suppressAutoHyphens/>
        <w:autoSpaceDE w:val="0"/>
        <w:autoSpaceDN w:val="0"/>
        <w:adjustRightInd w:val="0"/>
        <w:spacing w:after="0" w:line="240" w:lineRule="auto"/>
        <w:ind w:firstLine="709"/>
        <w:jc w:val="both"/>
        <w:rPr>
          <w:rFonts w:ascii="Times New Roman" w:hAnsi="Times New Roman"/>
          <w:spacing w:val="-4"/>
          <w:sz w:val="30"/>
          <w:szCs w:val="30"/>
        </w:rPr>
      </w:pPr>
      <w:r w:rsidRPr="007C556D">
        <w:rPr>
          <w:rFonts w:ascii="Times New Roman" w:hAnsi="Times New Roman"/>
          <w:spacing w:val="-4"/>
          <w:sz w:val="30"/>
          <w:szCs w:val="30"/>
        </w:rPr>
        <w:t>выявление излишних барьеров в предпринимательской деятельности;</w:t>
      </w:r>
    </w:p>
    <w:p w14:paraId="201ED0F3" w14:textId="77777777" w:rsidR="000D439A" w:rsidRPr="007C556D" w:rsidRDefault="000D439A" w:rsidP="007C556D">
      <w:pPr>
        <w:suppressAutoHyphens/>
        <w:autoSpaceDE w:val="0"/>
        <w:autoSpaceDN w:val="0"/>
        <w:adjustRightInd w:val="0"/>
        <w:spacing w:after="0" w:line="240" w:lineRule="auto"/>
        <w:ind w:firstLine="709"/>
        <w:jc w:val="both"/>
        <w:rPr>
          <w:rFonts w:ascii="Times New Roman" w:hAnsi="Times New Roman"/>
          <w:sz w:val="30"/>
          <w:szCs w:val="30"/>
        </w:rPr>
      </w:pPr>
      <w:r w:rsidRPr="007C556D">
        <w:rPr>
          <w:rFonts w:ascii="Times New Roman" w:hAnsi="Times New Roman"/>
          <w:sz w:val="30"/>
          <w:szCs w:val="30"/>
        </w:rPr>
        <w:t>полный перевод в электронный вид приоритетных деловых ситуаций и оцифровк</w:t>
      </w:r>
      <w:r w:rsidR="002134C7" w:rsidRPr="007C556D">
        <w:rPr>
          <w:rFonts w:ascii="Times New Roman" w:hAnsi="Times New Roman"/>
          <w:sz w:val="30"/>
          <w:szCs w:val="30"/>
        </w:rPr>
        <w:t>а</w:t>
      </w:r>
      <w:r w:rsidRPr="007C556D">
        <w:rPr>
          <w:rFonts w:ascii="Times New Roman" w:hAnsi="Times New Roman"/>
          <w:sz w:val="30"/>
          <w:szCs w:val="30"/>
        </w:rPr>
        <w:t xml:space="preserve"> административных процедур, наиболее востребованных бизнесом;</w:t>
      </w:r>
    </w:p>
    <w:p w14:paraId="5942ADAD" w14:textId="77777777" w:rsidR="000D439A" w:rsidRPr="007C556D" w:rsidRDefault="000D439A" w:rsidP="007C556D">
      <w:pPr>
        <w:suppressAutoHyphens/>
        <w:autoSpaceDE w:val="0"/>
        <w:autoSpaceDN w:val="0"/>
        <w:adjustRightInd w:val="0"/>
        <w:spacing w:after="0" w:line="240" w:lineRule="auto"/>
        <w:ind w:firstLine="709"/>
        <w:jc w:val="both"/>
        <w:rPr>
          <w:rFonts w:ascii="Times New Roman" w:hAnsi="Times New Roman"/>
          <w:sz w:val="30"/>
          <w:szCs w:val="30"/>
        </w:rPr>
      </w:pPr>
      <w:r w:rsidRPr="007C556D">
        <w:rPr>
          <w:rFonts w:ascii="Times New Roman" w:hAnsi="Times New Roman"/>
          <w:sz w:val="30"/>
          <w:szCs w:val="30"/>
        </w:rPr>
        <w:t>созда</w:t>
      </w:r>
      <w:r w:rsidR="00430331" w:rsidRPr="007C556D">
        <w:rPr>
          <w:rFonts w:ascii="Times New Roman" w:hAnsi="Times New Roman"/>
          <w:sz w:val="30"/>
          <w:szCs w:val="30"/>
        </w:rPr>
        <w:t>ние</w:t>
      </w:r>
      <w:r w:rsidRPr="007C556D">
        <w:rPr>
          <w:rFonts w:ascii="Times New Roman" w:hAnsi="Times New Roman"/>
          <w:sz w:val="30"/>
          <w:szCs w:val="30"/>
        </w:rPr>
        <w:t xml:space="preserve"> </w:t>
      </w:r>
      <w:r w:rsidR="00CF1C13" w:rsidRPr="007C556D">
        <w:rPr>
          <w:rFonts w:ascii="Times New Roman" w:hAnsi="Times New Roman"/>
          <w:sz w:val="30"/>
          <w:szCs w:val="30"/>
        </w:rPr>
        <w:t xml:space="preserve">информационной системы </w:t>
      </w:r>
      <w:bookmarkStart w:id="9" w:name="_Hlk214965333"/>
      <w:r w:rsidR="00CF1C13" w:rsidRPr="007C556D">
        <w:rPr>
          <w:rFonts w:ascii="Times New Roman" w:hAnsi="Times New Roman"/>
          <w:sz w:val="30"/>
          <w:szCs w:val="30"/>
        </w:rPr>
        <w:t>”Цифровая платформа для субъектов малого и среднего предпринимательства“</w:t>
      </w:r>
      <w:bookmarkEnd w:id="9"/>
      <w:r w:rsidRPr="007C556D">
        <w:rPr>
          <w:rFonts w:ascii="Times New Roman" w:hAnsi="Times New Roman"/>
          <w:sz w:val="30"/>
          <w:szCs w:val="30"/>
        </w:rPr>
        <w:t>;</w:t>
      </w:r>
    </w:p>
    <w:p w14:paraId="6E0DB6E9" w14:textId="77777777" w:rsidR="000D439A" w:rsidRPr="007C556D" w:rsidRDefault="00AC6FDA" w:rsidP="007C556D">
      <w:pPr>
        <w:suppressAutoHyphens/>
        <w:autoSpaceDE w:val="0"/>
        <w:autoSpaceDN w:val="0"/>
        <w:adjustRightInd w:val="0"/>
        <w:spacing w:after="0" w:line="240" w:lineRule="auto"/>
        <w:ind w:firstLine="709"/>
        <w:jc w:val="both"/>
        <w:rPr>
          <w:rFonts w:ascii="Times New Roman" w:hAnsi="Times New Roman"/>
          <w:sz w:val="30"/>
          <w:szCs w:val="30"/>
        </w:rPr>
      </w:pPr>
      <w:r w:rsidRPr="007C556D">
        <w:rPr>
          <w:rFonts w:ascii="Times New Roman" w:hAnsi="Times New Roman"/>
          <w:sz w:val="30"/>
          <w:szCs w:val="30"/>
        </w:rPr>
        <w:t>проведение</w:t>
      </w:r>
      <w:r w:rsidR="000D439A" w:rsidRPr="007C556D">
        <w:rPr>
          <w:rFonts w:ascii="Times New Roman" w:hAnsi="Times New Roman"/>
          <w:sz w:val="30"/>
          <w:szCs w:val="30"/>
        </w:rPr>
        <w:t xml:space="preserve"> оценк</w:t>
      </w:r>
      <w:r w:rsidRPr="007C556D">
        <w:rPr>
          <w:rFonts w:ascii="Times New Roman" w:hAnsi="Times New Roman"/>
          <w:sz w:val="30"/>
          <w:szCs w:val="30"/>
        </w:rPr>
        <w:t>и</w:t>
      </w:r>
      <w:r w:rsidR="000D439A" w:rsidRPr="007C556D">
        <w:rPr>
          <w:rFonts w:ascii="Times New Roman" w:hAnsi="Times New Roman"/>
          <w:sz w:val="30"/>
          <w:szCs w:val="30"/>
        </w:rPr>
        <w:t xml:space="preserve"> регулирующего воздействия проект</w:t>
      </w:r>
      <w:r w:rsidRPr="007C556D">
        <w:rPr>
          <w:rFonts w:ascii="Times New Roman" w:hAnsi="Times New Roman"/>
          <w:sz w:val="30"/>
          <w:szCs w:val="30"/>
        </w:rPr>
        <w:t>ов</w:t>
      </w:r>
      <w:r w:rsidR="000D439A" w:rsidRPr="007C556D">
        <w:rPr>
          <w:rFonts w:ascii="Times New Roman" w:hAnsi="Times New Roman"/>
          <w:sz w:val="30"/>
          <w:szCs w:val="30"/>
        </w:rPr>
        <w:t xml:space="preserve"> правов</w:t>
      </w:r>
      <w:r w:rsidRPr="007C556D">
        <w:rPr>
          <w:rFonts w:ascii="Times New Roman" w:hAnsi="Times New Roman"/>
          <w:sz w:val="30"/>
          <w:szCs w:val="30"/>
        </w:rPr>
        <w:t>ых</w:t>
      </w:r>
      <w:r w:rsidR="000D439A" w:rsidRPr="007C556D">
        <w:rPr>
          <w:rFonts w:ascii="Times New Roman" w:hAnsi="Times New Roman"/>
          <w:sz w:val="30"/>
          <w:szCs w:val="30"/>
        </w:rPr>
        <w:t xml:space="preserve"> акт</w:t>
      </w:r>
      <w:r w:rsidRPr="007C556D">
        <w:rPr>
          <w:rFonts w:ascii="Times New Roman" w:hAnsi="Times New Roman"/>
          <w:sz w:val="30"/>
          <w:szCs w:val="30"/>
        </w:rPr>
        <w:t xml:space="preserve">ов, оказывающих влияние на </w:t>
      </w:r>
      <w:r w:rsidR="000D439A" w:rsidRPr="007C556D">
        <w:rPr>
          <w:rFonts w:ascii="Times New Roman" w:hAnsi="Times New Roman"/>
          <w:sz w:val="30"/>
          <w:szCs w:val="30"/>
        </w:rPr>
        <w:t>услови</w:t>
      </w:r>
      <w:r w:rsidRPr="007C556D">
        <w:rPr>
          <w:rFonts w:ascii="Times New Roman" w:hAnsi="Times New Roman"/>
          <w:sz w:val="30"/>
          <w:szCs w:val="30"/>
        </w:rPr>
        <w:t>я</w:t>
      </w:r>
      <w:r w:rsidR="006B049E">
        <w:rPr>
          <w:rFonts w:ascii="Times New Roman" w:hAnsi="Times New Roman"/>
          <w:sz w:val="30"/>
          <w:szCs w:val="30"/>
        </w:rPr>
        <w:t xml:space="preserve"> вед</w:t>
      </w:r>
      <w:r w:rsidR="00855E77">
        <w:rPr>
          <w:rFonts w:ascii="Times New Roman" w:hAnsi="Times New Roman"/>
          <w:sz w:val="30"/>
          <w:szCs w:val="30"/>
        </w:rPr>
        <w:t>ения бизнеса.</w:t>
      </w:r>
    </w:p>
    <w:p w14:paraId="1F2F0C85" w14:textId="77777777" w:rsidR="004272DC" w:rsidRPr="007C556D" w:rsidRDefault="00855E77" w:rsidP="007C556D">
      <w:pPr>
        <w:suppressAutoHyphens/>
        <w:autoSpaceDE w:val="0"/>
        <w:autoSpaceDN w:val="0"/>
        <w:adjustRightInd w:val="0"/>
        <w:spacing w:after="0" w:line="240" w:lineRule="auto"/>
        <w:ind w:firstLine="709"/>
        <w:jc w:val="both"/>
        <w:rPr>
          <w:rFonts w:ascii="Times New Roman" w:hAnsi="Times New Roman"/>
          <w:sz w:val="30"/>
          <w:szCs w:val="30"/>
        </w:rPr>
      </w:pPr>
      <w:r>
        <w:rPr>
          <w:rFonts w:ascii="Times New Roman" w:hAnsi="Times New Roman"/>
          <w:sz w:val="30"/>
          <w:szCs w:val="30"/>
        </w:rPr>
        <w:t>В</w:t>
      </w:r>
      <w:r w:rsidR="00430331" w:rsidRPr="007C556D">
        <w:rPr>
          <w:rFonts w:ascii="Times New Roman" w:hAnsi="Times New Roman"/>
          <w:sz w:val="30"/>
          <w:szCs w:val="30"/>
        </w:rPr>
        <w:t xml:space="preserve">о-вторых, </w:t>
      </w:r>
      <w:r w:rsidR="005241AC" w:rsidRPr="007C556D">
        <w:rPr>
          <w:rFonts w:ascii="Times New Roman" w:hAnsi="Times New Roman"/>
          <w:sz w:val="30"/>
          <w:szCs w:val="30"/>
        </w:rPr>
        <w:t>не</w:t>
      </w:r>
      <w:r w:rsidR="00AC6FDA" w:rsidRPr="007C556D">
        <w:rPr>
          <w:rFonts w:ascii="Times New Roman" w:hAnsi="Times New Roman"/>
          <w:sz w:val="30"/>
          <w:szCs w:val="30"/>
        </w:rPr>
        <w:t xml:space="preserve">доступность </w:t>
      </w:r>
      <w:r w:rsidR="00E9731B" w:rsidRPr="007C556D">
        <w:rPr>
          <w:rFonts w:ascii="Times New Roman" w:hAnsi="Times New Roman"/>
          <w:sz w:val="30"/>
          <w:szCs w:val="30"/>
        </w:rPr>
        <w:t xml:space="preserve">коммерческих заемных финансовых ресурсов для некоторых категорий субъектов </w:t>
      </w:r>
      <w:r w:rsidR="006B049E">
        <w:rPr>
          <w:rFonts w:ascii="Times New Roman" w:hAnsi="Times New Roman"/>
          <w:sz w:val="30"/>
          <w:szCs w:val="30"/>
        </w:rPr>
        <w:t>МСП</w:t>
      </w:r>
      <w:r w:rsidR="00AF3711" w:rsidRPr="007C556D">
        <w:rPr>
          <w:rFonts w:ascii="Times New Roman" w:hAnsi="Times New Roman"/>
          <w:sz w:val="30"/>
          <w:szCs w:val="30"/>
        </w:rPr>
        <w:t>, особенно на ранней стадии осуществления деятельности</w:t>
      </w:r>
      <w:r w:rsidR="006B049E">
        <w:rPr>
          <w:rFonts w:ascii="Times New Roman" w:hAnsi="Times New Roman"/>
          <w:sz w:val="30"/>
          <w:szCs w:val="30"/>
        </w:rPr>
        <w:t>,</w:t>
      </w:r>
      <w:r w:rsidR="00AF3711" w:rsidRPr="007C556D">
        <w:t xml:space="preserve"> </w:t>
      </w:r>
      <w:r w:rsidR="00AF3711" w:rsidRPr="007C556D">
        <w:rPr>
          <w:rFonts w:ascii="Times New Roman" w:hAnsi="Times New Roman"/>
          <w:sz w:val="30"/>
          <w:szCs w:val="30"/>
        </w:rPr>
        <w:t xml:space="preserve">фрагментированное развитие инструментов некредитного </w:t>
      </w:r>
      <w:r w:rsidR="00AF3711" w:rsidRPr="007C556D">
        <w:rPr>
          <w:rFonts w:ascii="Times New Roman" w:hAnsi="Times New Roman"/>
          <w:spacing w:val="-4"/>
          <w:sz w:val="30"/>
          <w:szCs w:val="30"/>
        </w:rPr>
        <w:t xml:space="preserve">финансирования (гранты, венчурные инвестиции, </w:t>
      </w:r>
      <w:r w:rsidR="003C648F" w:rsidRPr="007C556D">
        <w:rPr>
          <w:rFonts w:ascii="Times New Roman" w:hAnsi="Times New Roman"/>
          <w:spacing w:val="-4"/>
          <w:sz w:val="30"/>
          <w:szCs w:val="30"/>
        </w:rPr>
        <w:t>средства</w:t>
      </w:r>
      <w:r w:rsidR="00AF3711" w:rsidRPr="007C556D">
        <w:rPr>
          <w:rFonts w:ascii="Times New Roman" w:hAnsi="Times New Roman"/>
          <w:spacing w:val="-4"/>
          <w:sz w:val="30"/>
          <w:szCs w:val="30"/>
        </w:rPr>
        <w:t xml:space="preserve"> инновационных</w:t>
      </w:r>
      <w:r w:rsidR="00AF3711" w:rsidRPr="007C556D">
        <w:rPr>
          <w:rFonts w:ascii="Times New Roman" w:hAnsi="Times New Roman"/>
          <w:sz w:val="30"/>
          <w:szCs w:val="30"/>
        </w:rPr>
        <w:t xml:space="preserve"> фондов)</w:t>
      </w:r>
      <w:r w:rsidR="00791A17">
        <w:rPr>
          <w:rFonts w:ascii="Times New Roman" w:hAnsi="Times New Roman"/>
          <w:sz w:val="30"/>
          <w:szCs w:val="30"/>
        </w:rPr>
        <w:t>,</w:t>
      </w:r>
      <w:r w:rsidR="00AF3711" w:rsidRPr="007C556D">
        <w:rPr>
          <w:rFonts w:ascii="Times New Roman" w:hAnsi="Times New Roman"/>
          <w:sz w:val="30"/>
          <w:szCs w:val="30"/>
        </w:rPr>
        <w:t xml:space="preserve"> </w:t>
      </w:r>
      <w:r w:rsidR="00AC401F" w:rsidRPr="007C556D">
        <w:rPr>
          <w:rFonts w:ascii="Times New Roman" w:hAnsi="Times New Roman"/>
          <w:sz w:val="30"/>
          <w:szCs w:val="30"/>
        </w:rPr>
        <w:t>ограниченность существующих инструментов поддержки, не всегда соответствующих реальным потребностям бизнеса</w:t>
      </w:r>
      <w:r w:rsidR="00791A17">
        <w:rPr>
          <w:rFonts w:ascii="Times New Roman" w:hAnsi="Times New Roman"/>
          <w:sz w:val="30"/>
          <w:szCs w:val="30"/>
        </w:rPr>
        <w:t>,</w:t>
      </w:r>
      <w:r w:rsidR="00AC401F" w:rsidRPr="007C556D">
        <w:rPr>
          <w:rFonts w:ascii="Times New Roman" w:hAnsi="Times New Roman"/>
          <w:sz w:val="30"/>
          <w:szCs w:val="30"/>
        </w:rPr>
        <w:t xml:space="preserve"> </w:t>
      </w:r>
      <w:r w:rsidR="00AF3711" w:rsidRPr="007C556D">
        <w:rPr>
          <w:rFonts w:ascii="Times New Roman" w:hAnsi="Times New Roman"/>
          <w:sz w:val="30"/>
          <w:szCs w:val="30"/>
        </w:rPr>
        <w:t>недостаточно развитая система удаленного доступа к услугам финансовых и нефинансовых институтов.</w:t>
      </w:r>
    </w:p>
    <w:p w14:paraId="6B00182A" w14:textId="77777777" w:rsidR="00BA7146" w:rsidRPr="007C556D" w:rsidRDefault="00430331" w:rsidP="007C556D">
      <w:pPr>
        <w:suppressAutoHyphens/>
        <w:autoSpaceDE w:val="0"/>
        <w:autoSpaceDN w:val="0"/>
        <w:adjustRightInd w:val="0"/>
        <w:spacing w:after="0" w:line="240" w:lineRule="auto"/>
        <w:ind w:firstLine="709"/>
        <w:jc w:val="both"/>
        <w:rPr>
          <w:rFonts w:ascii="Times New Roman" w:hAnsi="Times New Roman"/>
          <w:sz w:val="30"/>
          <w:szCs w:val="30"/>
        </w:rPr>
      </w:pPr>
      <w:r w:rsidRPr="007C556D">
        <w:rPr>
          <w:rFonts w:ascii="Times New Roman" w:hAnsi="Times New Roman"/>
          <w:sz w:val="30"/>
          <w:szCs w:val="30"/>
        </w:rPr>
        <w:t>Для решения данного вопроса предусмотрено</w:t>
      </w:r>
      <w:r w:rsidR="00BA7146" w:rsidRPr="007C556D">
        <w:rPr>
          <w:rFonts w:ascii="Times New Roman" w:hAnsi="Times New Roman"/>
          <w:sz w:val="30"/>
          <w:szCs w:val="30"/>
        </w:rPr>
        <w:t>:</w:t>
      </w:r>
    </w:p>
    <w:p w14:paraId="7DABF8E4" w14:textId="77777777" w:rsidR="00BA7146" w:rsidRPr="007C556D" w:rsidRDefault="00430331" w:rsidP="007C556D">
      <w:pPr>
        <w:suppressAutoHyphens/>
        <w:autoSpaceDE w:val="0"/>
        <w:autoSpaceDN w:val="0"/>
        <w:adjustRightInd w:val="0"/>
        <w:spacing w:after="0" w:line="240" w:lineRule="auto"/>
        <w:ind w:firstLine="709"/>
        <w:jc w:val="both"/>
        <w:rPr>
          <w:rFonts w:ascii="Times New Roman" w:hAnsi="Times New Roman"/>
          <w:sz w:val="30"/>
          <w:szCs w:val="30"/>
        </w:rPr>
      </w:pPr>
      <w:r w:rsidRPr="00DE4792">
        <w:rPr>
          <w:rFonts w:ascii="Times New Roman" w:hAnsi="Times New Roman"/>
          <w:spacing w:val="-14"/>
          <w:sz w:val="30"/>
          <w:szCs w:val="30"/>
        </w:rPr>
        <w:t>увеличение финансирования инструментов поддержки из республиканского</w:t>
      </w:r>
      <w:r w:rsidRPr="00DE4792">
        <w:rPr>
          <w:rFonts w:ascii="Times New Roman" w:hAnsi="Times New Roman"/>
          <w:spacing w:val="10"/>
          <w:sz w:val="30"/>
          <w:szCs w:val="30"/>
        </w:rPr>
        <w:t xml:space="preserve"> </w:t>
      </w:r>
      <w:r w:rsidRPr="007C556D">
        <w:rPr>
          <w:rFonts w:ascii="Times New Roman" w:hAnsi="Times New Roman"/>
          <w:sz w:val="30"/>
          <w:szCs w:val="30"/>
        </w:rPr>
        <w:t>бюджета в рамках Государственной программы</w:t>
      </w:r>
      <w:r w:rsidR="00BA7146" w:rsidRPr="007C556D">
        <w:rPr>
          <w:rFonts w:ascii="Times New Roman" w:hAnsi="Times New Roman"/>
          <w:sz w:val="30"/>
          <w:szCs w:val="30"/>
        </w:rPr>
        <w:t>;</w:t>
      </w:r>
      <w:r w:rsidR="00AF3711" w:rsidRPr="007C556D">
        <w:rPr>
          <w:rFonts w:ascii="Times New Roman" w:hAnsi="Times New Roman"/>
          <w:sz w:val="30"/>
          <w:szCs w:val="30"/>
        </w:rPr>
        <w:t xml:space="preserve"> </w:t>
      </w:r>
    </w:p>
    <w:p w14:paraId="497849EC" w14:textId="77777777" w:rsidR="00BA7146" w:rsidRPr="003C5B48" w:rsidRDefault="00AF3711" w:rsidP="007C556D">
      <w:pPr>
        <w:suppressAutoHyphens/>
        <w:autoSpaceDE w:val="0"/>
        <w:autoSpaceDN w:val="0"/>
        <w:adjustRightInd w:val="0"/>
        <w:spacing w:after="0" w:line="240" w:lineRule="auto"/>
        <w:ind w:firstLine="709"/>
        <w:jc w:val="both"/>
        <w:rPr>
          <w:rFonts w:ascii="Times New Roman" w:hAnsi="Times New Roman"/>
          <w:sz w:val="30"/>
          <w:szCs w:val="30"/>
        </w:rPr>
      </w:pPr>
      <w:r w:rsidRPr="007C556D">
        <w:rPr>
          <w:rFonts w:ascii="Times New Roman" w:hAnsi="Times New Roman"/>
          <w:sz w:val="30"/>
          <w:szCs w:val="30"/>
        </w:rPr>
        <w:t xml:space="preserve">внедрение новых форм финансирования, включая небанковские финансовые инструменты поддержки субъектов предпринимательской </w:t>
      </w:r>
      <w:r w:rsidRPr="003C5B48">
        <w:rPr>
          <w:rFonts w:ascii="Times New Roman" w:hAnsi="Times New Roman"/>
          <w:sz w:val="30"/>
          <w:szCs w:val="30"/>
        </w:rPr>
        <w:t>деятельност</w:t>
      </w:r>
      <w:r w:rsidR="00AE39E3" w:rsidRPr="003C5B48">
        <w:rPr>
          <w:rFonts w:ascii="Times New Roman" w:hAnsi="Times New Roman"/>
          <w:sz w:val="30"/>
          <w:szCs w:val="30"/>
        </w:rPr>
        <w:t>и (краудфандинг, краудинвестинг</w:t>
      </w:r>
      <w:r w:rsidRPr="003C5B48">
        <w:rPr>
          <w:rFonts w:ascii="Times New Roman" w:hAnsi="Times New Roman"/>
          <w:sz w:val="30"/>
          <w:szCs w:val="30"/>
        </w:rPr>
        <w:t xml:space="preserve"> и другое)</w:t>
      </w:r>
      <w:r w:rsidR="00BA7146" w:rsidRPr="003C5B48">
        <w:rPr>
          <w:rFonts w:ascii="Times New Roman" w:hAnsi="Times New Roman"/>
          <w:sz w:val="30"/>
          <w:szCs w:val="30"/>
        </w:rPr>
        <w:t>;</w:t>
      </w:r>
      <w:r w:rsidRPr="003C5B48">
        <w:rPr>
          <w:rFonts w:ascii="Times New Roman" w:hAnsi="Times New Roman"/>
          <w:sz w:val="30"/>
          <w:szCs w:val="30"/>
        </w:rPr>
        <w:t xml:space="preserve"> </w:t>
      </w:r>
    </w:p>
    <w:p w14:paraId="26B8CFC2" w14:textId="77777777" w:rsidR="00BA7146" w:rsidRPr="003C5B48" w:rsidRDefault="00AF3711" w:rsidP="007C556D">
      <w:pPr>
        <w:suppressAutoHyphens/>
        <w:autoSpaceDE w:val="0"/>
        <w:autoSpaceDN w:val="0"/>
        <w:adjustRightInd w:val="0"/>
        <w:spacing w:after="0" w:line="240" w:lineRule="auto"/>
        <w:ind w:firstLine="709"/>
        <w:jc w:val="both"/>
        <w:rPr>
          <w:rFonts w:ascii="Times New Roman" w:hAnsi="Times New Roman"/>
          <w:sz w:val="30"/>
          <w:szCs w:val="30"/>
        </w:rPr>
      </w:pPr>
      <w:r w:rsidRPr="003C5B48">
        <w:rPr>
          <w:rFonts w:ascii="Times New Roman" w:hAnsi="Times New Roman"/>
          <w:sz w:val="30"/>
          <w:szCs w:val="30"/>
        </w:rPr>
        <w:lastRenderedPageBreak/>
        <w:t>расширение перечня специальных банковских продуктов</w:t>
      </w:r>
      <w:r w:rsidR="002134C7" w:rsidRPr="003C5B48">
        <w:rPr>
          <w:rFonts w:ascii="Times New Roman" w:hAnsi="Times New Roman"/>
          <w:sz w:val="30"/>
          <w:szCs w:val="30"/>
        </w:rPr>
        <w:t xml:space="preserve"> и мер поддержки для отдельных категорий </w:t>
      </w:r>
      <w:r w:rsidR="00DE4792" w:rsidRPr="003C5B48">
        <w:rPr>
          <w:rFonts w:ascii="Times New Roman" w:hAnsi="Times New Roman"/>
          <w:sz w:val="30"/>
          <w:szCs w:val="30"/>
        </w:rPr>
        <w:t xml:space="preserve">субъектов предпринимательской деятельности </w:t>
      </w:r>
      <w:r w:rsidR="002134C7" w:rsidRPr="003C5B48">
        <w:rPr>
          <w:rFonts w:ascii="Times New Roman" w:hAnsi="Times New Roman"/>
          <w:sz w:val="30"/>
          <w:szCs w:val="30"/>
        </w:rPr>
        <w:t>и инициативных граждан</w:t>
      </w:r>
      <w:r w:rsidR="00BA7146" w:rsidRPr="003C5B48">
        <w:rPr>
          <w:rFonts w:ascii="Times New Roman" w:hAnsi="Times New Roman"/>
          <w:sz w:val="30"/>
          <w:szCs w:val="30"/>
        </w:rPr>
        <w:t>;</w:t>
      </w:r>
      <w:r w:rsidR="00AC401F" w:rsidRPr="003C5B48">
        <w:rPr>
          <w:rFonts w:ascii="Times New Roman" w:hAnsi="Times New Roman"/>
          <w:sz w:val="30"/>
          <w:szCs w:val="30"/>
        </w:rPr>
        <w:t xml:space="preserve"> </w:t>
      </w:r>
    </w:p>
    <w:p w14:paraId="1B0703F8" w14:textId="77777777" w:rsidR="009F0E10" w:rsidRPr="003C5B48" w:rsidRDefault="00AC401F" w:rsidP="007C556D">
      <w:pPr>
        <w:suppressAutoHyphens/>
        <w:autoSpaceDE w:val="0"/>
        <w:autoSpaceDN w:val="0"/>
        <w:adjustRightInd w:val="0"/>
        <w:spacing w:after="0" w:line="240" w:lineRule="auto"/>
        <w:ind w:firstLine="709"/>
        <w:jc w:val="both"/>
        <w:rPr>
          <w:rFonts w:ascii="Times New Roman" w:hAnsi="Times New Roman"/>
          <w:sz w:val="30"/>
          <w:szCs w:val="30"/>
        </w:rPr>
      </w:pPr>
      <w:r w:rsidRPr="003C5B48">
        <w:rPr>
          <w:rFonts w:ascii="Times New Roman" w:hAnsi="Times New Roman"/>
          <w:sz w:val="30"/>
          <w:szCs w:val="30"/>
        </w:rPr>
        <w:t xml:space="preserve">формирование единой цифровой экосистемы, объединяющей бизнес, государство и инфраструктурных партнеров и позволяющей получать обратную связь от бизнеса для оценки востребованности и </w:t>
      </w:r>
      <w:r w:rsidR="00855E77">
        <w:rPr>
          <w:rFonts w:ascii="Times New Roman" w:hAnsi="Times New Roman"/>
          <w:sz w:val="30"/>
          <w:szCs w:val="30"/>
        </w:rPr>
        <w:t>эффективности мер поддержки.</w:t>
      </w:r>
    </w:p>
    <w:p w14:paraId="7730074C" w14:textId="77777777" w:rsidR="00AC401F" w:rsidRPr="003C5B48" w:rsidRDefault="00855E77" w:rsidP="007C556D">
      <w:pPr>
        <w:suppressAutoHyphens/>
        <w:autoSpaceDE w:val="0"/>
        <w:autoSpaceDN w:val="0"/>
        <w:adjustRightInd w:val="0"/>
        <w:spacing w:after="0" w:line="240" w:lineRule="auto"/>
        <w:ind w:firstLine="709"/>
        <w:jc w:val="both"/>
        <w:rPr>
          <w:rFonts w:ascii="Times New Roman" w:hAnsi="Times New Roman"/>
          <w:sz w:val="30"/>
          <w:szCs w:val="30"/>
        </w:rPr>
      </w:pPr>
      <w:r>
        <w:rPr>
          <w:rFonts w:ascii="Times New Roman" w:hAnsi="Times New Roman"/>
          <w:sz w:val="30"/>
          <w:szCs w:val="30"/>
        </w:rPr>
        <w:t>В</w:t>
      </w:r>
      <w:r w:rsidR="00430331" w:rsidRPr="003C5B48">
        <w:rPr>
          <w:rFonts w:ascii="Times New Roman" w:hAnsi="Times New Roman"/>
          <w:sz w:val="30"/>
          <w:szCs w:val="30"/>
        </w:rPr>
        <w:t xml:space="preserve">-третьих, </w:t>
      </w:r>
      <w:r w:rsidR="00BA7146" w:rsidRPr="003C5B48">
        <w:rPr>
          <w:rFonts w:ascii="Times New Roman" w:hAnsi="Times New Roman"/>
          <w:sz w:val="30"/>
          <w:szCs w:val="30"/>
        </w:rPr>
        <w:t xml:space="preserve">низкий уровень осведомленности </w:t>
      </w:r>
      <w:r w:rsidR="00DE4792" w:rsidRPr="003C5B48">
        <w:rPr>
          <w:rFonts w:ascii="Times New Roman" w:hAnsi="Times New Roman"/>
          <w:sz w:val="30"/>
          <w:szCs w:val="30"/>
        </w:rPr>
        <w:t xml:space="preserve">субъектов предпринимательской деятельности </w:t>
      </w:r>
      <w:r w:rsidR="00BA7146" w:rsidRPr="003C5B48">
        <w:rPr>
          <w:rFonts w:ascii="Times New Roman" w:hAnsi="Times New Roman"/>
          <w:sz w:val="30"/>
          <w:szCs w:val="30"/>
        </w:rPr>
        <w:t xml:space="preserve">о программах поддержки </w:t>
      </w:r>
      <w:r w:rsidR="00791A17" w:rsidRPr="003C5B48">
        <w:rPr>
          <w:rFonts w:ascii="Times New Roman" w:hAnsi="Times New Roman"/>
          <w:sz w:val="30"/>
          <w:szCs w:val="30"/>
        </w:rPr>
        <w:t>МСП</w:t>
      </w:r>
      <w:r w:rsidR="00BA7146" w:rsidRPr="003C5B48">
        <w:rPr>
          <w:rFonts w:ascii="Times New Roman" w:hAnsi="Times New Roman"/>
          <w:sz w:val="30"/>
          <w:szCs w:val="30"/>
        </w:rPr>
        <w:t xml:space="preserve">, услугах, предлагаемых субъектами инфраструктуры поддержки </w:t>
      </w:r>
      <w:r w:rsidR="00791A17" w:rsidRPr="003C5B48">
        <w:rPr>
          <w:rFonts w:ascii="Times New Roman" w:hAnsi="Times New Roman"/>
          <w:sz w:val="30"/>
          <w:szCs w:val="30"/>
        </w:rPr>
        <w:t>МСП,</w:t>
      </w:r>
      <w:r w:rsidR="00BA7146" w:rsidRPr="003C5B48">
        <w:rPr>
          <w:rFonts w:ascii="Times New Roman" w:hAnsi="Times New Roman"/>
          <w:sz w:val="30"/>
          <w:szCs w:val="30"/>
        </w:rPr>
        <w:t xml:space="preserve"> отсутствие разграничения инструментов поддержки на базовые услуги</w:t>
      </w:r>
      <w:r w:rsidR="00A72DE9" w:rsidRPr="003C5B48">
        <w:rPr>
          <w:rFonts w:ascii="Times New Roman" w:hAnsi="Times New Roman"/>
          <w:sz w:val="30"/>
          <w:szCs w:val="30"/>
        </w:rPr>
        <w:t xml:space="preserve"> (предоставляемые на безвозмездной основе) для</w:t>
      </w:r>
      <w:r w:rsidR="00BA7146" w:rsidRPr="003C5B48">
        <w:rPr>
          <w:rFonts w:ascii="Times New Roman" w:hAnsi="Times New Roman"/>
          <w:sz w:val="30"/>
          <w:szCs w:val="30"/>
        </w:rPr>
        <w:t xml:space="preserve"> широко</w:t>
      </w:r>
      <w:r w:rsidR="00A72DE9" w:rsidRPr="003C5B48">
        <w:rPr>
          <w:rFonts w:ascii="Times New Roman" w:hAnsi="Times New Roman"/>
          <w:sz w:val="30"/>
          <w:szCs w:val="30"/>
        </w:rPr>
        <w:t>го</w:t>
      </w:r>
      <w:r w:rsidR="00BA7146" w:rsidRPr="003C5B48">
        <w:rPr>
          <w:rFonts w:ascii="Times New Roman" w:hAnsi="Times New Roman"/>
          <w:sz w:val="30"/>
          <w:szCs w:val="30"/>
        </w:rPr>
        <w:t xml:space="preserve"> круг</w:t>
      </w:r>
      <w:r w:rsidR="00A72DE9" w:rsidRPr="003C5B48">
        <w:rPr>
          <w:rFonts w:ascii="Times New Roman" w:hAnsi="Times New Roman"/>
          <w:sz w:val="30"/>
          <w:szCs w:val="30"/>
        </w:rPr>
        <w:t>а</w:t>
      </w:r>
      <w:r w:rsidR="00BA7146" w:rsidRPr="003C5B48">
        <w:rPr>
          <w:rFonts w:ascii="Times New Roman" w:hAnsi="Times New Roman"/>
          <w:sz w:val="30"/>
          <w:szCs w:val="30"/>
        </w:rPr>
        <w:t xml:space="preserve"> субъектов </w:t>
      </w:r>
      <w:r w:rsidR="00791A17" w:rsidRPr="003C5B48">
        <w:rPr>
          <w:rFonts w:ascii="Times New Roman" w:hAnsi="Times New Roman"/>
          <w:sz w:val="30"/>
          <w:szCs w:val="30"/>
        </w:rPr>
        <w:t>МСП</w:t>
      </w:r>
      <w:r w:rsidR="00BA7146" w:rsidRPr="003C5B48">
        <w:rPr>
          <w:rFonts w:ascii="Times New Roman" w:hAnsi="Times New Roman"/>
          <w:sz w:val="30"/>
          <w:szCs w:val="30"/>
        </w:rPr>
        <w:t xml:space="preserve"> и более узкие услуги, которые могут предоставляться </w:t>
      </w:r>
      <w:r w:rsidR="00DE4792" w:rsidRPr="003C5B48">
        <w:rPr>
          <w:rFonts w:ascii="Times New Roman" w:hAnsi="Times New Roman"/>
          <w:sz w:val="30"/>
          <w:szCs w:val="30"/>
        </w:rPr>
        <w:t xml:space="preserve">субъектам предпринимательской деятельности </w:t>
      </w:r>
      <w:r w:rsidR="00BA7146" w:rsidRPr="003C5B48">
        <w:rPr>
          <w:rFonts w:ascii="Times New Roman" w:hAnsi="Times New Roman"/>
          <w:sz w:val="30"/>
          <w:szCs w:val="30"/>
        </w:rPr>
        <w:t>с наибольшим потенциалом роста и развития</w:t>
      </w:r>
      <w:r w:rsidR="00791A17" w:rsidRPr="003C5B48">
        <w:rPr>
          <w:rFonts w:ascii="Times New Roman" w:hAnsi="Times New Roman"/>
          <w:sz w:val="30"/>
          <w:szCs w:val="30"/>
        </w:rPr>
        <w:t>,</w:t>
      </w:r>
      <w:r w:rsidR="00BA7146" w:rsidRPr="003C5B48">
        <w:rPr>
          <w:rFonts w:ascii="Times New Roman" w:hAnsi="Times New Roman"/>
          <w:sz w:val="30"/>
          <w:szCs w:val="30"/>
        </w:rPr>
        <w:t xml:space="preserve"> </w:t>
      </w:r>
      <w:r w:rsidR="00AC401F" w:rsidRPr="003C5B48">
        <w:rPr>
          <w:rFonts w:ascii="Times New Roman" w:hAnsi="Times New Roman"/>
          <w:sz w:val="30"/>
          <w:szCs w:val="30"/>
        </w:rPr>
        <w:t>отсутствие систем диагностики деловых потребностей и имеющихся возможностей коммерческих организаций.</w:t>
      </w:r>
    </w:p>
    <w:p w14:paraId="0894F662" w14:textId="77777777" w:rsidR="00BA7146" w:rsidRPr="003C5B48" w:rsidRDefault="00430331" w:rsidP="007C556D">
      <w:pPr>
        <w:suppressAutoHyphens/>
        <w:autoSpaceDE w:val="0"/>
        <w:autoSpaceDN w:val="0"/>
        <w:adjustRightInd w:val="0"/>
        <w:spacing w:after="0" w:line="240" w:lineRule="auto"/>
        <w:ind w:firstLine="709"/>
        <w:jc w:val="both"/>
        <w:rPr>
          <w:rFonts w:ascii="Times New Roman" w:hAnsi="Times New Roman"/>
          <w:sz w:val="30"/>
          <w:szCs w:val="30"/>
        </w:rPr>
      </w:pPr>
      <w:r w:rsidRPr="003C5B48">
        <w:rPr>
          <w:rFonts w:ascii="Times New Roman" w:hAnsi="Times New Roman"/>
          <w:sz w:val="30"/>
          <w:szCs w:val="30"/>
        </w:rPr>
        <w:t>В свете выявленной проблемы представляется необходимым</w:t>
      </w:r>
      <w:r w:rsidR="00BA7146" w:rsidRPr="003C5B48">
        <w:rPr>
          <w:rFonts w:ascii="Times New Roman" w:hAnsi="Times New Roman"/>
          <w:sz w:val="30"/>
          <w:szCs w:val="30"/>
        </w:rPr>
        <w:t>:</w:t>
      </w:r>
    </w:p>
    <w:p w14:paraId="55BCC62C" w14:textId="77777777" w:rsidR="00BA7146" w:rsidRPr="003C5B48" w:rsidRDefault="00430331" w:rsidP="007C556D">
      <w:pPr>
        <w:suppressAutoHyphens/>
        <w:autoSpaceDE w:val="0"/>
        <w:autoSpaceDN w:val="0"/>
        <w:adjustRightInd w:val="0"/>
        <w:spacing w:after="0" w:line="240" w:lineRule="auto"/>
        <w:ind w:firstLine="709"/>
        <w:jc w:val="both"/>
        <w:rPr>
          <w:rFonts w:ascii="Times New Roman" w:hAnsi="Times New Roman"/>
          <w:sz w:val="30"/>
          <w:szCs w:val="30"/>
        </w:rPr>
      </w:pPr>
      <w:r w:rsidRPr="003C5B48">
        <w:rPr>
          <w:rFonts w:ascii="Times New Roman" w:hAnsi="Times New Roman"/>
          <w:sz w:val="30"/>
          <w:szCs w:val="30"/>
        </w:rPr>
        <w:t xml:space="preserve">систематизировать </w:t>
      </w:r>
      <w:r w:rsidR="00AC401F" w:rsidRPr="003C5B48">
        <w:rPr>
          <w:rFonts w:ascii="Times New Roman" w:hAnsi="Times New Roman"/>
          <w:sz w:val="30"/>
          <w:szCs w:val="30"/>
        </w:rPr>
        <w:t xml:space="preserve">информационно-консультационную </w:t>
      </w:r>
      <w:r w:rsidRPr="003C5B48">
        <w:rPr>
          <w:rFonts w:ascii="Times New Roman" w:hAnsi="Times New Roman"/>
          <w:sz w:val="30"/>
          <w:szCs w:val="30"/>
        </w:rPr>
        <w:t xml:space="preserve">поддержку </w:t>
      </w:r>
      <w:r w:rsidR="00DE4792" w:rsidRPr="003C5B48">
        <w:rPr>
          <w:rFonts w:ascii="Times New Roman" w:hAnsi="Times New Roman"/>
          <w:sz w:val="30"/>
          <w:szCs w:val="30"/>
        </w:rPr>
        <w:t>субъектов предпринимательской деятельности</w:t>
      </w:r>
      <w:r w:rsidR="00BA7146" w:rsidRPr="003C5B48">
        <w:rPr>
          <w:rFonts w:ascii="Times New Roman" w:hAnsi="Times New Roman"/>
          <w:sz w:val="30"/>
          <w:szCs w:val="30"/>
        </w:rPr>
        <w:t>;</w:t>
      </w:r>
    </w:p>
    <w:p w14:paraId="460B6525" w14:textId="77777777" w:rsidR="00BA7146" w:rsidRPr="003C5B48" w:rsidRDefault="00AC401F" w:rsidP="007C556D">
      <w:pPr>
        <w:suppressAutoHyphens/>
        <w:autoSpaceDE w:val="0"/>
        <w:autoSpaceDN w:val="0"/>
        <w:adjustRightInd w:val="0"/>
        <w:spacing w:after="0" w:line="240" w:lineRule="auto"/>
        <w:ind w:firstLine="709"/>
        <w:jc w:val="both"/>
        <w:rPr>
          <w:rFonts w:ascii="Times New Roman" w:hAnsi="Times New Roman"/>
          <w:sz w:val="30"/>
          <w:szCs w:val="30"/>
        </w:rPr>
      </w:pPr>
      <w:r w:rsidRPr="003C5B48">
        <w:rPr>
          <w:rFonts w:ascii="Times New Roman" w:hAnsi="Times New Roman"/>
          <w:sz w:val="30"/>
          <w:szCs w:val="30"/>
        </w:rPr>
        <w:t>трансформировать деятельность субъектов инфраструктуры поддержки</w:t>
      </w:r>
      <w:r w:rsidR="00B3269B">
        <w:rPr>
          <w:rFonts w:ascii="Times New Roman" w:hAnsi="Times New Roman"/>
          <w:sz w:val="30"/>
          <w:szCs w:val="30"/>
        </w:rPr>
        <w:t xml:space="preserve"> субъектов </w:t>
      </w:r>
      <w:r w:rsidRPr="003C5B48">
        <w:rPr>
          <w:rFonts w:ascii="Times New Roman" w:hAnsi="Times New Roman"/>
          <w:sz w:val="30"/>
          <w:szCs w:val="30"/>
        </w:rPr>
        <w:t xml:space="preserve"> </w:t>
      </w:r>
      <w:r w:rsidR="00855E77">
        <w:rPr>
          <w:rFonts w:ascii="Times New Roman" w:hAnsi="Times New Roman"/>
          <w:sz w:val="30"/>
          <w:szCs w:val="30"/>
        </w:rPr>
        <w:t>МСП</w:t>
      </w:r>
      <w:r w:rsidRPr="003C5B48">
        <w:rPr>
          <w:rFonts w:ascii="Times New Roman" w:hAnsi="Times New Roman"/>
          <w:sz w:val="30"/>
          <w:szCs w:val="30"/>
        </w:rPr>
        <w:t xml:space="preserve">, </w:t>
      </w:r>
      <w:r w:rsidR="00430331" w:rsidRPr="003C5B48">
        <w:rPr>
          <w:rFonts w:ascii="Times New Roman" w:hAnsi="Times New Roman"/>
          <w:sz w:val="30"/>
          <w:szCs w:val="30"/>
        </w:rPr>
        <w:t>в</w:t>
      </w:r>
      <w:r w:rsidR="008F1D47" w:rsidRPr="003C5B48">
        <w:rPr>
          <w:rFonts w:ascii="Times New Roman" w:hAnsi="Times New Roman"/>
          <w:sz w:val="30"/>
          <w:szCs w:val="30"/>
        </w:rPr>
        <w:t xml:space="preserve"> том числе </w:t>
      </w:r>
      <w:r w:rsidR="00430331" w:rsidRPr="003C5B48">
        <w:rPr>
          <w:rFonts w:ascii="Times New Roman" w:hAnsi="Times New Roman"/>
          <w:sz w:val="30"/>
          <w:szCs w:val="30"/>
        </w:rPr>
        <w:t xml:space="preserve">за счет создания </w:t>
      </w:r>
      <w:r w:rsidRPr="003C5B48">
        <w:rPr>
          <w:rFonts w:ascii="Times New Roman" w:hAnsi="Times New Roman"/>
          <w:sz w:val="30"/>
          <w:szCs w:val="30"/>
        </w:rPr>
        <w:t xml:space="preserve">на базе БФФПП Центра развития предпринимательства, осуществляющего взаимодействие </w:t>
      </w:r>
      <w:r w:rsidR="00597088" w:rsidRPr="003C5B48">
        <w:rPr>
          <w:rFonts w:ascii="Times New Roman" w:hAnsi="Times New Roman"/>
          <w:sz w:val="30"/>
          <w:szCs w:val="30"/>
        </w:rPr>
        <w:br/>
      </w:r>
      <w:r w:rsidRPr="003C5B48">
        <w:rPr>
          <w:rFonts w:ascii="Times New Roman" w:hAnsi="Times New Roman"/>
          <w:sz w:val="30"/>
          <w:szCs w:val="30"/>
        </w:rPr>
        <w:t>с субъектами инфраструктуры</w:t>
      </w:r>
      <w:r w:rsidR="00BB1174">
        <w:rPr>
          <w:rFonts w:ascii="Times New Roman" w:hAnsi="Times New Roman"/>
          <w:sz w:val="30"/>
          <w:szCs w:val="30"/>
        </w:rPr>
        <w:t xml:space="preserve"> </w:t>
      </w:r>
      <w:r w:rsidR="00BB1174" w:rsidRPr="007C556D">
        <w:rPr>
          <w:rFonts w:ascii="Times New Roman" w:hAnsi="Times New Roman"/>
          <w:sz w:val="30"/>
          <w:szCs w:val="30"/>
        </w:rPr>
        <w:t xml:space="preserve">поддержки </w:t>
      </w:r>
      <w:r w:rsidR="00BB1174">
        <w:rPr>
          <w:rFonts w:ascii="Times New Roman" w:hAnsi="Times New Roman"/>
          <w:sz w:val="30"/>
          <w:szCs w:val="30"/>
        </w:rPr>
        <w:t>МСП</w:t>
      </w:r>
      <w:r w:rsidRPr="003C5B48">
        <w:rPr>
          <w:rFonts w:ascii="Times New Roman" w:hAnsi="Times New Roman"/>
          <w:sz w:val="30"/>
          <w:szCs w:val="30"/>
        </w:rPr>
        <w:t xml:space="preserve"> в регионах</w:t>
      </w:r>
      <w:r w:rsidR="00BA7146" w:rsidRPr="003C5B48">
        <w:rPr>
          <w:rFonts w:ascii="Times New Roman" w:hAnsi="Times New Roman"/>
          <w:sz w:val="30"/>
          <w:szCs w:val="30"/>
        </w:rPr>
        <w:t>;</w:t>
      </w:r>
    </w:p>
    <w:p w14:paraId="3E340A24" w14:textId="77777777" w:rsidR="008F1D47" w:rsidRDefault="00BA7146" w:rsidP="007C556D">
      <w:pPr>
        <w:suppressAutoHyphens/>
        <w:autoSpaceDE w:val="0"/>
        <w:autoSpaceDN w:val="0"/>
        <w:adjustRightInd w:val="0"/>
        <w:spacing w:after="0" w:line="240" w:lineRule="auto"/>
        <w:ind w:firstLine="709"/>
        <w:jc w:val="both"/>
        <w:rPr>
          <w:rFonts w:ascii="Times New Roman" w:hAnsi="Times New Roman"/>
          <w:sz w:val="30"/>
          <w:szCs w:val="30"/>
        </w:rPr>
      </w:pPr>
      <w:r w:rsidRPr="003C5B48">
        <w:rPr>
          <w:rFonts w:ascii="Times New Roman" w:hAnsi="Times New Roman"/>
          <w:sz w:val="30"/>
          <w:szCs w:val="30"/>
        </w:rPr>
        <w:t>созда</w:t>
      </w:r>
      <w:r w:rsidR="00A72DE9" w:rsidRPr="003C5B48">
        <w:rPr>
          <w:rFonts w:ascii="Times New Roman" w:hAnsi="Times New Roman"/>
          <w:sz w:val="30"/>
          <w:szCs w:val="30"/>
        </w:rPr>
        <w:t>ть</w:t>
      </w:r>
      <w:r w:rsidR="00AC401F" w:rsidRPr="003C5B48">
        <w:rPr>
          <w:rFonts w:ascii="Times New Roman" w:hAnsi="Times New Roman"/>
          <w:sz w:val="30"/>
          <w:szCs w:val="30"/>
        </w:rPr>
        <w:t xml:space="preserve"> </w:t>
      </w:r>
      <w:r w:rsidR="006352DC" w:rsidRPr="00E0068E">
        <w:rPr>
          <w:rFonts w:ascii="Times New Roman" w:hAnsi="Times New Roman"/>
          <w:sz w:val="30"/>
          <w:szCs w:val="30"/>
        </w:rPr>
        <w:t>информационную систему ”Цифров</w:t>
      </w:r>
      <w:r w:rsidR="00E0068E" w:rsidRPr="00E0068E">
        <w:rPr>
          <w:rFonts w:ascii="Times New Roman" w:hAnsi="Times New Roman"/>
          <w:sz w:val="30"/>
          <w:szCs w:val="30"/>
        </w:rPr>
        <w:t>ая</w:t>
      </w:r>
      <w:r w:rsidR="006352DC" w:rsidRPr="00E0068E">
        <w:rPr>
          <w:rFonts w:ascii="Times New Roman" w:hAnsi="Times New Roman"/>
          <w:sz w:val="30"/>
          <w:szCs w:val="30"/>
        </w:rPr>
        <w:t xml:space="preserve"> платформ</w:t>
      </w:r>
      <w:r w:rsidR="00E0068E" w:rsidRPr="00E0068E">
        <w:rPr>
          <w:rFonts w:ascii="Times New Roman" w:hAnsi="Times New Roman"/>
          <w:sz w:val="30"/>
          <w:szCs w:val="30"/>
        </w:rPr>
        <w:t>а</w:t>
      </w:r>
      <w:r w:rsidR="006352DC" w:rsidRPr="00E0068E">
        <w:rPr>
          <w:rFonts w:ascii="Times New Roman" w:hAnsi="Times New Roman"/>
          <w:sz w:val="30"/>
          <w:szCs w:val="30"/>
        </w:rPr>
        <w:t xml:space="preserve"> для субъектов малого и среднего предпринимательства“</w:t>
      </w:r>
      <w:r w:rsidR="00AC401F" w:rsidRPr="00E0068E">
        <w:rPr>
          <w:rFonts w:ascii="Times New Roman" w:hAnsi="Times New Roman"/>
          <w:sz w:val="30"/>
          <w:szCs w:val="30"/>
        </w:rPr>
        <w:t>.</w:t>
      </w:r>
    </w:p>
    <w:p w14:paraId="6D75EEC7" w14:textId="77777777" w:rsidR="00597088" w:rsidRPr="007C556D" w:rsidRDefault="00597088" w:rsidP="007C556D">
      <w:pPr>
        <w:suppressAutoHyphens/>
        <w:autoSpaceDE w:val="0"/>
        <w:autoSpaceDN w:val="0"/>
        <w:adjustRightInd w:val="0"/>
        <w:spacing w:after="0" w:line="240" w:lineRule="auto"/>
        <w:ind w:firstLine="709"/>
        <w:jc w:val="both"/>
        <w:rPr>
          <w:rFonts w:ascii="Times New Roman" w:hAnsi="Times New Roman"/>
          <w:sz w:val="30"/>
          <w:szCs w:val="30"/>
        </w:rPr>
      </w:pPr>
    </w:p>
    <w:p w14:paraId="6056311E" w14:textId="77777777" w:rsidR="005540AD" w:rsidRPr="007C556D" w:rsidRDefault="005540AD" w:rsidP="007C556D">
      <w:pPr>
        <w:suppressAutoHyphens/>
        <w:spacing w:after="0" w:line="240" w:lineRule="auto"/>
        <w:jc w:val="center"/>
        <w:outlineLvl w:val="1"/>
        <w:rPr>
          <w:rFonts w:ascii="Times New Roman" w:hAnsi="Times New Roman"/>
          <w:sz w:val="26"/>
          <w:szCs w:val="26"/>
        </w:rPr>
      </w:pPr>
      <w:r w:rsidRPr="007C556D">
        <w:rPr>
          <w:rFonts w:ascii="Times New Roman" w:hAnsi="Times New Roman"/>
          <w:b/>
          <w:sz w:val="26"/>
          <w:szCs w:val="26"/>
        </w:rPr>
        <w:t>ГЛАВА 2</w:t>
      </w:r>
    </w:p>
    <w:p w14:paraId="65A72A3B" w14:textId="77777777" w:rsidR="00D5763B" w:rsidRPr="007C556D" w:rsidRDefault="00D5763B" w:rsidP="007C556D">
      <w:pPr>
        <w:suppressAutoHyphens/>
        <w:spacing w:after="0" w:line="240" w:lineRule="auto"/>
        <w:jc w:val="center"/>
        <w:rPr>
          <w:rFonts w:ascii="Times New Roman" w:hAnsi="Times New Roman"/>
          <w:sz w:val="26"/>
          <w:szCs w:val="26"/>
        </w:rPr>
      </w:pPr>
      <w:r w:rsidRPr="007C556D">
        <w:rPr>
          <w:rFonts w:ascii="Times New Roman" w:hAnsi="Times New Roman"/>
          <w:b/>
          <w:bCs/>
          <w:sz w:val="26"/>
          <w:szCs w:val="26"/>
        </w:rPr>
        <w:t>ЦЕЛЬ, ЗАДАЧИ И СТРУКТУРА ГОСУДАРСТВЕННОЙ ПРОГРАММЫ</w:t>
      </w:r>
    </w:p>
    <w:p w14:paraId="590C0D92" w14:textId="77777777" w:rsidR="00F23D59" w:rsidRPr="007C556D" w:rsidRDefault="00F23D59" w:rsidP="007C556D">
      <w:pPr>
        <w:suppressAutoHyphens/>
        <w:spacing w:after="0" w:line="240" w:lineRule="auto"/>
        <w:jc w:val="center"/>
        <w:rPr>
          <w:rFonts w:ascii="Times New Roman" w:hAnsi="Times New Roman"/>
          <w:sz w:val="26"/>
          <w:szCs w:val="26"/>
        </w:rPr>
      </w:pPr>
    </w:p>
    <w:p w14:paraId="3E7188B5" w14:textId="77777777" w:rsidR="00280AE6" w:rsidRPr="007C556D" w:rsidRDefault="00280AE6" w:rsidP="007C556D">
      <w:pPr>
        <w:suppressAutoHyphens/>
        <w:autoSpaceDE w:val="0"/>
        <w:autoSpaceDN w:val="0"/>
        <w:adjustRightInd w:val="0"/>
        <w:spacing w:after="0" w:line="240" w:lineRule="auto"/>
        <w:ind w:firstLine="709"/>
        <w:jc w:val="both"/>
        <w:rPr>
          <w:rFonts w:ascii="Times New Roman" w:hAnsi="Times New Roman"/>
          <w:sz w:val="30"/>
          <w:szCs w:val="30"/>
        </w:rPr>
      </w:pPr>
      <w:bookmarkStart w:id="10" w:name="_Hlk203406224"/>
      <w:bookmarkStart w:id="11" w:name="_Hlk203397357"/>
      <w:r w:rsidRPr="007C556D">
        <w:rPr>
          <w:rFonts w:ascii="Times New Roman" w:hAnsi="Times New Roman"/>
          <w:spacing w:val="-4"/>
          <w:sz w:val="30"/>
          <w:szCs w:val="30"/>
        </w:rPr>
        <w:t xml:space="preserve">Целью Государственной программы является </w:t>
      </w:r>
      <w:r w:rsidR="008F241A" w:rsidRPr="007C556D">
        <w:rPr>
          <w:rFonts w:ascii="Times New Roman" w:hAnsi="Times New Roman"/>
          <w:spacing w:val="-4"/>
          <w:sz w:val="30"/>
          <w:szCs w:val="30"/>
        </w:rPr>
        <w:t>создание благоприятных</w:t>
      </w:r>
      <w:r w:rsidR="008F241A" w:rsidRPr="007C556D">
        <w:rPr>
          <w:rFonts w:ascii="Times New Roman" w:hAnsi="Times New Roman"/>
          <w:sz w:val="30"/>
          <w:szCs w:val="30"/>
        </w:rPr>
        <w:t xml:space="preserve"> условий для осуществления предпринимательской деятельности </w:t>
      </w:r>
      <w:r w:rsidR="00597088">
        <w:rPr>
          <w:rFonts w:ascii="Times New Roman" w:hAnsi="Times New Roman"/>
          <w:sz w:val="30"/>
          <w:szCs w:val="30"/>
        </w:rPr>
        <w:br/>
      </w:r>
      <w:r w:rsidR="008F241A" w:rsidRPr="007C556D">
        <w:rPr>
          <w:rFonts w:ascii="Times New Roman" w:hAnsi="Times New Roman"/>
          <w:sz w:val="30"/>
          <w:szCs w:val="30"/>
        </w:rPr>
        <w:t xml:space="preserve">и динамичного развития </w:t>
      </w:r>
      <w:bookmarkEnd w:id="10"/>
      <w:bookmarkEnd w:id="11"/>
      <w:r w:rsidR="00791A17">
        <w:rPr>
          <w:rFonts w:ascii="Times New Roman" w:hAnsi="Times New Roman"/>
          <w:sz w:val="30"/>
          <w:szCs w:val="30"/>
        </w:rPr>
        <w:t>МСП</w:t>
      </w:r>
      <w:r w:rsidRPr="007C556D">
        <w:rPr>
          <w:rFonts w:ascii="Times New Roman" w:hAnsi="Times New Roman"/>
          <w:sz w:val="30"/>
          <w:szCs w:val="30"/>
        </w:rPr>
        <w:t>.</w:t>
      </w:r>
    </w:p>
    <w:p w14:paraId="24966C76" w14:textId="77777777" w:rsidR="002F0ADD" w:rsidRPr="007C556D" w:rsidRDefault="002F0ADD" w:rsidP="007C556D">
      <w:pPr>
        <w:suppressAutoHyphens/>
        <w:autoSpaceDE w:val="0"/>
        <w:autoSpaceDN w:val="0"/>
        <w:adjustRightInd w:val="0"/>
        <w:spacing w:after="0" w:line="240" w:lineRule="auto"/>
        <w:ind w:firstLine="709"/>
        <w:jc w:val="both"/>
        <w:rPr>
          <w:rFonts w:ascii="Times New Roman" w:hAnsi="Times New Roman"/>
          <w:sz w:val="30"/>
          <w:szCs w:val="30"/>
        </w:rPr>
      </w:pPr>
      <w:r w:rsidRPr="007C556D">
        <w:rPr>
          <w:rFonts w:ascii="Times New Roman" w:hAnsi="Times New Roman"/>
          <w:sz w:val="30"/>
          <w:szCs w:val="30"/>
        </w:rPr>
        <w:t xml:space="preserve">Для достижения поставленной цели предусматривается решение </w:t>
      </w:r>
      <w:r w:rsidR="007F78F8">
        <w:rPr>
          <w:rFonts w:ascii="Times New Roman" w:hAnsi="Times New Roman"/>
          <w:sz w:val="30"/>
          <w:szCs w:val="30"/>
        </w:rPr>
        <w:t>следующих задач:</w:t>
      </w:r>
    </w:p>
    <w:p w14:paraId="39CBA324" w14:textId="77777777" w:rsidR="002F0ADD" w:rsidRDefault="007F78F8" w:rsidP="007C556D">
      <w:pPr>
        <w:suppressAutoHyphens/>
        <w:autoSpaceDE w:val="0"/>
        <w:autoSpaceDN w:val="0"/>
        <w:adjustRightInd w:val="0"/>
        <w:spacing w:after="0" w:line="240" w:lineRule="auto"/>
        <w:ind w:firstLine="709"/>
        <w:jc w:val="both"/>
        <w:rPr>
          <w:rFonts w:ascii="Times New Roman" w:hAnsi="Times New Roman"/>
          <w:sz w:val="30"/>
          <w:szCs w:val="30"/>
        </w:rPr>
      </w:pPr>
      <w:r>
        <w:rPr>
          <w:rFonts w:ascii="Times New Roman" w:hAnsi="Times New Roman"/>
          <w:sz w:val="30"/>
          <w:szCs w:val="30"/>
        </w:rPr>
        <w:t>с</w:t>
      </w:r>
      <w:r w:rsidR="002F0ADD" w:rsidRPr="007C556D">
        <w:rPr>
          <w:rFonts w:ascii="Times New Roman" w:hAnsi="Times New Roman"/>
          <w:sz w:val="30"/>
          <w:szCs w:val="30"/>
        </w:rPr>
        <w:t xml:space="preserve">тимулирование </w:t>
      </w:r>
      <w:r w:rsidR="000218BB" w:rsidRPr="007C556D">
        <w:rPr>
          <w:rFonts w:ascii="Times New Roman" w:hAnsi="Times New Roman"/>
          <w:sz w:val="30"/>
          <w:szCs w:val="30"/>
        </w:rPr>
        <w:t xml:space="preserve">развития </w:t>
      </w:r>
      <w:r w:rsidR="002F0ADD" w:rsidRPr="007C556D">
        <w:rPr>
          <w:rFonts w:ascii="Times New Roman" w:hAnsi="Times New Roman"/>
          <w:sz w:val="30"/>
          <w:szCs w:val="30"/>
        </w:rPr>
        <w:t xml:space="preserve">субъектов </w:t>
      </w:r>
      <w:r w:rsidR="009F106E" w:rsidRPr="007C556D">
        <w:rPr>
          <w:rFonts w:ascii="Times New Roman" w:hAnsi="Times New Roman"/>
          <w:sz w:val="30"/>
          <w:szCs w:val="30"/>
        </w:rPr>
        <w:t>МСП</w:t>
      </w:r>
      <w:r>
        <w:rPr>
          <w:rFonts w:ascii="Times New Roman" w:hAnsi="Times New Roman"/>
          <w:sz w:val="30"/>
          <w:szCs w:val="30"/>
        </w:rPr>
        <w:t>;</w:t>
      </w:r>
    </w:p>
    <w:p w14:paraId="543E5F5D" w14:textId="77777777" w:rsidR="007F78F8" w:rsidRPr="007C556D" w:rsidRDefault="007F78F8" w:rsidP="007F78F8">
      <w:pPr>
        <w:suppressAutoHyphens/>
        <w:autoSpaceDE w:val="0"/>
        <w:autoSpaceDN w:val="0"/>
        <w:adjustRightInd w:val="0"/>
        <w:spacing w:after="0" w:line="240" w:lineRule="auto"/>
        <w:ind w:firstLine="709"/>
        <w:jc w:val="both"/>
        <w:rPr>
          <w:rFonts w:ascii="Times New Roman" w:hAnsi="Times New Roman"/>
          <w:sz w:val="30"/>
          <w:szCs w:val="30"/>
        </w:rPr>
      </w:pPr>
      <w:r>
        <w:rPr>
          <w:rFonts w:ascii="Times New Roman" w:hAnsi="Times New Roman"/>
          <w:sz w:val="30"/>
          <w:szCs w:val="30"/>
        </w:rPr>
        <w:t>с</w:t>
      </w:r>
      <w:r w:rsidRPr="007C556D">
        <w:rPr>
          <w:rFonts w:ascii="Times New Roman" w:hAnsi="Times New Roman"/>
          <w:sz w:val="30"/>
          <w:szCs w:val="30"/>
        </w:rPr>
        <w:t>оздание комфортного бизнес-климата</w:t>
      </w:r>
      <w:r>
        <w:rPr>
          <w:rFonts w:ascii="Times New Roman" w:hAnsi="Times New Roman"/>
          <w:sz w:val="30"/>
          <w:szCs w:val="30"/>
        </w:rPr>
        <w:t>.</w:t>
      </w:r>
    </w:p>
    <w:p w14:paraId="77DD50F8" w14:textId="77777777" w:rsidR="007F78F8" w:rsidRDefault="007F78F8" w:rsidP="007C556D">
      <w:pPr>
        <w:suppressAutoHyphens/>
        <w:autoSpaceDE w:val="0"/>
        <w:autoSpaceDN w:val="0"/>
        <w:adjustRightInd w:val="0"/>
        <w:spacing w:after="0" w:line="240" w:lineRule="auto"/>
        <w:ind w:firstLine="709"/>
        <w:jc w:val="both"/>
        <w:rPr>
          <w:rFonts w:ascii="Times New Roman" w:hAnsi="Times New Roman"/>
          <w:sz w:val="30"/>
          <w:szCs w:val="30"/>
        </w:rPr>
      </w:pPr>
      <w:r>
        <w:rPr>
          <w:rFonts w:ascii="Times New Roman" w:hAnsi="Times New Roman"/>
          <w:sz w:val="30"/>
          <w:szCs w:val="30"/>
        </w:rPr>
        <w:t>В рамках выполнения задачи по с</w:t>
      </w:r>
      <w:r w:rsidRPr="007C556D">
        <w:rPr>
          <w:rFonts w:ascii="Times New Roman" w:hAnsi="Times New Roman"/>
          <w:sz w:val="30"/>
          <w:szCs w:val="30"/>
        </w:rPr>
        <w:t>тимулировани</w:t>
      </w:r>
      <w:r>
        <w:rPr>
          <w:rFonts w:ascii="Times New Roman" w:hAnsi="Times New Roman"/>
          <w:sz w:val="30"/>
          <w:szCs w:val="30"/>
        </w:rPr>
        <w:t>ю</w:t>
      </w:r>
      <w:r w:rsidRPr="007C556D">
        <w:rPr>
          <w:rFonts w:ascii="Times New Roman" w:hAnsi="Times New Roman"/>
          <w:sz w:val="30"/>
          <w:szCs w:val="30"/>
        </w:rPr>
        <w:t xml:space="preserve"> развития субъектов МСП</w:t>
      </w:r>
      <w:r>
        <w:rPr>
          <w:rFonts w:ascii="Times New Roman" w:hAnsi="Times New Roman"/>
          <w:sz w:val="30"/>
          <w:szCs w:val="30"/>
        </w:rPr>
        <w:t xml:space="preserve"> </w:t>
      </w:r>
      <w:r w:rsidR="006A31C2">
        <w:rPr>
          <w:rFonts w:ascii="Times New Roman" w:hAnsi="Times New Roman"/>
          <w:sz w:val="30"/>
          <w:szCs w:val="30"/>
        </w:rPr>
        <w:t>обеспечивается</w:t>
      </w:r>
      <w:r>
        <w:rPr>
          <w:rFonts w:ascii="Times New Roman" w:hAnsi="Times New Roman"/>
          <w:sz w:val="30"/>
          <w:szCs w:val="30"/>
        </w:rPr>
        <w:t>:</w:t>
      </w:r>
    </w:p>
    <w:p w14:paraId="0078204D" w14:textId="77777777" w:rsidR="009F106E" w:rsidRPr="007C556D" w:rsidRDefault="009F106E" w:rsidP="007C556D">
      <w:pPr>
        <w:suppressAutoHyphens/>
        <w:autoSpaceDE w:val="0"/>
        <w:autoSpaceDN w:val="0"/>
        <w:adjustRightInd w:val="0"/>
        <w:spacing w:after="0" w:line="240" w:lineRule="auto"/>
        <w:ind w:firstLine="709"/>
        <w:jc w:val="both"/>
        <w:rPr>
          <w:rFonts w:ascii="Times New Roman" w:hAnsi="Times New Roman"/>
          <w:sz w:val="30"/>
          <w:szCs w:val="30"/>
        </w:rPr>
      </w:pPr>
      <w:r w:rsidRPr="007C556D">
        <w:rPr>
          <w:rFonts w:ascii="Times New Roman" w:hAnsi="Times New Roman"/>
          <w:sz w:val="30"/>
          <w:szCs w:val="30"/>
        </w:rPr>
        <w:t>содействие развитию институтов поддержки бизнеса и информационных сервисов;</w:t>
      </w:r>
    </w:p>
    <w:p w14:paraId="1B7BD429" w14:textId="77777777" w:rsidR="009F106E" w:rsidRPr="007C556D" w:rsidRDefault="009F106E" w:rsidP="007C556D">
      <w:pPr>
        <w:suppressAutoHyphens/>
        <w:autoSpaceDE w:val="0"/>
        <w:autoSpaceDN w:val="0"/>
        <w:adjustRightInd w:val="0"/>
        <w:spacing w:after="0" w:line="240" w:lineRule="auto"/>
        <w:ind w:firstLine="709"/>
        <w:jc w:val="both"/>
        <w:rPr>
          <w:rFonts w:ascii="Times New Roman" w:hAnsi="Times New Roman"/>
          <w:sz w:val="30"/>
          <w:szCs w:val="30"/>
        </w:rPr>
      </w:pPr>
      <w:r w:rsidRPr="007C556D">
        <w:rPr>
          <w:rFonts w:ascii="Times New Roman" w:hAnsi="Times New Roman"/>
          <w:sz w:val="30"/>
          <w:szCs w:val="30"/>
        </w:rPr>
        <w:t xml:space="preserve">ресурсное обеспечение субъектов </w:t>
      </w:r>
      <w:r w:rsidR="00B7261B">
        <w:rPr>
          <w:rFonts w:ascii="Times New Roman" w:hAnsi="Times New Roman"/>
          <w:sz w:val="30"/>
          <w:szCs w:val="30"/>
        </w:rPr>
        <w:t>МСП</w:t>
      </w:r>
      <w:r w:rsidRPr="007C556D">
        <w:rPr>
          <w:rFonts w:ascii="Times New Roman" w:hAnsi="Times New Roman"/>
          <w:sz w:val="30"/>
          <w:szCs w:val="30"/>
        </w:rPr>
        <w:t>;</w:t>
      </w:r>
    </w:p>
    <w:p w14:paraId="7886E67C" w14:textId="77777777" w:rsidR="009F106E" w:rsidRPr="003C5B48" w:rsidRDefault="009F106E" w:rsidP="007C556D">
      <w:pPr>
        <w:suppressAutoHyphens/>
        <w:autoSpaceDE w:val="0"/>
        <w:autoSpaceDN w:val="0"/>
        <w:adjustRightInd w:val="0"/>
        <w:spacing w:after="0" w:line="240" w:lineRule="auto"/>
        <w:ind w:firstLine="709"/>
        <w:jc w:val="both"/>
        <w:rPr>
          <w:rFonts w:ascii="Times New Roman" w:hAnsi="Times New Roman"/>
          <w:sz w:val="30"/>
          <w:szCs w:val="30"/>
        </w:rPr>
      </w:pPr>
      <w:r w:rsidRPr="003C5B48">
        <w:rPr>
          <w:rFonts w:ascii="Times New Roman" w:hAnsi="Times New Roman"/>
          <w:sz w:val="30"/>
          <w:szCs w:val="30"/>
        </w:rPr>
        <w:lastRenderedPageBreak/>
        <w:t xml:space="preserve">расширение инструментов нефинансовой поддержки для отдельных категорий </w:t>
      </w:r>
      <w:r w:rsidR="00DE4792" w:rsidRPr="003C5B48">
        <w:rPr>
          <w:rFonts w:ascii="Times New Roman" w:hAnsi="Times New Roman"/>
          <w:sz w:val="30"/>
          <w:szCs w:val="30"/>
        </w:rPr>
        <w:t xml:space="preserve">субъектов предпринимательской деятельности </w:t>
      </w:r>
      <w:r w:rsidRPr="003C5B48">
        <w:rPr>
          <w:rFonts w:ascii="Times New Roman" w:hAnsi="Times New Roman"/>
          <w:sz w:val="30"/>
          <w:szCs w:val="30"/>
        </w:rPr>
        <w:t>и инициативных граждан;</w:t>
      </w:r>
    </w:p>
    <w:p w14:paraId="6A451439" w14:textId="77777777" w:rsidR="009F106E" w:rsidRPr="007C556D" w:rsidRDefault="006353CF" w:rsidP="007C556D">
      <w:pPr>
        <w:suppressAutoHyphens/>
        <w:autoSpaceDE w:val="0"/>
        <w:autoSpaceDN w:val="0"/>
        <w:adjustRightInd w:val="0"/>
        <w:spacing w:after="0" w:line="240" w:lineRule="auto"/>
        <w:ind w:firstLine="709"/>
        <w:jc w:val="both"/>
        <w:rPr>
          <w:rFonts w:ascii="Times New Roman" w:hAnsi="Times New Roman"/>
          <w:sz w:val="30"/>
          <w:szCs w:val="30"/>
        </w:rPr>
      </w:pPr>
      <w:r w:rsidRPr="003C5B48">
        <w:rPr>
          <w:rFonts w:ascii="Times New Roman" w:hAnsi="Times New Roman"/>
          <w:spacing w:val="-4"/>
          <w:sz w:val="30"/>
          <w:szCs w:val="30"/>
        </w:rPr>
        <w:t xml:space="preserve">содействие развитию компетенций и навыков </w:t>
      </w:r>
      <w:r w:rsidR="00DE4792" w:rsidRPr="003C5B48">
        <w:rPr>
          <w:rFonts w:ascii="Times New Roman" w:hAnsi="Times New Roman"/>
          <w:sz w:val="30"/>
          <w:szCs w:val="30"/>
        </w:rPr>
        <w:t>субъектов предпринимательской деятельности</w:t>
      </w:r>
      <w:r w:rsidRPr="003C5B48">
        <w:rPr>
          <w:rFonts w:ascii="Times New Roman" w:hAnsi="Times New Roman"/>
          <w:spacing w:val="-4"/>
          <w:sz w:val="30"/>
          <w:szCs w:val="30"/>
        </w:rPr>
        <w:t>,</w:t>
      </w:r>
      <w:r w:rsidRPr="003C5B48">
        <w:rPr>
          <w:rFonts w:ascii="Times New Roman" w:hAnsi="Times New Roman"/>
          <w:sz w:val="30"/>
          <w:szCs w:val="30"/>
        </w:rPr>
        <w:t xml:space="preserve"> повышение квалификации </w:t>
      </w:r>
      <w:r w:rsidRPr="008808F0">
        <w:rPr>
          <w:rFonts w:ascii="Times New Roman" w:hAnsi="Times New Roman"/>
          <w:spacing w:val="-8"/>
          <w:sz w:val="30"/>
          <w:szCs w:val="30"/>
        </w:rPr>
        <w:t>государственных служащих по вопросам регулирования предпринимательской</w:t>
      </w:r>
      <w:r w:rsidRPr="003C5B48">
        <w:rPr>
          <w:rFonts w:ascii="Times New Roman" w:hAnsi="Times New Roman"/>
          <w:sz w:val="30"/>
          <w:szCs w:val="30"/>
        </w:rPr>
        <w:t xml:space="preserve"> деятельности;</w:t>
      </w:r>
    </w:p>
    <w:p w14:paraId="7725C9F6" w14:textId="77777777" w:rsidR="006353CF" w:rsidRDefault="006353CF" w:rsidP="007C556D">
      <w:pPr>
        <w:suppressAutoHyphens/>
        <w:autoSpaceDE w:val="0"/>
        <w:autoSpaceDN w:val="0"/>
        <w:adjustRightInd w:val="0"/>
        <w:spacing w:after="0" w:line="240" w:lineRule="auto"/>
        <w:ind w:firstLine="709"/>
        <w:jc w:val="both"/>
        <w:rPr>
          <w:rFonts w:ascii="Times New Roman" w:hAnsi="Times New Roman"/>
          <w:sz w:val="30"/>
          <w:szCs w:val="30"/>
        </w:rPr>
      </w:pPr>
      <w:r w:rsidRPr="007C556D">
        <w:rPr>
          <w:rFonts w:ascii="Times New Roman" w:hAnsi="Times New Roman"/>
          <w:sz w:val="30"/>
          <w:szCs w:val="30"/>
        </w:rPr>
        <w:t>популяризация предприниматель</w:t>
      </w:r>
      <w:r w:rsidR="00B7261B">
        <w:rPr>
          <w:rFonts w:ascii="Times New Roman" w:hAnsi="Times New Roman"/>
          <w:sz w:val="30"/>
          <w:szCs w:val="30"/>
        </w:rPr>
        <w:t>ской деятельности.</w:t>
      </w:r>
    </w:p>
    <w:p w14:paraId="7FC1DAD9" w14:textId="77777777" w:rsidR="00B7261B" w:rsidRPr="007C556D" w:rsidRDefault="00B7261B" w:rsidP="00B7261B">
      <w:pPr>
        <w:suppressAutoHyphens/>
        <w:spacing w:after="0" w:line="240" w:lineRule="auto"/>
        <w:ind w:firstLine="709"/>
        <w:jc w:val="both"/>
        <w:rPr>
          <w:rFonts w:ascii="Times New Roman" w:hAnsi="Times New Roman"/>
          <w:bCs/>
          <w:sz w:val="30"/>
          <w:szCs w:val="30"/>
        </w:rPr>
      </w:pPr>
      <w:r w:rsidRPr="007C556D">
        <w:rPr>
          <w:rFonts w:ascii="Times New Roman" w:hAnsi="Times New Roman"/>
          <w:bCs/>
          <w:sz w:val="30"/>
          <w:szCs w:val="30"/>
        </w:rPr>
        <w:t>Реализация мероприятий задачи</w:t>
      </w:r>
      <w:r w:rsidR="000B789F">
        <w:rPr>
          <w:rFonts w:ascii="Times New Roman" w:hAnsi="Times New Roman"/>
          <w:bCs/>
          <w:sz w:val="30"/>
          <w:szCs w:val="30"/>
        </w:rPr>
        <w:t xml:space="preserve"> по</w:t>
      </w:r>
      <w:r w:rsidRPr="007C556D">
        <w:rPr>
          <w:rFonts w:ascii="Times New Roman" w:hAnsi="Times New Roman"/>
          <w:bCs/>
          <w:sz w:val="30"/>
          <w:szCs w:val="30"/>
        </w:rPr>
        <w:t xml:space="preserve"> </w:t>
      </w:r>
      <w:r w:rsidR="000B789F">
        <w:rPr>
          <w:rFonts w:ascii="Times New Roman" w:hAnsi="Times New Roman"/>
          <w:sz w:val="30"/>
          <w:szCs w:val="30"/>
        </w:rPr>
        <w:t>с</w:t>
      </w:r>
      <w:r w:rsidR="000B789F" w:rsidRPr="007C556D">
        <w:rPr>
          <w:rFonts w:ascii="Times New Roman" w:hAnsi="Times New Roman"/>
          <w:sz w:val="30"/>
          <w:szCs w:val="30"/>
        </w:rPr>
        <w:t>тимулировани</w:t>
      </w:r>
      <w:r w:rsidR="000B789F">
        <w:rPr>
          <w:rFonts w:ascii="Times New Roman" w:hAnsi="Times New Roman"/>
          <w:sz w:val="30"/>
          <w:szCs w:val="30"/>
        </w:rPr>
        <w:t>ю</w:t>
      </w:r>
      <w:r w:rsidR="000B789F" w:rsidRPr="007C556D">
        <w:rPr>
          <w:rFonts w:ascii="Times New Roman" w:hAnsi="Times New Roman"/>
          <w:sz w:val="30"/>
          <w:szCs w:val="30"/>
        </w:rPr>
        <w:t xml:space="preserve"> развития субъектов МСП</w:t>
      </w:r>
      <w:r w:rsidR="000B789F" w:rsidRPr="007C556D">
        <w:rPr>
          <w:rFonts w:ascii="Times New Roman" w:hAnsi="Times New Roman"/>
          <w:bCs/>
          <w:sz w:val="30"/>
          <w:szCs w:val="30"/>
        </w:rPr>
        <w:t xml:space="preserve"> </w:t>
      </w:r>
      <w:r w:rsidRPr="007C556D">
        <w:rPr>
          <w:rFonts w:ascii="Times New Roman" w:hAnsi="Times New Roman"/>
          <w:bCs/>
          <w:sz w:val="30"/>
          <w:szCs w:val="30"/>
        </w:rPr>
        <w:t>позволит:</w:t>
      </w:r>
    </w:p>
    <w:p w14:paraId="4AF5BA08" w14:textId="77777777" w:rsidR="00B7261B" w:rsidRPr="007C556D" w:rsidRDefault="00B7261B" w:rsidP="00B7261B">
      <w:pPr>
        <w:suppressAutoHyphens/>
        <w:spacing w:after="0" w:line="240" w:lineRule="auto"/>
        <w:ind w:firstLine="709"/>
        <w:jc w:val="both"/>
        <w:rPr>
          <w:rFonts w:ascii="Times New Roman" w:eastAsia="Times New Roman" w:hAnsi="Times New Roman"/>
          <w:bCs/>
          <w:sz w:val="30"/>
          <w:szCs w:val="30"/>
          <w:lang w:eastAsia="ru-RU"/>
        </w:rPr>
      </w:pPr>
      <w:r w:rsidRPr="007C556D">
        <w:rPr>
          <w:rFonts w:ascii="Times New Roman" w:eastAsia="Times New Roman" w:hAnsi="Times New Roman"/>
          <w:bCs/>
          <w:sz w:val="30"/>
          <w:szCs w:val="30"/>
          <w:lang w:eastAsia="ru-RU"/>
        </w:rPr>
        <w:t xml:space="preserve">организовать новые и расширить действующие производства, нарастить объемы выпускаемой продукции и оказываемых услуг, реализовывать экспортоориентированную и импортозамещающую продукцию за счет оказания государственной финансовой поддержки </w:t>
      </w:r>
      <w:r w:rsidR="00597088">
        <w:rPr>
          <w:rFonts w:ascii="Times New Roman" w:eastAsia="Times New Roman" w:hAnsi="Times New Roman"/>
          <w:bCs/>
          <w:sz w:val="30"/>
          <w:szCs w:val="30"/>
          <w:lang w:eastAsia="ru-RU"/>
        </w:rPr>
        <w:br/>
      </w:r>
      <w:r w:rsidRPr="007C556D">
        <w:rPr>
          <w:rFonts w:ascii="Times New Roman" w:eastAsia="Times New Roman" w:hAnsi="Times New Roman"/>
          <w:bCs/>
          <w:sz w:val="30"/>
          <w:szCs w:val="30"/>
          <w:lang w:eastAsia="ru-RU"/>
        </w:rPr>
        <w:t>и увеличения кредитного портфеля для поддержки инвестиционных проектов субъектов МСП ОАО ”Банк развития Республики Беларусь“                      в наиболее производительных и эффективных отраслях;</w:t>
      </w:r>
    </w:p>
    <w:p w14:paraId="4FEEA0D8" w14:textId="77777777" w:rsidR="00B7261B" w:rsidRPr="007C556D" w:rsidRDefault="00B7261B" w:rsidP="00B7261B">
      <w:pPr>
        <w:suppressAutoHyphens/>
        <w:spacing w:after="0" w:line="240" w:lineRule="auto"/>
        <w:ind w:firstLine="709"/>
        <w:jc w:val="both"/>
        <w:rPr>
          <w:rFonts w:ascii="Times New Roman" w:eastAsia="Times New Roman" w:hAnsi="Times New Roman"/>
          <w:bCs/>
          <w:sz w:val="30"/>
          <w:szCs w:val="30"/>
          <w:lang w:eastAsia="ru-RU"/>
        </w:rPr>
      </w:pPr>
      <w:r w:rsidRPr="007C556D">
        <w:rPr>
          <w:rFonts w:ascii="Times New Roman" w:eastAsia="Times New Roman" w:hAnsi="Times New Roman"/>
          <w:bCs/>
          <w:sz w:val="30"/>
          <w:szCs w:val="30"/>
          <w:lang w:eastAsia="ru-RU"/>
        </w:rPr>
        <w:t xml:space="preserve">повысить спрос со стороны бизнеса на услуги институтов поддержки бизнеса за счет проведения структурных преобразований инфраструктуры поддержки </w:t>
      </w:r>
      <w:r>
        <w:rPr>
          <w:rFonts w:ascii="Times New Roman" w:eastAsia="Times New Roman" w:hAnsi="Times New Roman"/>
          <w:bCs/>
          <w:sz w:val="30"/>
          <w:szCs w:val="30"/>
          <w:lang w:eastAsia="ru-RU"/>
        </w:rPr>
        <w:t>МСП</w:t>
      </w:r>
      <w:r w:rsidRPr="007C556D">
        <w:rPr>
          <w:rFonts w:ascii="Times New Roman" w:eastAsia="Times New Roman" w:hAnsi="Times New Roman"/>
          <w:bCs/>
          <w:sz w:val="30"/>
          <w:szCs w:val="30"/>
          <w:lang w:eastAsia="ru-RU"/>
        </w:rPr>
        <w:t xml:space="preserve"> в регионах, создани</w:t>
      </w:r>
      <w:r w:rsidR="00021798">
        <w:rPr>
          <w:rFonts w:ascii="Times New Roman" w:eastAsia="Times New Roman" w:hAnsi="Times New Roman"/>
          <w:bCs/>
          <w:sz w:val="30"/>
          <w:szCs w:val="30"/>
          <w:lang w:eastAsia="ru-RU"/>
        </w:rPr>
        <w:t>я</w:t>
      </w:r>
      <w:r w:rsidRPr="007C556D">
        <w:rPr>
          <w:rFonts w:ascii="Times New Roman" w:eastAsia="Times New Roman" w:hAnsi="Times New Roman"/>
          <w:bCs/>
          <w:sz w:val="30"/>
          <w:szCs w:val="30"/>
          <w:lang w:eastAsia="ru-RU"/>
        </w:rPr>
        <w:t xml:space="preserve"> Центра развития предпринимательства, дистанционно</w:t>
      </w:r>
      <w:r w:rsidR="00021798">
        <w:rPr>
          <w:rFonts w:ascii="Times New Roman" w:eastAsia="Times New Roman" w:hAnsi="Times New Roman"/>
          <w:bCs/>
          <w:sz w:val="30"/>
          <w:szCs w:val="30"/>
          <w:lang w:eastAsia="ru-RU"/>
        </w:rPr>
        <w:t>го</w:t>
      </w:r>
      <w:r w:rsidRPr="007C556D">
        <w:rPr>
          <w:rFonts w:ascii="Times New Roman" w:eastAsia="Times New Roman" w:hAnsi="Times New Roman"/>
          <w:bCs/>
          <w:sz w:val="30"/>
          <w:szCs w:val="30"/>
          <w:lang w:eastAsia="ru-RU"/>
        </w:rPr>
        <w:t xml:space="preserve"> предоставлени</w:t>
      </w:r>
      <w:r w:rsidR="00021798">
        <w:rPr>
          <w:rFonts w:ascii="Times New Roman" w:eastAsia="Times New Roman" w:hAnsi="Times New Roman"/>
          <w:bCs/>
          <w:sz w:val="30"/>
          <w:szCs w:val="30"/>
          <w:lang w:eastAsia="ru-RU"/>
        </w:rPr>
        <w:t>я</w:t>
      </w:r>
      <w:r w:rsidRPr="007C556D">
        <w:rPr>
          <w:rFonts w:ascii="Times New Roman" w:eastAsia="Times New Roman" w:hAnsi="Times New Roman"/>
          <w:bCs/>
          <w:sz w:val="30"/>
          <w:szCs w:val="30"/>
          <w:lang w:eastAsia="ru-RU"/>
        </w:rPr>
        <w:t xml:space="preserve"> поддержки </w:t>
      </w:r>
      <w:r>
        <w:rPr>
          <w:rFonts w:ascii="Times New Roman" w:eastAsia="Times New Roman" w:hAnsi="Times New Roman"/>
          <w:bCs/>
          <w:sz w:val="30"/>
          <w:szCs w:val="30"/>
          <w:lang w:eastAsia="ru-RU"/>
        </w:rPr>
        <w:br/>
      </w:r>
      <w:r w:rsidRPr="007C556D">
        <w:rPr>
          <w:rFonts w:ascii="Times New Roman" w:eastAsia="Times New Roman" w:hAnsi="Times New Roman"/>
          <w:bCs/>
          <w:sz w:val="30"/>
          <w:szCs w:val="30"/>
          <w:lang w:eastAsia="ru-RU"/>
        </w:rPr>
        <w:t xml:space="preserve">(через </w:t>
      </w:r>
      <w:r w:rsidR="00855E77" w:rsidRPr="00855E77">
        <w:rPr>
          <w:rFonts w:ascii="Times New Roman" w:eastAsia="Times New Roman" w:hAnsi="Times New Roman"/>
          <w:bCs/>
          <w:sz w:val="30"/>
          <w:szCs w:val="30"/>
          <w:lang w:eastAsia="ru-RU"/>
        </w:rPr>
        <w:t>информационн</w:t>
      </w:r>
      <w:r w:rsidR="00855E77">
        <w:rPr>
          <w:rFonts w:ascii="Times New Roman" w:eastAsia="Times New Roman" w:hAnsi="Times New Roman"/>
          <w:bCs/>
          <w:sz w:val="30"/>
          <w:szCs w:val="30"/>
          <w:lang w:eastAsia="ru-RU"/>
        </w:rPr>
        <w:t>ую</w:t>
      </w:r>
      <w:r w:rsidR="00855E77" w:rsidRPr="00855E77">
        <w:rPr>
          <w:rFonts w:ascii="Times New Roman" w:eastAsia="Times New Roman" w:hAnsi="Times New Roman"/>
          <w:bCs/>
          <w:sz w:val="30"/>
          <w:szCs w:val="30"/>
          <w:lang w:eastAsia="ru-RU"/>
        </w:rPr>
        <w:t xml:space="preserve"> систем</w:t>
      </w:r>
      <w:r w:rsidR="00855E77">
        <w:rPr>
          <w:rFonts w:ascii="Times New Roman" w:eastAsia="Times New Roman" w:hAnsi="Times New Roman"/>
          <w:bCs/>
          <w:sz w:val="30"/>
          <w:szCs w:val="30"/>
          <w:lang w:eastAsia="ru-RU"/>
        </w:rPr>
        <w:t>у</w:t>
      </w:r>
      <w:r w:rsidR="00855E77" w:rsidRPr="00855E77">
        <w:rPr>
          <w:rFonts w:ascii="Times New Roman" w:eastAsia="Times New Roman" w:hAnsi="Times New Roman"/>
          <w:bCs/>
          <w:sz w:val="30"/>
          <w:szCs w:val="30"/>
          <w:lang w:eastAsia="ru-RU"/>
        </w:rPr>
        <w:t xml:space="preserve"> ”Цифровая платформа для субъектов малого и среднего предпринимательства“</w:t>
      </w:r>
      <w:r w:rsidRPr="007C556D">
        <w:rPr>
          <w:rFonts w:ascii="Times New Roman" w:eastAsia="Times New Roman" w:hAnsi="Times New Roman"/>
          <w:bCs/>
          <w:sz w:val="30"/>
          <w:szCs w:val="30"/>
          <w:lang w:eastAsia="ru-RU"/>
        </w:rPr>
        <w:t xml:space="preserve">); </w:t>
      </w:r>
    </w:p>
    <w:p w14:paraId="109D5371" w14:textId="77777777" w:rsidR="00B7261B" w:rsidRPr="007C556D" w:rsidRDefault="00B7261B" w:rsidP="00B7261B">
      <w:pPr>
        <w:suppressAutoHyphens/>
        <w:spacing w:after="0" w:line="240" w:lineRule="auto"/>
        <w:ind w:firstLine="709"/>
        <w:jc w:val="both"/>
        <w:rPr>
          <w:rFonts w:ascii="Times New Roman" w:eastAsia="Times New Roman" w:hAnsi="Times New Roman"/>
          <w:bCs/>
          <w:sz w:val="30"/>
          <w:szCs w:val="30"/>
          <w:lang w:eastAsia="ru-RU"/>
        </w:rPr>
      </w:pPr>
      <w:r w:rsidRPr="007C556D">
        <w:rPr>
          <w:rFonts w:ascii="Times New Roman" w:eastAsia="Times New Roman" w:hAnsi="Times New Roman"/>
          <w:bCs/>
          <w:sz w:val="30"/>
          <w:szCs w:val="30"/>
          <w:lang w:eastAsia="ru-RU"/>
        </w:rPr>
        <w:t>задействовать финансовые ресурсы и нефинансовые услуги ряда коммерческих банков, в том числе в рамках заключенных ими соглашений с Минэкономики (поддержка женского, молодежного, инновационного (стартапов) предпринимательства и др</w:t>
      </w:r>
      <w:r>
        <w:rPr>
          <w:rFonts w:ascii="Times New Roman" w:eastAsia="Times New Roman" w:hAnsi="Times New Roman"/>
          <w:bCs/>
          <w:sz w:val="30"/>
          <w:szCs w:val="30"/>
          <w:lang w:eastAsia="ru-RU"/>
        </w:rPr>
        <w:t>угое</w:t>
      </w:r>
      <w:r w:rsidRPr="007C556D">
        <w:rPr>
          <w:rFonts w:ascii="Times New Roman" w:eastAsia="Times New Roman" w:hAnsi="Times New Roman"/>
          <w:bCs/>
          <w:sz w:val="30"/>
          <w:szCs w:val="30"/>
          <w:lang w:eastAsia="ru-RU"/>
        </w:rPr>
        <w:t>), а также международных организаций (по поддержке предпринимательской инициативы лиц ”серебряного</w:t>
      </w:r>
      <w:r w:rsidRPr="007C556D">
        <w:rPr>
          <w:rFonts w:ascii="Times New Roman" w:hAnsi="Times New Roman"/>
          <w:sz w:val="30"/>
          <w:szCs w:val="30"/>
        </w:rPr>
        <w:t>“</w:t>
      </w:r>
      <w:r w:rsidRPr="007C556D">
        <w:rPr>
          <w:rFonts w:ascii="Times New Roman" w:eastAsia="Times New Roman" w:hAnsi="Times New Roman"/>
          <w:bCs/>
          <w:sz w:val="30"/>
          <w:szCs w:val="30"/>
          <w:lang w:eastAsia="ru-RU"/>
        </w:rPr>
        <w:t xml:space="preserve"> возраста).</w:t>
      </w:r>
    </w:p>
    <w:p w14:paraId="7E96C8C6" w14:textId="77777777" w:rsidR="007F78F8" w:rsidRDefault="007F78F8" w:rsidP="007F78F8">
      <w:pPr>
        <w:suppressAutoHyphens/>
        <w:autoSpaceDE w:val="0"/>
        <w:autoSpaceDN w:val="0"/>
        <w:adjustRightInd w:val="0"/>
        <w:spacing w:after="0" w:line="240" w:lineRule="auto"/>
        <w:ind w:firstLine="709"/>
        <w:jc w:val="both"/>
        <w:rPr>
          <w:rFonts w:ascii="Times New Roman" w:hAnsi="Times New Roman"/>
          <w:sz w:val="30"/>
          <w:szCs w:val="30"/>
        </w:rPr>
      </w:pPr>
      <w:r>
        <w:rPr>
          <w:rFonts w:ascii="Times New Roman" w:hAnsi="Times New Roman"/>
          <w:sz w:val="30"/>
          <w:szCs w:val="30"/>
        </w:rPr>
        <w:t>В рамках выполнения задачи по с</w:t>
      </w:r>
      <w:r w:rsidRPr="007C556D">
        <w:rPr>
          <w:rFonts w:ascii="Times New Roman" w:hAnsi="Times New Roman"/>
          <w:sz w:val="30"/>
          <w:szCs w:val="30"/>
        </w:rPr>
        <w:t>оздани</w:t>
      </w:r>
      <w:r>
        <w:rPr>
          <w:rFonts w:ascii="Times New Roman" w:hAnsi="Times New Roman"/>
          <w:sz w:val="30"/>
          <w:szCs w:val="30"/>
        </w:rPr>
        <w:t>ю</w:t>
      </w:r>
      <w:r w:rsidRPr="007C556D">
        <w:rPr>
          <w:rFonts w:ascii="Times New Roman" w:hAnsi="Times New Roman"/>
          <w:sz w:val="30"/>
          <w:szCs w:val="30"/>
        </w:rPr>
        <w:t xml:space="preserve"> комфортного бизнес-климата</w:t>
      </w:r>
      <w:r>
        <w:rPr>
          <w:rFonts w:ascii="Times New Roman" w:hAnsi="Times New Roman"/>
          <w:sz w:val="30"/>
          <w:szCs w:val="30"/>
        </w:rPr>
        <w:t xml:space="preserve"> </w:t>
      </w:r>
      <w:r w:rsidR="000B789F">
        <w:rPr>
          <w:rFonts w:ascii="Times New Roman" w:hAnsi="Times New Roman"/>
          <w:sz w:val="30"/>
          <w:szCs w:val="30"/>
        </w:rPr>
        <w:t>обеспечива</w:t>
      </w:r>
      <w:r w:rsidR="008808F0">
        <w:rPr>
          <w:rFonts w:ascii="Times New Roman" w:hAnsi="Times New Roman"/>
          <w:sz w:val="30"/>
          <w:szCs w:val="30"/>
        </w:rPr>
        <w:t>ю</w:t>
      </w:r>
      <w:r w:rsidR="000B789F">
        <w:rPr>
          <w:rFonts w:ascii="Times New Roman" w:hAnsi="Times New Roman"/>
          <w:sz w:val="30"/>
          <w:szCs w:val="30"/>
        </w:rPr>
        <w:t>тся</w:t>
      </w:r>
      <w:r>
        <w:rPr>
          <w:rFonts w:ascii="Times New Roman" w:hAnsi="Times New Roman"/>
          <w:sz w:val="30"/>
          <w:szCs w:val="30"/>
        </w:rPr>
        <w:t>:</w:t>
      </w:r>
    </w:p>
    <w:p w14:paraId="79A15301" w14:textId="77777777" w:rsidR="006353CF" w:rsidRPr="007C556D" w:rsidRDefault="006353CF" w:rsidP="007C556D">
      <w:pPr>
        <w:suppressAutoHyphens/>
        <w:autoSpaceDE w:val="0"/>
        <w:autoSpaceDN w:val="0"/>
        <w:adjustRightInd w:val="0"/>
        <w:spacing w:after="0" w:line="240" w:lineRule="auto"/>
        <w:ind w:firstLine="709"/>
        <w:jc w:val="both"/>
        <w:rPr>
          <w:rFonts w:ascii="Times New Roman" w:hAnsi="Times New Roman"/>
          <w:sz w:val="30"/>
          <w:szCs w:val="30"/>
        </w:rPr>
      </w:pPr>
      <w:r w:rsidRPr="007C556D">
        <w:rPr>
          <w:rFonts w:ascii="Times New Roman" w:hAnsi="Times New Roman"/>
          <w:spacing w:val="-4"/>
          <w:sz w:val="30"/>
          <w:szCs w:val="30"/>
        </w:rPr>
        <w:t>совершенствование условий осуществления предпринимательской</w:t>
      </w:r>
      <w:r w:rsidRPr="007C556D">
        <w:rPr>
          <w:rFonts w:ascii="Times New Roman" w:hAnsi="Times New Roman"/>
          <w:sz w:val="30"/>
          <w:szCs w:val="30"/>
        </w:rPr>
        <w:t xml:space="preserve"> деятельности;</w:t>
      </w:r>
    </w:p>
    <w:p w14:paraId="3CFA4FF7" w14:textId="77777777" w:rsidR="006353CF" w:rsidRPr="00D418BE" w:rsidRDefault="006353CF" w:rsidP="007C556D">
      <w:pPr>
        <w:suppressAutoHyphens/>
        <w:autoSpaceDE w:val="0"/>
        <w:autoSpaceDN w:val="0"/>
        <w:adjustRightInd w:val="0"/>
        <w:spacing w:after="0" w:line="240" w:lineRule="auto"/>
        <w:ind w:firstLine="709"/>
        <w:jc w:val="both"/>
        <w:rPr>
          <w:rFonts w:ascii="Times New Roman" w:hAnsi="Times New Roman"/>
          <w:bCs/>
          <w:sz w:val="30"/>
          <w:szCs w:val="30"/>
        </w:rPr>
      </w:pPr>
      <w:r w:rsidRPr="007C556D">
        <w:rPr>
          <w:rFonts w:ascii="Times New Roman" w:hAnsi="Times New Roman"/>
          <w:sz w:val="30"/>
          <w:szCs w:val="30"/>
        </w:rPr>
        <w:t xml:space="preserve">развитие института прогнозирования </w:t>
      </w:r>
      <w:r w:rsidRPr="00524408">
        <w:rPr>
          <w:rFonts w:ascii="Times New Roman" w:hAnsi="Times New Roman"/>
          <w:sz w:val="30"/>
          <w:szCs w:val="30"/>
        </w:rPr>
        <w:t xml:space="preserve">последствий </w:t>
      </w:r>
      <w:r w:rsidR="00082CA0" w:rsidRPr="00524408">
        <w:rPr>
          <w:rFonts w:ascii="Times New Roman" w:hAnsi="Times New Roman"/>
          <w:bCs/>
          <w:sz w:val="30"/>
          <w:szCs w:val="30"/>
        </w:rPr>
        <w:t xml:space="preserve">принятия (издания) </w:t>
      </w:r>
      <w:r w:rsidRPr="00524408">
        <w:rPr>
          <w:rFonts w:ascii="Times New Roman" w:hAnsi="Times New Roman"/>
          <w:bCs/>
          <w:sz w:val="30"/>
          <w:szCs w:val="30"/>
        </w:rPr>
        <w:t xml:space="preserve">нормативных правовых актов в процессе </w:t>
      </w:r>
      <w:r w:rsidR="00D418BE" w:rsidRPr="00524408">
        <w:rPr>
          <w:rFonts w:ascii="Times New Roman" w:hAnsi="Times New Roman"/>
          <w:bCs/>
          <w:sz w:val="30"/>
          <w:szCs w:val="30"/>
        </w:rPr>
        <w:t>определения</w:t>
      </w:r>
      <w:r w:rsidRPr="00524408">
        <w:rPr>
          <w:rFonts w:ascii="Times New Roman" w:hAnsi="Times New Roman"/>
          <w:bCs/>
          <w:sz w:val="30"/>
          <w:szCs w:val="30"/>
        </w:rPr>
        <w:t xml:space="preserve"> управленческих решений.</w:t>
      </w:r>
      <w:r w:rsidRPr="00D418BE">
        <w:rPr>
          <w:rFonts w:ascii="Times New Roman" w:hAnsi="Times New Roman"/>
          <w:bCs/>
          <w:sz w:val="30"/>
          <w:szCs w:val="30"/>
        </w:rPr>
        <w:t xml:space="preserve"> </w:t>
      </w:r>
    </w:p>
    <w:p w14:paraId="69DA8148" w14:textId="77777777" w:rsidR="00B7261B" w:rsidRPr="007C556D" w:rsidRDefault="00B7261B" w:rsidP="00B7261B">
      <w:pPr>
        <w:suppressAutoHyphens/>
        <w:spacing w:after="0" w:line="240" w:lineRule="auto"/>
        <w:ind w:firstLine="709"/>
        <w:jc w:val="both"/>
        <w:rPr>
          <w:rFonts w:ascii="Times New Roman" w:hAnsi="Times New Roman"/>
          <w:bCs/>
          <w:sz w:val="30"/>
          <w:szCs w:val="30"/>
        </w:rPr>
      </w:pPr>
      <w:r w:rsidRPr="007C556D">
        <w:rPr>
          <w:rFonts w:ascii="Times New Roman" w:hAnsi="Times New Roman"/>
          <w:bCs/>
          <w:sz w:val="30"/>
          <w:szCs w:val="30"/>
        </w:rPr>
        <w:t xml:space="preserve">Мероприятия задачи </w:t>
      </w:r>
      <w:r w:rsidR="000B789F">
        <w:rPr>
          <w:rFonts w:ascii="Times New Roman" w:hAnsi="Times New Roman"/>
          <w:sz w:val="30"/>
          <w:szCs w:val="30"/>
        </w:rPr>
        <w:t>по с</w:t>
      </w:r>
      <w:r w:rsidR="000B789F" w:rsidRPr="007C556D">
        <w:rPr>
          <w:rFonts w:ascii="Times New Roman" w:hAnsi="Times New Roman"/>
          <w:sz w:val="30"/>
          <w:szCs w:val="30"/>
        </w:rPr>
        <w:t>оздани</w:t>
      </w:r>
      <w:r w:rsidR="000B789F">
        <w:rPr>
          <w:rFonts w:ascii="Times New Roman" w:hAnsi="Times New Roman"/>
          <w:sz w:val="30"/>
          <w:szCs w:val="30"/>
        </w:rPr>
        <w:t>ю</w:t>
      </w:r>
      <w:r w:rsidR="000B789F" w:rsidRPr="007C556D">
        <w:rPr>
          <w:rFonts w:ascii="Times New Roman" w:hAnsi="Times New Roman"/>
          <w:sz w:val="30"/>
          <w:szCs w:val="30"/>
        </w:rPr>
        <w:t xml:space="preserve"> комфортного бизнес-климата</w:t>
      </w:r>
      <w:r w:rsidR="000B789F">
        <w:rPr>
          <w:rFonts w:ascii="Times New Roman" w:hAnsi="Times New Roman"/>
          <w:sz w:val="30"/>
          <w:szCs w:val="30"/>
        </w:rPr>
        <w:t xml:space="preserve"> </w:t>
      </w:r>
      <w:r w:rsidRPr="007C556D">
        <w:rPr>
          <w:rFonts w:ascii="Times New Roman" w:hAnsi="Times New Roman"/>
          <w:bCs/>
          <w:sz w:val="30"/>
          <w:szCs w:val="30"/>
        </w:rPr>
        <w:t xml:space="preserve">направлены на создание стабильных, конкурентных и предсказуемых условий для инвестирования и развития бизнеса и предусматривают реализацию мер по сокращению </w:t>
      </w:r>
      <w:r w:rsidRPr="00662D82">
        <w:rPr>
          <w:rFonts w:ascii="Times New Roman" w:hAnsi="Times New Roman"/>
          <w:bCs/>
          <w:sz w:val="30"/>
          <w:szCs w:val="30"/>
        </w:rPr>
        <w:t xml:space="preserve">административной </w:t>
      </w:r>
      <w:r w:rsidR="003F45A6" w:rsidRPr="00662D82">
        <w:rPr>
          <w:rFonts w:ascii="Times New Roman" w:hAnsi="Times New Roman"/>
          <w:bCs/>
          <w:sz w:val="30"/>
          <w:szCs w:val="30"/>
        </w:rPr>
        <w:t>и контрольной</w:t>
      </w:r>
      <w:r w:rsidR="003F45A6">
        <w:rPr>
          <w:rFonts w:ascii="Times New Roman" w:hAnsi="Times New Roman"/>
          <w:bCs/>
          <w:sz w:val="30"/>
          <w:szCs w:val="30"/>
        </w:rPr>
        <w:t xml:space="preserve"> </w:t>
      </w:r>
      <w:r w:rsidRPr="007C556D">
        <w:rPr>
          <w:rFonts w:ascii="Times New Roman" w:hAnsi="Times New Roman"/>
          <w:bCs/>
          <w:sz w:val="30"/>
          <w:szCs w:val="30"/>
        </w:rPr>
        <w:t xml:space="preserve">нагрузки на бизнес, развитие института прогнозирования последствий </w:t>
      </w:r>
      <w:r w:rsidR="006A31C2">
        <w:rPr>
          <w:rFonts w:ascii="Times New Roman" w:hAnsi="Times New Roman"/>
          <w:bCs/>
          <w:sz w:val="30"/>
          <w:szCs w:val="30"/>
        </w:rPr>
        <w:t xml:space="preserve">принятия (издания) </w:t>
      </w:r>
      <w:r w:rsidRPr="007C556D">
        <w:rPr>
          <w:rFonts w:ascii="Times New Roman" w:hAnsi="Times New Roman"/>
          <w:bCs/>
          <w:sz w:val="30"/>
          <w:szCs w:val="30"/>
        </w:rPr>
        <w:t xml:space="preserve">нормативных правовых актов в процессе </w:t>
      </w:r>
      <w:r w:rsidR="00D418BE">
        <w:rPr>
          <w:rFonts w:ascii="Times New Roman" w:hAnsi="Times New Roman"/>
          <w:bCs/>
          <w:sz w:val="30"/>
          <w:szCs w:val="30"/>
        </w:rPr>
        <w:t>определения</w:t>
      </w:r>
      <w:r w:rsidRPr="007C556D">
        <w:rPr>
          <w:rFonts w:ascii="Times New Roman" w:hAnsi="Times New Roman"/>
          <w:bCs/>
          <w:sz w:val="30"/>
          <w:szCs w:val="30"/>
        </w:rPr>
        <w:t xml:space="preserve"> </w:t>
      </w:r>
      <w:r w:rsidRPr="007C556D">
        <w:rPr>
          <w:rFonts w:ascii="Times New Roman" w:hAnsi="Times New Roman"/>
          <w:bCs/>
          <w:sz w:val="30"/>
          <w:szCs w:val="30"/>
        </w:rPr>
        <w:lastRenderedPageBreak/>
        <w:t xml:space="preserve">управленческих решений, в том числе оценки регулирующего воздействия (далее – ОРВ). </w:t>
      </w:r>
    </w:p>
    <w:p w14:paraId="7E9E9D17" w14:textId="77777777" w:rsidR="00C50619" w:rsidRPr="007C556D" w:rsidRDefault="00280AE6" w:rsidP="007C556D">
      <w:pPr>
        <w:suppressAutoHyphens/>
        <w:autoSpaceDE w:val="0"/>
        <w:autoSpaceDN w:val="0"/>
        <w:adjustRightInd w:val="0"/>
        <w:spacing w:after="0" w:line="240" w:lineRule="auto"/>
        <w:ind w:firstLine="709"/>
        <w:jc w:val="both"/>
        <w:rPr>
          <w:rFonts w:ascii="Times New Roman" w:hAnsi="Times New Roman"/>
          <w:sz w:val="30"/>
          <w:szCs w:val="30"/>
        </w:rPr>
      </w:pPr>
      <w:r w:rsidRPr="007C556D">
        <w:rPr>
          <w:rFonts w:ascii="Times New Roman" w:hAnsi="Times New Roman"/>
          <w:sz w:val="30"/>
          <w:szCs w:val="30"/>
        </w:rPr>
        <w:t xml:space="preserve">Принцип формирования задач Государственной программы </w:t>
      </w:r>
      <w:r w:rsidR="00F23D59" w:rsidRPr="007C556D">
        <w:rPr>
          <w:rFonts w:ascii="Times New Roman" w:hAnsi="Times New Roman"/>
          <w:sz w:val="30"/>
          <w:szCs w:val="30"/>
        </w:rPr>
        <w:t xml:space="preserve">                   </w:t>
      </w:r>
      <w:r w:rsidRPr="007C556D">
        <w:rPr>
          <w:rFonts w:ascii="Times New Roman" w:hAnsi="Times New Roman"/>
          <w:sz w:val="30"/>
          <w:szCs w:val="30"/>
        </w:rPr>
        <w:t xml:space="preserve">основан на необходимости снятия выявленных барьеров, а также </w:t>
      </w:r>
      <w:r w:rsidR="00597088">
        <w:rPr>
          <w:rFonts w:ascii="Times New Roman" w:hAnsi="Times New Roman"/>
          <w:sz w:val="30"/>
          <w:szCs w:val="30"/>
        </w:rPr>
        <w:br/>
      </w:r>
      <w:r w:rsidRPr="007C556D">
        <w:rPr>
          <w:rFonts w:ascii="Times New Roman" w:hAnsi="Times New Roman"/>
          <w:sz w:val="30"/>
          <w:szCs w:val="30"/>
        </w:rPr>
        <w:t xml:space="preserve">на реализации основного этапа Стратегии развития малого </w:t>
      </w:r>
      <w:r w:rsidR="00597088">
        <w:rPr>
          <w:rFonts w:ascii="Times New Roman" w:hAnsi="Times New Roman"/>
          <w:sz w:val="30"/>
          <w:szCs w:val="30"/>
        </w:rPr>
        <w:br/>
      </w:r>
      <w:r w:rsidRPr="007C556D">
        <w:rPr>
          <w:rFonts w:ascii="Times New Roman" w:hAnsi="Times New Roman"/>
          <w:sz w:val="30"/>
          <w:szCs w:val="30"/>
        </w:rPr>
        <w:t>и среднего предпринимательства ”Беларусь – страна успешного предпринимательства“ на период до 2030 года</w:t>
      </w:r>
      <w:r w:rsidR="00C50619" w:rsidRPr="007C556D">
        <w:rPr>
          <w:rFonts w:ascii="Times New Roman" w:hAnsi="Times New Roman"/>
          <w:sz w:val="30"/>
          <w:szCs w:val="30"/>
        </w:rPr>
        <w:t xml:space="preserve">, утвержденной постановлением Совета Министров Республики Беларусь от 17 октября 2018 г. № 743. </w:t>
      </w:r>
      <w:r w:rsidR="00B7261B">
        <w:rPr>
          <w:rFonts w:ascii="Times New Roman" w:hAnsi="Times New Roman"/>
          <w:sz w:val="30"/>
          <w:szCs w:val="30"/>
        </w:rPr>
        <w:t>На д</w:t>
      </w:r>
      <w:r w:rsidR="00C50619" w:rsidRPr="007C556D">
        <w:rPr>
          <w:rFonts w:ascii="Times New Roman" w:hAnsi="Times New Roman"/>
          <w:sz w:val="30"/>
          <w:szCs w:val="30"/>
        </w:rPr>
        <w:t>анн</w:t>
      </w:r>
      <w:r w:rsidR="00B7261B">
        <w:rPr>
          <w:rFonts w:ascii="Times New Roman" w:hAnsi="Times New Roman"/>
          <w:sz w:val="30"/>
          <w:szCs w:val="30"/>
        </w:rPr>
        <w:t>о</w:t>
      </w:r>
      <w:r w:rsidR="00C50619" w:rsidRPr="007C556D">
        <w:rPr>
          <w:rFonts w:ascii="Times New Roman" w:hAnsi="Times New Roman"/>
          <w:sz w:val="30"/>
          <w:szCs w:val="30"/>
        </w:rPr>
        <w:t>м этап</w:t>
      </w:r>
      <w:r w:rsidR="00B7261B">
        <w:rPr>
          <w:rFonts w:ascii="Times New Roman" w:hAnsi="Times New Roman"/>
          <w:sz w:val="30"/>
          <w:szCs w:val="30"/>
        </w:rPr>
        <w:t>е</w:t>
      </w:r>
      <w:r w:rsidR="00C50619" w:rsidRPr="007C556D">
        <w:rPr>
          <w:rFonts w:ascii="Times New Roman" w:hAnsi="Times New Roman"/>
          <w:sz w:val="30"/>
          <w:szCs w:val="30"/>
        </w:rPr>
        <w:t xml:space="preserve"> предусматрива</w:t>
      </w:r>
      <w:r w:rsidR="00B7261B">
        <w:rPr>
          <w:rFonts w:ascii="Times New Roman" w:hAnsi="Times New Roman"/>
          <w:sz w:val="30"/>
          <w:szCs w:val="30"/>
        </w:rPr>
        <w:t>ю</w:t>
      </w:r>
      <w:r w:rsidR="00C50619" w:rsidRPr="007C556D">
        <w:rPr>
          <w:rFonts w:ascii="Times New Roman" w:hAnsi="Times New Roman"/>
          <w:sz w:val="30"/>
          <w:szCs w:val="30"/>
        </w:rPr>
        <w:t>тся:</w:t>
      </w:r>
    </w:p>
    <w:p w14:paraId="25FD77D0" w14:textId="77777777" w:rsidR="00C50619" w:rsidRPr="007C556D" w:rsidRDefault="00C50619" w:rsidP="007C556D">
      <w:pPr>
        <w:suppressAutoHyphens/>
        <w:autoSpaceDE w:val="0"/>
        <w:autoSpaceDN w:val="0"/>
        <w:adjustRightInd w:val="0"/>
        <w:spacing w:after="0" w:line="240" w:lineRule="auto"/>
        <w:ind w:firstLine="709"/>
        <w:jc w:val="both"/>
        <w:rPr>
          <w:rFonts w:ascii="Times New Roman" w:hAnsi="Times New Roman"/>
          <w:sz w:val="30"/>
          <w:szCs w:val="30"/>
        </w:rPr>
      </w:pPr>
      <w:r w:rsidRPr="007C556D">
        <w:rPr>
          <w:rFonts w:ascii="Times New Roman" w:hAnsi="Times New Roman"/>
          <w:spacing w:val="-4"/>
          <w:sz w:val="30"/>
          <w:szCs w:val="30"/>
        </w:rPr>
        <w:t>создание конкурентоспособного и адаптивного предпринимательского</w:t>
      </w:r>
      <w:r w:rsidRPr="007C556D">
        <w:rPr>
          <w:rFonts w:ascii="Times New Roman" w:hAnsi="Times New Roman"/>
          <w:sz w:val="30"/>
          <w:szCs w:val="30"/>
        </w:rPr>
        <w:t xml:space="preserve"> </w:t>
      </w:r>
      <w:r w:rsidRPr="00597088">
        <w:rPr>
          <w:rFonts w:ascii="Times New Roman" w:hAnsi="Times New Roman"/>
          <w:spacing w:val="-8"/>
          <w:sz w:val="30"/>
          <w:szCs w:val="30"/>
        </w:rPr>
        <w:t>сектора национальной экономики, обеспечивающего быстрое технологическое</w:t>
      </w:r>
      <w:r w:rsidRPr="007C556D">
        <w:rPr>
          <w:rFonts w:ascii="Times New Roman" w:hAnsi="Times New Roman"/>
          <w:sz w:val="30"/>
          <w:szCs w:val="30"/>
        </w:rPr>
        <w:t xml:space="preserve"> обновление производства, стабильную занятость и рост качества жизни населения;</w:t>
      </w:r>
    </w:p>
    <w:p w14:paraId="07EA352B" w14:textId="77777777" w:rsidR="00C50619" w:rsidRPr="007C556D" w:rsidRDefault="00C50619" w:rsidP="007C556D">
      <w:pPr>
        <w:suppressAutoHyphens/>
        <w:autoSpaceDE w:val="0"/>
        <w:autoSpaceDN w:val="0"/>
        <w:adjustRightInd w:val="0"/>
        <w:spacing w:after="0" w:line="240" w:lineRule="auto"/>
        <w:ind w:firstLine="709"/>
        <w:jc w:val="both"/>
        <w:rPr>
          <w:rFonts w:ascii="Times New Roman" w:hAnsi="Times New Roman"/>
          <w:sz w:val="30"/>
          <w:szCs w:val="30"/>
        </w:rPr>
      </w:pPr>
      <w:r w:rsidRPr="00021798">
        <w:rPr>
          <w:rFonts w:ascii="Times New Roman" w:hAnsi="Times New Roman"/>
          <w:sz w:val="30"/>
          <w:szCs w:val="30"/>
        </w:rPr>
        <w:t>устойчивая динамика качественного развития, совершенствование</w:t>
      </w:r>
      <w:r w:rsidRPr="007C556D">
        <w:rPr>
          <w:rFonts w:ascii="Times New Roman" w:hAnsi="Times New Roman"/>
          <w:sz w:val="30"/>
          <w:szCs w:val="30"/>
        </w:rPr>
        <w:t xml:space="preserve"> отраслевой и территориальной структуры</w:t>
      </w:r>
      <w:r w:rsidR="008808F0">
        <w:rPr>
          <w:rFonts w:ascii="Times New Roman" w:hAnsi="Times New Roman"/>
          <w:sz w:val="30"/>
          <w:szCs w:val="30"/>
        </w:rPr>
        <w:t xml:space="preserve"> МСП</w:t>
      </w:r>
      <w:r w:rsidRPr="007C556D">
        <w:rPr>
          <w:rFonts w:ascii="Times New Roman" w:hAnsi="Times New Roman"/>
          <w:sz w:val="30"/>
          <w:szCs w:val="30"/>
        </w:rPr>
        <w:t>, усиление технического, технологического и кадрового потенциала его субъектов;</w:t>
      </w:r>
    </w:p>
    <w:p w14:paraId="3F06547D" w14:textId="77777777" w:rsidR="00280AE6" w:rsidRPr="007C556D" w:rsidRDefault="00C50619" w:rsidP="007C556D">
      <w:pPr>
        <w:suppressAutoHyphens/>
        <w:autoSpaceDE w:val="0"/>
        <w:autoSpaceDN w:val="0"/>
        <w:adjustRightInd w:val="0"/>
        <w:spacing w:after="0" w:line="240" w:lineRule="auto"/>
        <w:ind w:firstLine="709"/>
        <w:jc w:val="both"/>
        <w:rPr>
          <w:rFonts w:ascii="Times New Roman" w:hAnsi="Times New Roman"/>
          <w:sz w:val="30"/>
          <w:szCs w:val="30"/>
          <w:highlight w:val="yellow"/>
        </w:rPr>
      </w:pPr>
      <w:r w:rsidRPr="007C556D">
        <w:rPr>
          <w:rFonts w:ascii="Times New Roman" w:hAnsi="Times New Roman"/>
          <w:sz w:val="30"/>
          <w:szCs w:val="30"/>
        </w:rPr>
        <w:t xml:space="preserve">выход белорусских субъектов </w:t>
      </w:r>
      <w:r w:rsidR="00EB12CA">
        <w:rPr>
          <w:rFonts w:ascii="Times New Roman" w:hAnsi="Times New Roman"/>
          <w:sz w:val="30"/>
          <w:szCs w:val="30"/>
        </w:rPr>
        <w:t>МСП</w:t>
      </w:r>
      <w:r w:rsidRPr="007C556D">
        <w:rPr>
          <w:rFonts w:ascii="Times New Roman" w:hAnsi="Times New Roman"/>
          <w:sz w:val="30"/>
          <w:szCs w:val="30"/>
        </w:rPr>
        <w:t xml:space="preserve"> на зарубежные рынки.</w:t>
      </w:r>
    </w:p>
    <w:p w14:paraId="70E41D25" w14:textId="77777777" w:rsidR="002F0ADD" w:rsidRPr="007C556D" w:rsidRDefault="002F0ADD" w:rsidP="007C556D">
      <w:pPr>
        <w:suppressAutoHyphens/>
        <w:autoSpaceDE w:val="0"/>
        <w:autoSpaceDN w:val="0"/>
        <w:adjustRightInd w:val="0"/>
        <w:spacing w:after="0" w:line="240" w:lineRule="auto"/>
        <w:ind w:firstLine="709"/>
        <w:jc w:val="both"/>
        <w:rPr>
          <w:rFonts w:ascii="Times New Roman" w:hAnsi="Times New Roman"/>
          <w:sz w:val="30"/>
          <w:szCs w:val="30"/>
        </w:rPr>
      </w:pPr>
      <w:r w:rsidRPr="007C556D">
        <w:rPr>
          <w:rFonts w:ascii="Times New Roman" w:hAnsi="Times New Roman"/>
          <w:sz w:val="30"/>
          <w:szCs w:val="30"/>
        </w:rPr>
        <w:t xml:space="preserve">Подтверждение достижения цели Государственной программы </w:t>
      </w:r>
      <w:r w:rsidRPr="003B5456">
        <w:rPr>
          <w:rFonts w:ascii="Times New Roman" w:hAnsi="Times New Roman"/>
          <w:sz w:val="30"/>
          <w:szCs w:val="30"/>
        </w:rPr>
        <w:t xml:space="preserve">обеспечивается сведениями о </w:t>
      </w:r>
      <w:r w:rsidR="003B5456" w:rsidRPr="003B5456">
        <w:rPr>
          <w:rFonts w:ascii="Times New Roman" w:hAnsi="Times New Roman"/>
          <w:sz w:val="30"/>
          <w:szCs w:val="30"/>
        </w:rPr>
        <w:t>сводных целевых показателях</w:t>
      </w:r>
      <w:r w:rsidR="008F2039">
        <w:rPr>
          <w:rFonts w:ascii="Times New Roman" w:hAnsi="Times New Roman"/>
          <w:sz w:val="30"/>
          <w:szCs w:val="30"/>
        </w:rPr>
        <w:t xml:space="preserve"> и их значениями</w:t>
      </w:r>
      <w:r w:rsidR="003B5456" w:rsidRPr="003B5456">
        <w:rPr>
          <w:rFonts w:ascii="Times New Roman" w:hAnsi="Times New Roman"/>
          <w:sz w:val="30"/>
          <w:szCs w:val="30"/>
        </w:rPr>
        <w:t>,</w:t>
      </w:r>
      <w:r w:rsidR="008F2039">
        <w:rPr>
          <w:rFonts w:ascii="Times New Roman" w:hAnsi="Times New Roman"/>
          <w:sz w:val="30"/>
          <w:szCs w:val="30"/>
        </w:rPr>
        <w:t xml:space="preserve"> а подтверждение выполнения задач – сведениями о </w:t>
      </w:r>
      <w:r w:rsidR="003B5456" w:rsidRPr="003B5456">
        <w:rPr>
          <w:rFonts w:ascii="Times New Roman" w:hAnsi="Times New Roman"/>
          <w:sz w:val="30"/>
          <w:szCs w:val="30"/>
        </w:rPr>
        <w:t xml:space="preserve">целевых </w:t>
      </w:r>
      <w:r w:rsidR="003B5456" w:rsidRPr="00597088">
        <w:rPr>
          <w:rFonts w:ascii="Times New Roman" w:hAnsi="Times New Roman"/>
          <w:spacing w:val="-6"/>
          <w:sz w:val="30"/>
          <w:szCs w:val="30"/>
        </w:rPr>
        <w:t xml:space="preserve">показателях </w:t>
      </w:r>
      <w:r w:rsidR="008F2039">
        <w:rPr>
          <w:rFonts w:ascii="Times New Roman" w:hAnsi="Times New Roman"/>
          <w:spacing w:val="-6"/>
          <w:sz w:val="30"/>
          <w:szCs w:val="30"/>
        </w:rPr>
        <w:t xml:space="preserve">и их значениями </w:t>
      </w:r>
      <w:r w:rsidR="003B5456" w:rsidRPr="00597088">
        <w:rPr>
          <w:rFonts w:ascii="Times New Roman" w:hAnsi="Times New Roman"/>
          <w:spacing w:val="-6"/>
          <w:sz w:val="30"/>
          <w:szCs w:val="30"/>
        </w:rPr>
        <w:t xml:space="preserve">(далее – </w:t>
      </w:r>
      <w:r w:rsidRPr="00597088">
        <w:rPr>
          <w:rFonts w:ascii="Times New Roman" w:hAnsi="Times New Roman"/>
          <w:spacing w:val="-6"/>
          <w:sz w:val="30"/>
          <w:szCs w:val="30"/>
        </w:rPr>
        <w:t>сводны</w:t>
      </w:r>
      <w:r w:rsidR="003B5456" w:rsidRPr="00597088">
        <w:rPr>
          <w:rFonts w:ascii="Times New Roman" w:hAnsi="Times New Roman"/>
          <w:spacing w:val="-6"/>
          <w:sz w:val="30"/>
          <w:szCs w:val="30"/>
        </w:rPr>
        <w:t>е</w:t>
      </w:r>
      <w:r w:rsidRPr="00597088">
        <w:rPr>
          <w:rFonts w:ascii="Times New Roman" w:hAnsi="Times New Roman"/>
          <w:spacing w:val="-6"/>
          <w:sz w:val="30"/>
          <w:szCs w:val="30"/>
        </w:rPr>
        <w:t xml:space="preserve"> целевы</w:t>
      </w:r>
      <w:r w:rsidR="003B5456" w:rsidRPr="00597088">
        <w:rPr>
          <w:rFonts w:ascii="Times New Roman" w:hAnsi="Times New Roman"/>
          <w:spacing w:val="-6"/>
          <w:sz w:val="30"/>
          <w:szCs w:val="30"/>
        </w:rPr>
        <w:t>е</w:t>
      </w:r>
      <w:r w:rsidRPr="00597088">
        <w:rPr>
          <w:rFonts w:ascii="Times New Roman" w:hAnsi="Times New Roman"/>
          <w:spacing w:val="-6"/>
          <w:sz w:val="30"/>
          <w:szCs w:val="30"/>
        </w:rPr>
        <w:t xml:space="preserve"> и целевы</w:t>
      </w:r>
      <w:r w:rsidR="003B5456" w:rsidRPr="00597088">
        <w:rPr>
          <w:rFonts w:ascii="Times New Roman" w:hAnsi="Times New Roman"/>
          <w:spacing w:val="-6"/>
          <w:sz w:val="30"/>
          <w:szCs w:val="30"/>
        </w:rPr>
        <w:t>е</w:t>
      </w:r>
      <w:r w:rsidRPr="003B5456">
        <w:rPr>
          <w:rFonts w:ascii="Times New Roman" w:hAnsi="Times New Roman"/>
          <w:sz w:val="30"/>
          <w:szCs w:val="30"/>
        </w:rPr>
        <w:t xml:space="preserve"> показател</w:t>
      </w:r>
      <w:r w:rsidR="003B5456" w:rsidRPr="003B5456">
        <w:rPr>
          <w:rFonts w:ascii="Times New Roman" w:hAnsi="Times New Roman"/>
          <w:sz w:val="30"/>
          <w:szCs w:val="30"/>
        </w:rPr>
        <w:t>и)</w:t>
      </w:r>
      <w:r w:rsidR="008F2039">
        <w:rPr>
          <w:rFonts w:ascii="Times New Roman" w:hAnsi="Times New Roman"/>
          <w:sz w:val="30"/>
          <w:szCs w:val="30"/>
        </w:rPr>
        <w:t xml:space="preserve">, </w:t>
      </w:r>
      <w:r w:rsidRPr="003B5456">
        <w:rPr>
          <w:rFonts w:ascii="Times New Roman" w:hAnsi="Times New Roman"/>
          <w:sz w:val="30"/>
          <w:szCs w:val="30"/>
        </w:rPr>
        <w:t>согласно приложению 1.</w:t>
      </w:r>
    </w:p>
    <w:p w14:paraId="7A3EF732" w14:textId="77777777" w:rsidR="002F0ADD" w:rsidRPr="007C556D" w:rsidRDefault="002F0ADD" w:rsidP="007C556D">
      <w:pPr>
        <w:suppressAutoHyphens/>
        <w:autoSpaceDE w:val="0"/>
        <w:autoSpaceDN w:val="0"/>
        <w:adjustRightInd w:val="0"/>
        <w:spacing w:after="0" w:line="240" w:lineRule="auto"/>
        <w:ind w:firstLine="709"/>
        <w:jc w:val="both"/>
        <w:rPr>
          <w:rFonts w:ascii="Times New Roman" w:hAnsi="Times New Roman"/>
          <w:sz w:val="30"/>
          <w:szCs w:val="30"/>
        </w:rPr>
      </w:pPr>
      <w:r w:rsidRPr="007C556D">
        <w:rPr>
          <w:rFonts w:ascii="Times New Roman" w:hAnsi="Times New Roman"/>
          <w:sz w:val="30"/>
          <w:szCs w:val="30"/>
        </w:rPr>
        <w:t xml:space="preserve">Сведения о расчете </w:t>
      </w:r>
      <w:r w:rsidR="003B5456" w:rsidRPr="003B5456">
        <w:rPr>
          <w:rFonts w:ascii="Times New Roman" w:hAnsi="Times New Roman"/>
          <w:sz w:val="30"/>
          <w:szCs w:val="30"/>
        </w:rPr>
        <w:t>сводны</w:t>
      </w:r>
      <w:r w:rsidR="003B5456">
        <w:rPr>
          <w:rFonts w:ascii="Times New Roman" w:hAnsi="Times New Roman"/>
          <w:sz w:val="30"/>
          <w:szCs w:val="30"/>
        </w:rPr>
        <w:t>х</w:t>
      </w:r>
      <w:r w:rsidR="003B5456" w:rsidRPr="003B5456">
        <w:rPr>
          <w:rFonts w:ascii="Times New Roman" w:hAnsi="Times New Roman"/>
          <w:sz w:val="30"/>
          <w:szCs w:val="30"/>
        </w:rPr>
        <w:t xml:space="preserve"> целевы</w:t>
      </w:r>
      <w:r w:rsidR="003B5456">
        <w:rPr>
          <w:rFonts w:ascii="Times New Roman" w:hAnsi="Times New Roman"/>
          <w:sz w:val="30"/>
          <w:szCs w:val="30"/>
        </w:rPr>
        <w:t>х</w:t>
      </w:r>
      <w:r w:rsidR="003B5456" w:rsidRPr="003B5456">
        <w:rPr>
          <w:rFonts w:ascii="Times New Roman" w:hAnsi="Times New Roman"/>
          <w:sz w:val="30"/>
          <w:szCs w:val="30"/>
        </w:rPr>
        <w:t xml:space="preserve"> и целевы</w:t>
      </w:r>
      <w:r w:rsidR="003B5456">
        <w:rPr>
          <w:rFonts w:ascii="Times New Roman" w:hAnsi="Times New Roman"/>
          <w:sz w:val="30"/>
          <w:szCs w:val="30"/>
        </w:rPr>
        <w:t>х</w:t>
      </w:r>
      <w:r w:rsidR="003B5456" w:rsidRPr="003B5456">
        <w:rPr>
          <w:rFonts w:ascii="Times New Roman" w:hAnsi="Times New Roman"/>
          <w:sz w:val="30"/>
          <w:szCs w:val="30"/>
        </w:rPr>
        <w:t xml:space="preserve"> </w:t>
      </w:r>
      <w:r w:rsidRPr="007C556D">
        <w:rPr>
          <w:rFonts w:ascii="Times New Roman" w:hAnsi="Times New Roman"/>
          <w:sz w:val="30"/>
          <w:szCs w:val="30"/>
        </w:rPr>
        <w:t xml:space="preserve">показателей и представлении данных по ним </w:t>
      </w:r>
      <w:r w:rsidR="00EB12CA">
        <w:rPr>
          <w:rFonts w:ascii="Times New Roman" w:hAnsi="Times New Roman"/>
          <w:sz w:val="30"/>
          <w:szCs w:val="30"/>
        </w:rPr>
        <w:t>определены согласно</w:t>
      </w:r>
      <w:r w:rsidRPr="007C556D">
        <w:rPr>
          <w:rFonts w:ascii="Times New Roman" w:hAnsi="Times New Roman"/>
          <w:sz w:val="30"/>
          <w:szCs w:val="30"/>
        </w:rPr>
        <w:t xml:space="preserve"> приложени</w:t>
      </w:r>
      <w:r w:rsidR="00EB12CA">
        <w:rPr>
          <w:rFonts w:ascii="Times New Roman" w:hAnsi="Times New Roman"/>
          <w:sz w:val="30"/>
          <w:szCs w:val="30"/>
        </w:rPr>
        <w:t>ю</w:t>
      </w:r>
      <w:r w:rsidRPr="007C556D">
        <w:rPr>
          <w:rFonts w:ascii="Times New Roman" w:hAnsi="Times New Roman"/>
          <w:sz w:val="30"/>
          <w:szCs w:val="30"/>
        </w:rPr>
        <w:t xml:space="preserve"> 2.</w:t>
      </w:r>
    </w:p>
    <w:p w14:paraId="5C9E2296" w14:textId="77777777" w:rsidR="002F0ADD" w:rsidRPr="007C556D" w:rsidRDefault="002F0ADD" w:rsidP="007C556D">
      <w:pPr>
        <w:suppressAutoHyphens/>
        <w:autoSpaceDE w:val="0"/>
        <w:autoSpaceDN w:val="0"/>
        <w:adjustRightInd w:val="0"/>
        <w:spacing w:after="0" w:line="240" w:lineRule="auto"/>
        <w:ind w:firstLine="709"/>
        <w:jc w:val="both"/>
        <w:rPr>
          <w:rFonts w:ascii="Times New Roman" w:hAnsi="Times New Roman"/>
          <w:sz w:val="30"/>
          <w:szCs w:val="30"/>
        </w:rPr>
      </w:pPr>
      <w:r w:rsidRPr="007C556D">
        <w:rPr>
          <w:rFonts w:ascii="Times New Roman" w:hAnsi="Times New Roman"/>
          <w:sz w:val="30"/>
          <w:szCs w:val="30"/>
        </w:rPr>
        <w:t xml:space="preserve">Решение задач </w:t>
      </w:r>
      <w:r w:rsidR="00AA5CB9" w:rsidRPr="00AA5CB9">
        <w:rPr>
          <w:rFonts w:ascii="Times New Roman" w:hAnsi="Times New Roman"/>
          <w:sz w:val="30"/>
          <w:szCs w:val="30"/>
        </w:rPr>
        <w:t>”</w:t>
      </w:r>
      <w:r w:rsidR="00AA5CB9">
        <w:rPr>
          <w:rFonts w:ascii="Times New Roman" w:hAnsi="Times New Roman"/>
          <w:sz w:val="30"/>
          <w:szCs w:val="30"/>
        </w:rPr>
        <w:t>Стимулирование развития субъектов МСП</w:t>
      </w:r>
      <w:r w:rsidR="00AA5CB9" w:rsidRPr="00AA5CB9">
        <w:rPr>
          <w:rFonts w:ascii="Times New Roman" w:hAnsi="Times New Roman"/>
          <w:sz w:val="30"/>
          <w:szCs w:val="30"/>
        </w:rPr>
        <w:t xml:space="preserve">“ </w:t>
      </w:r>
      <w:r w:rsidR="00AA5CB9">
        <w:rPr>
          <w:rFonts w:ascii="Times New Roman" w:hAnsi="Times New Roman"/>
          <w:sz w:val="30"/>
          <w:szCs w:val="30"/>
        </w:rPr>
        <w:t xml:space="preserve">и </w:t>
      </w:r>
      <w:r w:rsidR="00AA5CB9" w:rsidRPr="00AA5CB9">
        <w:rPr>
          <w:rFonts w:ascii="Times New Roman" w:hAnsi="Times New Roman"/>
          <w:sz w:val="30"/>
          <w:szCs w:val="30"/>
        </w:rPr>
        <w:t>”</w:t>
      </w:r>
      <w:r w:rsidR="00AA5CB9">
        <w:rPr>
          <w:rFonts w:ascii="Times New Roman" w:hAnsi="Times New Roman"/>
          <w:sz w:val="30"/>
          <w:szCs w:val="30"/>
        </w:rPr>
        <w:t>Создание комфортного бизнес-климата</w:t>
      </w:r>
      <w:r w:rsidR="00AA5CB9" w:rsidRPr="00AA5CB9">
        <w:rPr>
          <w:rFonts w:ascii="Times New Roman" w:hAnsi="Times New Roman"/>
          <w:sz w:val="30"/>
          <w:szCs w:val="30"/>
        </w:rPr>
        <w:t>“</w:t>
      </w:r>
      <w:r w:rsidR="00AA5CB9">
        <w:rPr>
          <w:rFonts w:ascii="Times New Roman" w:hAnsi="Times New Roman"/>
          <w:sz w:val="30"/>
          <w:szCs w:val="30"/>
        </w:rPr>
        <w:t xml:space="preserve"> </w:t>
      </w:r>
      <w:r w:rsidR="006B56B8" w:rsidRPr="007C556D">
        <w:rPr>
          <w:rFonts w:ascii="Times New Roman" w:hAnsi="Times New Roman"/>
          <w:sz w:val="30"/>
          <w:szCs w:val="30"/>
        </w:rPr>
        <w:t>Государственной программы</w:t>
      </w:r>
      <w:r w:rsidRPr="007C556D">
        <w:rPr>
          <w:rFonts w:ascii="Times New Roman" w:hAnsi="Times New Roman"/>
          <w:sz w:val="30"/>
          <w:szCs w:val="30"/>
        </w:rPr>
        <w:t xml:space="preserve"> будет обеспечено путем реализации </w:t>
      </w:r>
      <w:r w:rsidR="002A31B9">
        <w:rPr>
          <w:rFonts w:ascii="Times New Roman" w:hAnsi="Times New Roman"/>
          <w:sz w:val="30"/>
          <w:szCs w:val="30"/>
        </w:rPr>
        <w:t>к</w:t>
      </w:r>
      <w:r w:rsidRPr="007C556D">
        <w:rPr>
          <w:rFonts w:ascii="Times New Roman" w:hAnsi="Times New Roman"/>
          <w:sz w:val="30"/>
          <w:szCs w:val="30"/>
        </w:rPr>
        <w:t xml:space="preserve">омплекса мероприятий </w:t>
      </w:r>
      <w:r w:rsidR="00053171" w:rsidRPr="007C556D">
        <w:rPr>
          <w:rFonts w:ascii="Times New Roman" w:hAnsi="Times New Roman"/>
          <w:sz w:val="30"/>
          <w:szCs w:val="30"/>
        </w:rPr>
        <w:t xml:space="preserve">Государственной программы </w:t>
      </w:r>
      <w:r w:rsidRPr="007C556D">
        <w:rPr>
          <w:rFonts w:ascii="Times New Roman" w:hAnsi="Times New Roman"/>
          <w:sz w:val="30"/>
          <w:szCs w:val="30"/>
        </w:rPr>
        <w:t>согласно приложению 3.</w:t>
      </w:r>
    </w:p>
    <w:p w14:paraId="39A1C436" w14:textId="77777777" w:rsidR="004126A0" w:rsidRDefault="004126A0" w:rsidP="007C556D">
      <w:pPr>
        <w:suppressAutoHyphens/>
        <w:autoSpaceDE w:val="0"/>
        <w:autoSpaceDN w:val="0"/>
        <w:adjustRightInd w:val="0"/>
        <w:spacing w:after="0" w:line="240" w:lineRule="auto"/>
        <w:ind w:firstLine="709"/>
        <w:jc w:val="both"/>
        <w:rPr>
          <w:rFonts w:ascii="Times New Roman" w:hAnsi="Times New Roman"/>
          <w:sz w:val="30"/>
          <w:szCs w:val="30"/>
        </w:rPr>
      </w:pPr>
      <w:r w:rsidRPr="007C556D">
        <w:rPr>
          <w:rFonts w:ascii="Times New Roman" w:hAnsi="Times New Roman"/>
          <w:sz w:val="30"/>
          <w:szCs w:val="30"/>
        </w:rPr>
        <w:t>Ответственным заказчиком Государственной программы является Минэкономики.</w:t>
      </w:r>
      <w:r w:rsidR="0013148E" w:rsidRPr="007C556D">
        <w:rPr>
          <w:rFonts w:ascii="Times New Roman" w:hAnsi="Times New Roman"/>
          <w:sz w:val="30"/>
          <w:szCs w:val="30"/>
        </w:rPr>
        <w:t xml:space="preserve"> </w:t>
      </w:r>
      <w:r w:rsidRPr="007C556D">
        <w:rPr>
          <w:rFonts w:ascii="Times New Roman" w:hAnsi="Times New Roman"/>
          <w:bCs/>
          <w:sz w:val="30"/>
          <w:szCs w:val="30"/>
        </w:rPr>
        <w:t xml:space="preserve">Заказчиками Государственной программы являются Министерство антимонопольного регулирования и торговли, Министерство архитектуры и строительства, </w:t>
      </w:r>
      <w:r w:rsidR="0013148E" w:rsidRPr="007C556D">
        <w:rPr>
          <w:rFonts w:ascii="Times New Roman" w:hAnsi="Times New Roman"/>
          <w:bCs/>
          <w:sz w:val="30"/>
          <w:szCs w:val="30"/>
        </w:rPr>
        <w:t>Министерство информа</w:t>
      </w:r>
      <w:r w:rsidR="001C29BA" w:rsidRPr="007C556D">
        <w:rPr>
          <w:rFonts w:ascii="Times New Roman" w:hAnsi="Times New Roman"/>
          <w:bCs/>
          <w:sz w:val="30"/>
          <w:szCs w:val="30"/>
        </w:rPr>
        <w:t>ции</w:t>
      </w:r>
      <w:r w:rsidR="0013148E" w:rsidRPr="007C556D">
        <w:rPr>
          <w:rFonts w:ascii="Times New Roman" w:hAnsi="Times New Roman"/>
          <w:bCs/>
          <w:sz w:val="30"/>
          <w:szCs w:val="30"/>
        </w:rPr>
        <w:t>, Министерство образования, Министерство по налогам и сборам, Министерство промышленности, Министерство сельского хозяйства</w:t>
      </w:r>
      <w:r w:rsidR="006857BC" w:rsidRPr="007C556D">
        <w:rPr>
          <w:rFonts w:ascii="Times New Roman" w:hAnsi="Times New Roman"/>
          <w:bCs/>
          <w:sz w:val="30"/>
          <w:szCs w:val="30"/>
        </w:rPr>
        <w:t xml:space="preserve"> и продовольствия</w:t>
      </w:r>
      <w:r w:rsidR="0013148E" w:rsidRPr="007C556D">
        <w:rPr>
          <w:rFonts w:ascii="Times New Roman" w:hAnsi="Times New Roman"/>
          <w:bCs/>
          <w:sz w:val="30"/>
          <w:szCs w:val="30"/>
        </w:rPr>
        <w:t xml:space="preserve">, Министерство связи и информатизации, Министерство труда и социальной защиты, Министерство финансов, Минэкономики, </w:t>
      </w:r>
      <w:r w:rsidRPr="007C556D">
        <w:rPr>
          <w:rFonts w:ascii="Times New Roman" w:hAnsi="Times New Roman"/>
          <w:sz w:val="30"/>
          <w:szCs w:val="30"/>
        </w:rPr>
        <w:t xml:space="preserve">Государственный комитет по имуществу, Государственный комитет по науке и технологиям, </w:t>
      </w:r>
      <w:r w:rsidR="00B72932" w:rsidRPr="007C556D">
        <w:rPr>
          <w:rFonts w:ascii="Times New Roman" w:hAnsi="Times New Roman"/>
          <w:sz w:val="30"/>
          <w:szCs w:val="30"/>
        </w:rPr>
        <w:t xml:space="preserve">Государственный комитет по стандартизации, </w:t>
      </w:r>
      <w:r w:rsidRPr="007C556D">
        <w:rPr>
          <w:rFonts w:ascii="Times New Roman" w:hAnsi="Times New Roman"/>
          <w:sz w:val="30"/>
          <w:szCs w:val="30"/>
        </w:rPr>
        <w:t xml:space="preserve">БФФПП, </w:t>
      </w:r>
      <w:r w:rsidR="00550EC0" w:rsidRPr="007C556D">
        <w:rPr>
          <w:rFonts w:ascii="Times New Roman" w:hAnsi="Times New Roman"/>
          <w:sz w:val="30"/>
          <w:szCs w:val="30"/>
        </w:rPr>
        <w:t>ОАО ”Банк развития Республики Беларусь“</w:t>
      </w:r>
      <w:r w:rsidRPr="007C556D">
        <w:rPr>
          <w:rFonts w:ascii="Times New Roman" w:hAnsi="Times New Roman"/>
          <w:sz w:val="30"/>
          <w:szCs w:val="30"/>
        </w:rPr>
        <w:t>,</w:t>
      </w:r>
      <w:r w:rsidR="00B72932" w:rsidRPr="007C556D">
        <w:rPr>
          <w:rFonts w:ascii="Times New Roman" w:hAnsi="Times New Roman"/>
          <w:sz w:val="30"/>
          <w:szCs w:val="30"/>
        </w:rPr>
        <w:t xml:space="preserve"> Национальная академия наук</w:t>
      </w:r>
      <w:r w:rsidR="006857BC" w:rsidRPr="007C556D">
        <w:rPr>
          <w:rFonts w:ascii="Times New Roman" w:hAnsi="Times New Roman"/>
          <w:sz w:val="30"/>
          <w:szCs w:val="30"/>
        </w:rPr>
        <w:t xml:space="preserve"> Беларуси</w:t>
      </w:r>
      <w:r w:rsidR="00B72932" w:rsidRPr="007C556D">
        <w:rPr>
          <w:rFonts w:ascii="Times New Roman" w:hAnsi="Times New Roman"/>
          <w:sz w:val="30"/>
          <w:szCs w:val="30"/>
        </w:rPr>
        <w:t xml:space="preserve">, </w:t>
      </w:r>
      <w:r w:rsidRPr="007C556D">
        <w:rPr>
          <w:rFonts w:ascii="Times New Roman" w:hAnsi="Times New Roman"/>
          <w:sz w:val="30"/>
          <w:szCs w:val="30"/>
        </w:rPr>
        <w:t>Академия управления при Президенте Республики Беларусь, облисполкомы, Минский горисполком</w:t>
      </w:r>
      <w:r w:rsidR="004C2CB5" w:rsidRPr="007C556D">
        <w:rPr>
          <w:rFonts w:ascii="Times New Roman" w:hAnsi="Times New Roman"/>
          <w:sz w:val="30"/>
          <w:szCs w:val="30"/>
        </w:rPr>
        <w:t>.</w:t>
      </w:r>
      <w:r w:rsidR="00B72932" w:rsidRPr="007C556D">
        <w:rPr>
          <w:rFonts w:ascii="Times New Roman" w:hAnsi="Times New Roman"/>
          <w:sz w:val="30"/>
          <w:szCs w:val="30"/>
        </w:rPr>
        <w:t xml:space="preserve"> </w:t>
      </w:r>
    </w:p>
    <w:p w14:paraId="0DF11ECA" w14:textId="77777777" w:rsidR="002F601D" w:rsidRDefault="002F601D" w:rsidP="007C556D">
      <w:pPr>
        <w:suppressAutoHyphens/>
        <w:autoSpaceDE w:val="0"/>
        <w:autoSpaceDN w:val="0"/>
        <w:adjustRightInd w:val="0"/>
        <w:spacing w:after="0" w:line="240" w:lineRule="auto"/>
        <w:ind w:firstLine="709"/>
        <w:jc w:val="both"/>
        <w:rPr>
          <w:rFonts w:ascii="Times New Roman" w:hAnsi="Times New Roman"/>
          <w:sz w:val="30"/>
          <w:szCs w:val="30"/>
        </w:rPr>
      </w:pPr>
    </w:p>
    <w:p w14:paraId="7636F6AF" w14:textId="77777777" w:rsidR="005540AD" w:rsidRPr="007C556D" w:rsidRDefault="005540AD" w:rsidP="007C556D">
      <w:pPr>
        <w:keepNext/>
        <w:suppressAutoHyphens/>
        <w:spacing w:after="0" w:line="240" w:lineRule="auto"/>
        <w:jc w:val="center"/>
        <w:outlineLvl w:val="1"/>
        <w:rPr>
          <w:rFonts w:ascii="Times New Roman" w:hAnsi="Times New Roman"/>
          <w:sz w:val="26"/>
          <w:szCs w:val="26"/>
        </w:rPr>
      </w:pPr>
      <w:r w:rsidRPr="007C556D">
        <w:rPr>
          <w:rFonts w:ascii="Times New Roman" w:hAnsi="Times New Roman"/>
          <w:b/>
          <w:sz w:val="26"/>
          <w:szCs w:val="26"/>
        </w:rPr>
        <w:t>ГЛАВА 3</w:t>
      </w:r>
    </w:p>
    <w:p w14:paraId="35A28678" w14:textId="77777777" w:rsidR="005540AD" w:rsidRPr="007C556D" w:rsidRDefault="00280AE6" w:rsidP="007C556D">
      <w:pPr>
        <w:suppressAutoHyphens/>
        <w:spacing w:after="0" w:line="240" w:lineRule="auto"/>
        <w:jc w:val="center"/>
        <w:rPr>
          <w:rFonts w:ascii="Times New Roman" w:hAnsi="Times New Roman"/>
          <w:b/>
          <w:sz w:val="26"/>
          <w:szCs w:val="26"/>
        </w:rPr>
      </w:pPr>
      <w:r w:rsidRPr="007C556D">
        <w:rPr>
          <w:rFonts w:ascii="Times New Roman" w:hAnsi="Times New Roman"/>
          <w:b/>
          <w:sz w:val="26"/>
          <w:szCs w:val="26"/>
        </w:rPr>
        <w:t>ФИНАНСОВОЕ ОБЕСПЕЧЕНИЕ ГОСУДАРСТВЕННОЙ ПРОГРАММЫ</w:t>
      </w:r>
    </w:p>
    <w:p w14:paraId="370D7CD7" w14:textId="77777777" w:rsidR="00F23D59" w:rsidRPr="007C556D" w:rsidRDefault="00F23D59" w:rsidP="007C556D">
      <w:pPr>
        <w:suppressAutoHyphens/>
        <w:spacing w:after="0" w:line="180" w:lineRule="auto"/>
        <w:rPr>
          <w:rFonts w:ascii="Times New Roman" w:hAnsi="Times New Roman"/>
          <w:sz w:val="26"/>
          <w:szCs w:val="26"/>
        </w:rPr>
      </w:pPr>
    </w:p>
    <w:p w14:paraId="1B7B1661" w14:textId="77777777" w:rsidR="00280AE6" w:rsidRPr="007C556D" w:rsidRDefault="005D20E1" w:rsidP="007C556D">
      <w:pPr>
        <w:suppressAutoHyphens/>
        <w:autoSpaceDE w:val="0"/>
        <w:autoSpaceDN w:val="0"/>
        <w:adjustRightInd w:val="0"/>
        <w:spacing w:after="0" w:line="240" w:lineRule="auto"/>
        <w:ind w:firstLine="709"/>
        <w:jc w:val="both"/>
        <w:rPr>
          <w:rFonts w:ascii="Times New Roman" w:hAnsi="Times New Roman"/>
          <w:sz w:val="30"/>
          <w:szCs w:val="30"/>
        </w:rPr>
      </w:pPr>
      <w:r>
        <w:rPr>
          <w:rFonts w:ascii="Times New Roman" w:hAnsi="Times New Roman"/>
          <w:sz w:val="30"/>
          <w:szCs w:val="30"/>
        </w:rPr>
        <w:t>Объемы и источники ф</w:t>
      </w:r>
      <w:r w:rsidR="00280AE6" w:rsidRPr="007C556D">
        <w:rPr>
          <w:rFonts w:ascii="Times New Roman" w:hAnsi="Times New Roman"/>
          <w:sz w:val="30"/>
          <w:szCs w:val="30"/>
        </w:rPr>
        <w:t>инансировани</w:t>
      </w:r>
      <w:r>
        <w:rPr>
          <w:rFonts w:ascii="Times New Roman" w:hAnsi="Times New Roman"/>
          <w:sz w:val="30"/>
          <w:szCs w:val="30"/>
        </w:rPr>
        <w:t>я</w:t>
      </w:r>
      <w:r w:rsidR="00280AE6" w:rsidRPr="007C556D">
        <w:rPr>
          <w:rFonts w:ascii="Times New Roman" w:hAnsi="Times New Roman"/>
          <w:sz w:val="30"/>
          <w:szCs w:val="30"/>
        </w:rPr>
        <w:t xml:space="preserve"> мероприятий </w:t>
      </w:r>
      <w:r>
        <w:rPr>
          <w:rFonts w:ascii="Times New Roman" w:hAnsi="Times New Roman"/>
          <w:sz w:val="30"/>
          <w:szCs w:val="30"/>
        </w:rPr>
        <w:t xml:space="preserve">по </w:t>
      </w:r>
      <w:r w:rsidR="00740FBA" w:rsidRPr="007C556D">
        <w:rPr>
          <w:rFonts w:ascii="Times New Roman" w:hAnsi="Times New Roman"/>
          <w:sz w:val="30"/>
          <w:szCs w:val="30"/>
        </w:rPr>
        <w:t>задач</w:t>
      </w:r>
      <w:r>
        <w:rPr>
          <w:rFonts w:ascii="Times New Roman" w:hAnsi="Times New Roman"/>
          <w:sz w:val="30"/>
          <w:szCs w:val="30"/>
        </w:rPr>
        <w:t>е</w:t>
      </w:r>
      <w:r w:rsidR="00740FBA" w:rsidRPr="007C556D">
        <w:rPr>
          <w:rFonts w:ascii="Times New Roman" w:hAnsi="Times New Roman"/>
          <w:sz w:val="30"/>
          <w:szCs w:val="30"/>
        </w:rPr>
        <w:t xml:space="preserve"> </w:t>
      </w:r>
      <w:r w:rsidR="00740FBA" w:rsidRPr="00AA5CB9">
        <w:rPr>
          <w:rFonts w:ascii="Times New Roman" w:hAnsi="Times New Roman"/>
          <w:sz w:val="30"/>
          <w:szCs w:val="30"/>
        </w:rPr>
        <w:t>”</w:t>
      </w:r>
      <w:r w:rsidR="00740FBA">
        <w:rPr>
          <w:rFonts w:ascii="Times New Roman" w:hAnsi="Times New Roman"/>
          <w:sz w:val="30"/>
          <w:szCs w:val="30"/>
        </w:rPr>
        <w:t>Стимулирование развития субъектов МСП</w:t>
      </w:r>
      <w:r w:rsidR="00740FBA" w:rsidRPr="00AA5CB9">
        <w:rPr>
          <w:rFonts w:ascii="Times New Roman" w:hAnsi="Times New Roman"/>
          <w:sz w:val="30"/>
          <w:szCs w:val="30"/>
        </w:rPr>
        <w:t xml:space="preserve">“ </w:t>
      </w:r>
      <w:r w:rsidR="00280AE6" w:rsidRPr="007C556D">
        <w:rPr>
          <w:rFonts w:ascii="Times New Roman" w:hAnsi="Times New Roman"/>
          <w:sz w:val="30"/>
          <w:szCs w:val="30"/>
        </w:rPr>
        <w:t xml:space="preserve">Государственной программы будет осуществляться за счет средств республиканского и местных бюджетов, </w:t>
      </w:r>
      <w:r w:rsidR="00550EC0" w:rsidRPr="007C556D">
        <w:rPr>
          <w:rFonts w:ascii="Times New Roman" w:hAnsi="Times New Roman"/>
          <w:spacing w:val="-4"/>
          <w:sz w:val="30"/>
          <w:szCs w:val="30"/>
        </w:rPr>
        <w:t>ОАО ”Банк развития Республики Беларусь“</w:t>
      </w:r>
      <w:r w:rsidR="00280AE6" w:rsidRPr="007C556D">
        <w:rPr>
          <w:rFonts w:ascii="Times New Roman" w:hAnsi="Times New Roman"/>
          <w:spacing w:val="-4"/>
          <w:sz w:val="30"/>
          <w:szCs w:val="30"/>
        </w:rPr>
        <w:t xml:space="preserve">, БФФПП, ОАО </w:t>
      </w:r>
      <w:r w:rsidR="00D51C8B" w:rsidRPr="007C556D">
        <w:rPr>
          <w:rFonts w:ascii="Times New Roman" w:hAnsi="Times New Roman"/>
          <w:spacing w:val="-4"/>
          <w:sz w:val="30"/>
          <w:szCs w:val="30"/>
        </w:rPr>
        <w:t>”</w:t>
      </w:r>
      <w:r w:rsidR="00280AE6" w:rsidRPr="007C556D">
        <w:rPr>
          <w:rFonts w:ascii="Times New Roman" w:hAnsi="Times New Roman"/>
          <w:spacing w:val="-4"/>
          <w:sz w:val="30"/>
          <w:szCs w:val="30"/>
        </w:rPr>
        <w:t>АСБ Беларусбанк</w:t>
      </w:r>
      <w:r w:rsidR="00D51C8B" w:rsidRPr="007C556D">
        <w:rPr>
          <w:rFonts w:ascii="Times New Roman" w:hAnsi="Times New Roman"/>
          <w:spacing w:val="-4"/>
          <w:sz w:val="30"/>
          <w:szCs w:val="30"/>
        </w:rPr>
        <w:t>“</w:t>
      </w:r>
      <w:r w:rsidR="00280AE6" w:rsidRPr="007C556D">
        <w:rPr>
          <w:rFonts w:ascii="Times New Roman" w:hAnsi="Times New Roman"/>
          <w:spacing w:val="-4"/>
          <w:sz w:val="30"/>
          <w:szCs w:val="30"/>
        </w:rPr>
        <w:t xml:space="preserve">, ОАО </w:t>
      </w:r>
      <w:r w:rsidR="00D51C8B" w:rsidRPr="007C556D">
        <w:rPr>
          <w:rFonts w:ascii="Times New Roman" w:hAnsi="Times New Roman"/>
          <w:spacing w:val="-4"/>
          <w:sz w:val="30"/>
          <w:szCs w:val="30"/>
        </w:rPr>
        <w:t>”</w:t>
      </w:r>
      <w:r w:rsidR="00280AE6" w:rsidRPr="007C556D">
        <w:rPr>
          <w:rFonts w:ascii="Times New Roman" w:hAnsi="Times New Roman"/>
          <w:spacing w:val="-4"/>
          <w:sz w:val="30"/>
          <w:szCs w:val="30"/>
        </w:rPr>
        <w:t>Белагропромбанк</w:t>
      </w:r>
      <w:r w:rsidR="00D51C8B" w:rsidRPr="007C556D">
        <w:rPr>
          <w:rFonts w:ascii="Times New Roman" w:hAnsi="Times New Roman"/>
          <w:spacing w:val="-4"/>
          <w:sz w:val="30"/>
          <w:szCs w:val="30"/>
        </w:rPr>
        <w:t>“</w:t>
      </w:r>
      <w:r w:rsidR="00280AE6" w:rsidRPr="007C556D">
        <w:rPr>
          <w:rFonts w:ascii="Times New Roman" w:hAnsi="Times New Roman"/>
          <w:spacing w:val="-4"/>
          <w:sz w:val="30"/>
          <w:szCs w:val="30"/>
        </w:rPr>
        <w:t>, ОАО</w:t>
      </w:r>
      <w:r w:rsidR="009379BA" w:rsidRPr="007C556D">
        <w:rPr>
          <w:rFonts w:ascii="Times New Roman" w:hAnsi="Times New Roman"/>
          <w:spacing w:val="-4"/>
          <w:sz w:val="30"/>
          <w:szCs w:val="30"/>
        </w:rPr>
        <w:t> </w:t>
      </w:r>
      <w:r w:rsidR="00D51C8B" w:rsidRPr="007C556D">
        <w:rPr>
          <w:rFonts w:ascii="Times New Roman" w:hAnsi="Times New Roman"/>
          <w:spacing w:val="-4"/>
          <w:sz w:val="30"/>
          <w:szCs w:val="30"/>
        </w:rPr>
        <w:t>”</w:t>
      </w:r>
      <w:r w:rsidR="00280AE6" w:rsidRPr="007C556D">
        <w:rPr>
          <w:rFonts w:ascii="Times New Roman" w:hAnsi="Times New Roman"/>
          <w:spacing w:val="-4"/>
          <w:sz w:val="30"/>
          <w:szCs w:val="30"/>
        </w:rPr>
        <w:t>Белинвестбанк</w:t>
      </w:r>
      <w:r w:rsidR="00D51C8B" w:rsidRPr="007C556D">
        <w:rPr>
          <w:rFonts w:ascii="Times New Roman" w:hAnsi="Times New Roman"/>
          <w:spacing w:val="-4"/>
          <w:sz w:val="30"/>
          <w:szCs w:val="30"/>
        </w:rPr>
        <w:t>“</w:t>
      </w:r>
      <w:r w:rsidR="00280AE6" w:rsidRPr="007C556D">
        <w:rPr>
          <w:rFonts w:ascii="Times New Roman" w:hAnsi="Times New Roman"/>
          <w:spacing w:val="-4"/>
          <w:sz w:val="30"/>
          <w:szCs w:val="30"/>
        </w:rPr>
        <w:t>.</w:t>
      </w:r>
      <w:r w:rsidR="00BB3BFF">
        <w:rPr>
          <w:rFonts w:ascii="Times New Roman" w:hAnsi="Times New Roman"/>
          <w:spacing w:val="-4"/>
          <w:sz w:val="30"/>
          <w:szCs w:val="30"/>
        </w:rPr>
        <w:t xml:space="preserve"> </w:t>
      </w:r>
    </w:p>
    <w:p w14:paraId="5C164BA5" w14:textId="77777777" w:rsidR="00280AE6" w:rsidRPr="007C556D" w:rsidRDefault="00280AE6" w:rsidP="007C556D">
      <w:pPr>
        <w:suppressAutoHyphens/>
        <w:autoSpaceDE w:val="0"/>
        <w:autoSpaceDN w:val="0"/>
        <w:adjustRightInd w:val="0"/>
        <w:spacing w:after="0" w:line="240" w:lineRule="auto"/>
        <w:ind w:firstLine="709"/>
        <w:jc w:val="both"/>
        <w:rPr>
          <w:rFonts w:ascii="Times New Roman" w:hAnsi="Times New Roman"/>
          <w:sz w:val="30"/>
          <w:szCs w:val="30"/>
        </w:rPr>
      </w:pPr>
      <w:r w:rsidRPr="007C556D">
        <w:rPr>
          <w:rFonts w:ascii="Times New Roman" w:hAnsi="Times New Roman"/>
          <w:sz w:val="30"/>
          <w:szCs w:val="30"/>
        </w:rPr>
        <w:t xml:space="preserve">Планируемый объем расходов по финансовому обеспечению </w:t>
      </w:r>
      <w:r w:rsidR="00A60CDB">
        <w:rPr>
          <w:rFonts w:ascii="Times New Roman" w:hAnsi="Times New Roman"/>
          <w:sz w:val="30"/>
          <w:szCs w:val="30"/>
        </w:rPr>
        <w:br/>
      </w:r>
      <w:r w:rsidR="00740FBA" w:rsidRPr="007C556D">
        <w:rPr>
          <w:rFonts w:ascii="Times New Roman" w:hAnsi="Times New Roman"/>
          <w:sz w:val="30"/>
          <w:szCs w:val="30"/>
        </w:rPr>
        <w:t xml:space="preserve">мероприятий </w:t>
      </w:r>
      <w:r w:rsidR="005D20E1">
        <w:rPr>
          <w:rFonts w:ascii="Times New Roman" w:hAnsi="Times New Roman"/>
          <w:sz w:val="30"/>
          <w:szCs w:val="30"/>
        </w:rPr>
        <w:t xml:space="preserve">по </w:t>
      </w:r>
      <w:r w:rsidR="00740FBA" w:rsidRPr="007C556D">
        <w:rPr>
          <w:rFonts w:ascii="Times New Roman" w:hAnsi="Times New Roman"/>
          <w:sz w:val="30"/>
          <w:szCs w:val="30"/>
        </w:rPr>
        <w:t>задач</w:t>
      </w:r>
      <w:r w:rsidR="005D20E1">
        <w:rPr>
          <w:rFonts w:ascii="Times New Roman" w:hAnsi="Times New Roman"/>
          <w:sz w:val="30"/>
          <w:szCs w:val="30"/>
        </w:rPr>
        <w:t>е</w:t>
      </w:r>
      <w:r w:rsidR="00740FBA" w:rsidRPr="007C556D">
        <w:rPr>
          <w:rFonts w:ascii="Times New Roman" w:hAnsi="Times New Roman"/>
          <w:sz w:val="30"/>
          <w:szCs w:val="30"/>
        </w:rPr>
        <w:t xml:space="preserve"> </w:t>
      </w:r>
      <w:r w:rsidR="00740FBA" w:rsidRPr="00AA5CB9">
        <w:rPr>
          <w:rFonts w:ascii="Times New Roman" w:hAnsi="Times New Roman"/>
          <w:sz w:val="30"/>
          <w:szCs w:val="30"/>
        </w:rPr>
        <w:t>”</w:t>
      </w:r>
      <w:r w:rsidR="00740FBA">
        <w:rPr>
          <w:rFonts w:ascii="Times New Roman" w:hAnsi="Times New Roman"/>
          <w:sz w:val="30"/>
          <w:szCs w:val="30"/>
        </w:rPr>
        <w:t>Стимулирование развития субъектов МСП</w:t>
      </w:r>
      <w:r w:rsidR="00740FBA" w:rsidRPr="00AA5CB9">
        <w:rPr>
          <w:rFonts w:ascii="Times New Roman" w:hAnsi="Times New Roman"/>
          <w:sz w:val="30"/>
          <w:szCs w:val="30"/>
        </w:rPr>
        <w:t xml:space="preserve">“ </w:t>
      </w:r>
      <w:r w:rsidR="00A60CDB" w:rsidRPr="00597088">
        <w:rPr>
          <w:rFonts w:ascii="Times New Roman" w:hAnsi="Times New Roman"/>
          <w:spacing w:val="-8"/>
          <w:sz w:val="30"/>
          <w:szCs w:val="30"/>
        </w:rPr>
        <w:t xml:space="preserve">определен </w:t>
      </w:r>
      <w:r w:rsidR="00740FBA">
        <w:rPr>
          <w:rFonts w:ascii="Times New Roman" w:hAnsi="Times New Roman"/>
          <w:spacing w:val="-8"/>
          <w:sz w:val="30"/>
          <w:szCs w:val="30"/>
        </w:rPr>
        <w:t xml:space="preserve">в </w:t>
      </w:r>
      <w:hyperlink r:id="rId11" w:history="1">
        <w:r w:rsidRPr="00597088">
          <w:rPr>
            <w:rFonts w:ascii="Times New Roman" w:hAnsi="Times New Roman"/>
            <w:spacing w:val="-8"/>
            <w:sz w:val="30"/>
            <w:szCs w:val="30"/>
          </w:rPr>
          <w:t>приложени</w:t>
        </w:r>
        <w:r w:rsidR="00740FBA">
          <w:rPr>
            <w:rFonts w:ascii="Times New Roman" w:hAnsi="Times New Roman"/>
            <w:spacing w:val="-8"/>
            <w:sz w:val="30"/>
            <w:szCs w:val="30"/>
          </w:rPr>
          <w:t>и</w:t>
        </w:r>
      </w:hyperlink>
      <w:r w:rsidR="00BB3BFF">
        <w:rPr>
          <w:rFonts w:ascii="Times New Roman" w:hAnsi="Times New Roman"/>
          <w:spacing w:val="-8"/>
          <w:sz w:val="30"/>
          <w:szCs w:val="30"/>
        </w:rPr>
        <w:t> </w:t>
      </w:r>
      <w:r w:rsidR="000218BB" w:rsidRPr="00597088">
        <w:rPr>
          <w:rFonts w:ascii="Times New Roman" w:hAnsi="Times New Roman"/>
          <w:spacing w:val="-8"/>
          <w:sz w:val="30"/>
          <w:szCs w:val="30"/>
        </w:rPr>
        <w:t>4</w:t>
      </w:r>
      <w:r w:rsidR="00740FBA">
        <w:rPr>
          <w:rFonts w:ascii="Times New Roman" w:hAnsi="Times New Roman"/>
          <w:spacing w:val="-8"/>
          <w:sz w:val="30"/>
          <w:szCs w:val="30"/>
        </w:rPr>
        <w:t xml:space="preserve"> </w:t>
      </w:r>
      <w:r w:rsidR="00A60CDB" w:rsidRPr="00597088">
        <w:rPr>
          <w:rFonts w:ascii="Times New Roman" w:hAnsi="Times New Roman"/>
          <w:spacing w:val="-8"/>
          <w:sz w:val="30"/>
          <w:szCs w:val="30"/>
        </w:rPr>
        <w:t>и</w:t>
      </w:r>
      <w:r w:rsidR="00A60CDB">
        <w:rPr>
          <w:rFonts w:ascii="Times New Roman" w:hAnsi="Times New Roman"/>
          <w:sz w:val="30"/>
          <w:szCs w:val="30"/>
        </w:rPr>
        <w:t xml:space="preserve"> </w:t>
      </w:r>
      <w:r w:rsidRPr="007C556D">
        <w:rPr>
          <w:rFonts w:ascii="Times New Roman" w:hAnsi="Times New Roman"/>
          <w:sz w:val="30"/>
          <w:szCs w:val="30"/>
        </w:rPr>
        <w:t>составляет</w:t>
      </w:r>
      <w:r w:rsidR="00A92118" w:rsidRPr="007C556D">
        <w:rPr>
          <w:rFonts w:ascii="Times New Roman" w:hAnsi="Times New Roman"/>
          <w:sz w:val="30"/>
          <w:szCs w:val="30"/>
        </w:rPr>
        <w:t xml:space="preserve"> </w:t>
      </w:r>
      <w:r w:rsidR="00434850" w:rsidRPr="007C556D">
        <w:rPr>
          <w:rFonts w:ascii="Times New Roman" w:hAnsi="Times New Roman"/>
          <w:sz w:val="30"/>
          <w:szCs w:val="30"/>
        </w:rPr>
        <w:t>64</w:t>
      </w:r>
      <w:r w:rsidR="00A92118" w:rsidRPr="007C556D">
        <w:rPr>
          <w:rFonts w:ascii="Times New Roman" w:hAnsi="Times New Roman"/>
          <w:sz w:val="30"/>
          <w:szCs w:val="30"/>
          <w:lang w:val="en-US"/>
        </w:rPr>
        <w:t> </w:t>
      </w:r>
      <w:r w:rsidR="00434850" w:rsidRPr="007C556D">
        <w:rPr>
          <w:rFonts w:ascii="Times New Roman" w:hAnsi="Times New Roman"/>
          <w:sz w:val="30"/>
          <w:szCs w:val="30"/>
        </w:rPr>
        <w:t>191</w:t>
      </w:r>
      <w:r w:rsidR="00A92118" w:rsidRPr="007C556D">
        <w:rPr>
          <w:rFonts w:ascii="Times New Roman" w:hAnsi="Times New Roman"/>
          <w:sz w:val="30"/>
          <w:szCs w:val="30"/>
          <w:lang w:val="en-US"/>
        </w:rPr>
        <w:t> </w:t>
      </w:r>
      <w:r w:rsidR="00434850" w:rsidRPr="007C556D">
        <w:rPr>
          <w:rFonts w:ascii="Times New Roman" w:hAnsi="Times New Roman"/>
          <w:sz w:val="30"/>
          <w:szCs w:val="30"/>
        </w:rPr>
        <w:t>6</w:t>
      </w:r>
      <w:r w:rsidR="00B70A93" w:rsidRPr="007C556D">
        <w:rPr>
          <w:rFonts w:ascii="Times New Roman" w:hAnsi="Times New Roman"/>
          <w:sz w:val="30"/>
          <w:szCs w:val="30"/>
        </w:rPr>
        <w:t>24</w:t>
      </w:r>
      <w:r w:rsidR="00A92118" w:rsidRPr="007C556D">
        <w:rPr>
          <w:rFonts w:ascii="Times New Roman" w:hAnsi="Times New Roman"/>
          <w:sz w:val="30"/>
          <w:szCs w:val="30"/>
        </w:rPr>
        <w:t xml:space="preserve"> </w:t>
      </w:r>
      <w:r w:rsidR="00434850" w:rsidRPr="007C556D">
        <w:rPr>
          <w:rFonts w:ascii="Times New Roman" w:hAnsi="Times New Roman"/>
          <w:sz w:val="30"/>
          <w:szCs w:val="30"/>
        </w:rPr>
        <w:t>8</w:t>
      </w:r>
      <w:r w:rsidR="00B70A93" w:rsidRPr="007C556D">
        <w:rPr>
          <w:rFonts w:ascii="Times New Roman" w:hAnsi="Times New Roman"/>
          <w:sz w:val="30"/>
          <w:szCs w:val="30"/>
        </w:rPr>
        <w:t>84</w:t>
      </w:r>
      <w:r w:rsidRPr="007C556D">
        <w:rPr>
          <w:rFonts w:ascii="Times New Roman" w:hAnsi="Times New Roman"/>
          <w:sz w:val="30"/>
          <w:szCs w:val="30"/>
        </w:rPr>
        <w:t xml:space="preserve"> </w:t>
      </w:r>
      <w:r w:rsidR="00D51C8B" w:rsidRPr="007C556D">
        <w:rPr>
          <w:rFonts w:ascii="Times New Roman" w:hAnsi="Times New Roman"/>
          <w:sz w:val="30"/>
          <w:szCs w:val="30"/>
        </w:rPr>
        <w:t>рубл</w:t>
      </w:r>
      <w:r w:rsidR="00B207F0">
        <w:rPr>
          <w:rFonts w:ascii="Times New Roman" w:hAnsi="Times New Roman"/>
          <w:sz w:val="30"/>
          <w:szCs w:val="30"/>
        </w:rPr>
        <w:t>я</w:t>
      </w:r>
      <w:r w:rsidRPr="007C556D">
        <w:rPr>
          <w:rFonts w:ascii="Times New Roman" w:hAnsi="Times New Roman"/>
          <w:sz w:val="30"/>
          <w:szCs w:val="30"/>
        </w:rPr>
        <w:t>, в том числе:</w:t>
      </w:r>
    </w:p>
    <w:p w14:paraId="5E60F2EC" w14:textId="77777777" w:rsidR="00280AE6" w:rsidRPr="007C556D" w:rsidRDefault="00280AE6" w:rsidP="007C556D">
      <w:pPr>
        <w:suppressAutoHyphens/>
        <w:autoSpaceDE w:val="0"/>
        <w:autoSpaceDN w:val="0"/>
        <w:adjustRightInd w:val="0"/>
        <w:spacing w:after="0" w:line="240" w:lineRule="auto"/>
        <w:ind w:firstLine="709"/>
        <w:jc w:val="both"/>
        <w:rPr>
          <w:rFonts w:ascii="Times New Roman" w:hAnsi="Times New Roman"/>
          <w:sz w:val="30"/>
          <w:szCs w:val="30"/>
        </w:rPr>
      </w:pPr>
      <w:r w:rsidRPr="007C556D">
        <w:rPr>
          <w:rFonts w:ascii="Times New Roman" w:hAnsi="Times New Roman"/>
          <w:sz w:val="30"/>
          <w:szCs w:val="30"/>
        </w:rPr>
        <w:t xml:space="preserve">в 2026 году </w:t>
      </w:r>
      <w:r w:rsidR="00D51C8B" w:rsidRPr="007C556D">
        <w:rPr>
          <w:rFonts w:ascii="Times New Roman" w:hAnsi="Times New Roman"/>
          <w:sz w:val="30"/>
          <w:szCs w:val="30"/>
        </w:rPr>
        <w:t>–</w:t>
      </w:r>
      <w:r w:rsidRPr="007C556D">
        <w:rPr>
          <w:rFonts w:ascii="Times New Roman" w:hAnsi="Times New Roman"/>
          <w:sz w:val="30"/>
          <w:szCs w:val="30"/>
        </w:rPr>
        <w:t xml:space="preserve"> </w:t>
      </w:r>
      <w:r w:rsidR="008F241A" w:rsidRPr="007C556D">
        <w:rPr>
          <w:rFonts w:ascii="Times New Roman" w:hAnsi="Times New Roman"/>
          <w:sz w:val="30"/>
          <w:szCs w:val="30"/>
        </w:rPr>
        <w:t>1</w:t>
      </w:r>
      <w:r w:rsidR="00434850" w:rsidRPr="007C556D">
        <w:rPr>
          <w:rFonts w:ascii="Times New Roman" w:hAnsi="Times New Roman"/>
          <w:sz w:val="30"/>
          <w:szCs w:val="30"/>
        </w:rPr>
        <w:t>1</w:t>
      </w:r>
      <w:r w:rsidR="008F241A" w:rsidRPr="007C556D">
        <w:rPr>
          <w:rFonts w:ascii="Times New Roman" w:hAnsi="Times New Roman"/>
          <w:sz w:val="30"/>
          <w:szCs w:val="30"/>
        </w:rPr>
        <w:t xml:space="preserve"> </w:t>
      </w:r>
      <w:r w:rsidR="00434850" w:rsidRPr="007C556D">
        <w:rPr>
          <w:rFonts w:ascii="Times New Roman" w:hAnsi="Times New Roman"/>
          <w:sz w:val="30"/>
          <w:szCs w:val="30"/>
        </w:rPr>
        <w:t>199</w:t>
      </w:r>
      <w:r w:rsidR="008F241A" w:rsidRPr="007C556D">
        <w:rPr>
          <w:rFonts w:ascii="Times New Roman" w:hAnsi="Times New Roman"/>
          <w:sz w:val="30"/>
          <w:szCs w:val="30"/>
        </w:rPr>
        <w:t xml:space="preserve"> </w:t>
      </w:r>
      <w:r w:rsidR="00B70A93" w:rsidRPr="007C556D">
        <w:rPr>
          <w:rFonts w:ascii="Times New Roman" w:hAnsi="Times New Roman"/>
          <w:sz w:val="30"/>
          <w:szCs w:val="30"/>
        </w:rPr>
        <w:t>188</w:t>
      </w:r>
      <w:r w:rsidR="00A92118" w:rsidRPr="007C556D">
        <w:rPr>
          <w:rFonts w:ascii="Times New Roman" w:hAnsi="Times New Roman"/>
          <w:sz w:val="30"/>
          <w:szCs w:val="30"/>
        </w:rPr>
        <w:t> </w:t>
      </w:r>
      <w:r w:rsidR="00B70A93" w:rsidRPr="007C556D">
        <w:rPr>
          <w:rFonts w:ascii="Times New Roman" w:hAnsi="Times New Roman"/>
          <w:sz w:val="30"/>
          <w:szCs w:val="30"/>
        </w:rPr>
        <w:t>109</w:t>
      </w:r>
      <w:r w:rsidR="008F241A" w:rsidRPr="007C556D">
        <w:rPr>
          <w:rFonts w:ascii="Times New Roman" w:hAnsi="Times New Roman"/>
          <w:sz w:val="30"/>
          <w:szCs w:val="30"/>
        </w:rPr>
        <w:t xml:space="preserve"> </w:t>
      </w:r>
      <w:r w:rsidRPr="007C556D">
        <w:rPr>
          <w:rFonts w:ascii="Times New Roman" w:hAnsi="Times New Roman"/>
          <w:sz w:val="30"/>
          <w:szCs w:val="30"/>
        </w:rPr>
        <w:t>рублей;</w:t>
      </w:r>
    </w:p>
    <w:p w14:paraId="48543CD9" w14:textId="77777777" w:rsidR="00280AE6" w:rsidRPr="007C556D" w:rsidRDefault="00280AE6" w:rsidP="007C556D">
      <w:pPr>
        <w:suppressAutoHyphens/>
        <w:autoSpaceDE w:val="0"/>
        <w:autoSpaceDN w:val="0"/>
        <w:adjustRightInd w:val="0"/>
        <w:spacing w:after="0" w:line="240" w:lineRule="auto"/>
        <w:ind w:firstLine="709"/>
        <w:jc w:val="both"/>
        <w:rPr>
          <w:rFonts w:ascii="Times New Roman" w:hAnsi="Times New Roman"/>
          <w:sz w:val="30"/>
          <w:szCs w:val="30"/>
        </w:rPr>
      </w:pPr>
      <w:r w:rsidRPr="007C556D">
        <w:rPr>
          <w:rFonts w:ascii="Times New Roman" w:hAnsi="Times New Roman"/>
          <w:sz w:val="30"/>
          <w:szCs w:val="30"/>
        </w:rPr>
        <w:t xml:space="preserve">в 2027 году </w:t>
      </w:r>
      <w:r w:rsidR="00D51C8B" w:rsidRPr="007C556D">
        <w:rPr>
          <w:rFonts w:ascii="Times New Roman" w:hAnsi="Times New Roman"/>
          <w:sz w:val="30"/>
          <w:szCs w:val="30"/>
        </w:rPr>
        <w:t>–</w:t>
      </w:r>
      <w:r w:rsidRPr="007C556D">
        <w:rPr>
          <w:rFonts w:ascii="Times New Roman" w:hAnsi="Times New Roman"/>
          <w:sz w:val="30"/>
          <w:szCs w:val="30"/>
        </w:rPr>
        <w:t xml:space="preserve"> </w:t>
      </w:r>
      <w:r w:rsidR="008F241A" w:rsidRPr="007C556D">
        <w:rPr>
          <w:rFonts w:ascii="Times New Roman" w:hAnsi="Times New Roman"/>
          <w:sz w:val="30"/>
          <w:szCs w:val="30"/>
        </w:rPr>
        <w:t>1</w:t>
      </w:r>
      <w:r w:rsidR="00434850" w:rsidRPr="007C556D">
        <w:rPr>
          <w:rFonts w:ascii="Times New Roman" w:hAnsi="Times New Roman"/>
          <w:sz w:val="30"/>
          <w:szCs w:val="30"/>
        </w:rPr>
        <w:t>2</w:t>
      </w:r>
      <w:r w:rsidR="008F241A" w:rsidRPr="007C556D">
        <w:rPr>
          <w:rFonts w:ascii="Times New Roman" w:hAnsi="Times New Roman"/>
          <w:sz w:val="30"/>
          <w:szCs w:val="30"/>
        </w:rPr>
        <w:t xml:space="preserve"> 10</w:t>
      </w:r>
      <w:r w:rsidR="00434850" w:rsidRPr="007C556D">
        <w:rPr>
          <w:rFonts w:ascii="Times New Roman" w:hAnsi="Times New Roman"/>
          <w:sz w:val="30"/>
          <w:szCs w:val="30"/>
        </w:rPr>
        <w:t>5</w:t>
      </w:r>
      <w:r w:rsidR="00A92118" w:rsidRPr="007C556D">
        <w:rPr>
          <w:rFonts w:ascii="Times New Roman" w:hAnsi="Times New Roman"/>
          <w:sz w:val="30"/>
          <w:szCs w:val="30"/>
        </w:rPr>
        <w:t> </w:t>
      </w:r>
      <w:r w:rsidR="00434850" w:rsidRPr="007C556D">
        <w:rPr>
          <w:rFonts w:ascii="Times New Roman" w:hAnsi="Times New Roman"/>
          <w:sz w:val="30"/>
          <w:szCs w:val="30"/>
        </w:rPr>
        <w:t>055</w:t>
      </w:r>
      <w:r w:rsidR="00B70A93" w:rsidRPr="007C556D">
        <w:rPr>
          <w:rFonts w:ascii="Times New Roman" w:hAnsi="Times New Roman"/>
          <w:sz w:val="30"/>
          <w:szCs w:val="30"/>
          <w:lang w:val="en-US"/>
        </w:rPr>
        <w:t> </w:t>
      </w:r>
      <w:r w:rsidR="00434850" w:rsidRPr="007C556D">
        <w:rPr>
          <w:rFonts w:ascii="Times New Roman" w:hAnsi="Times New Roman"/>
          <w:sz w:val="30"/>
          <w:szCs w:val="30"/>
        </w:rPr>
        <w:t>955</w:t>
      </w:r>
      <w:r w:rsidR="008F241A" w:rsidRPr="007C556D">
        <w:rPr>
          <w:rFonts w:ascii="Times New Roman" w:hAnsi="Times New Roman"/>
          <w:sz w:val="30"/>
          <w:szCs w:val="30"/>
        </w:rPr>
        <w:t xml:space="preserve"> </w:t>
      </w:r>
      <w:r w:rsidR="00D51C8B" w:rsidRPr="007C556D">
        <w:rPr>
          <w:rFonts w:ascii="Times New Roman" w:hAnsi="Times New Roman"/>
          <w:sz w:val="30"/>
          <w:szCs w:val="30"/>
        </w:rPr>
        <w:t>рублей</w:t>
      </w:r>
      <w:r w:rsidRPr="007C556D">
        <w:rPr>
          <w:rFonts w:ascii="Times New Roman" w:hAnsi="Times New Roman"/>
          <w:sz w:val="30"/>
          <w:szCs w:val="30"/>
        </w:rPr>
        <w:t>;</w:t>
      </w:r>
    </w:p>
    <w:p w14:paraId="62AF26FF" w14:textId="77777777" w:rsidR="00280AE6" w:rsidRPr="007C556D" w:rsidRDefault="00280AE6" w:rsidP="007C556D">
      <w:pPr>
        <w:suppressAutoHyphens/>
        <w:autoSpaceDE w:val="0"/>
        <w:autoSpaceDN w:val="0"/>
        <w:adjustRightInd w:val="0"/>
        <w:spacing w:after="0" w:line="240" w:lineRule="auto"/>
        <w:ind w:firstLine="709"/>
        <w:jc w:val="both"/>
        <w:rPr>
          <w:rFonts w:ascii="Times New Roman" w:hAnsi="Times New Roman"/>
          <w:sz w:val="30"/>
          <w:szCs w:val="30"/>
        </w:rPr>
      </w:pPr>
      <w:r w:rsidRPr="007C556D">
        <w:rPr>
          <w:rFonts w:ascii="Times New Roman" w:hAnsi="Times New Roman"/>
          <w:sz w:val="30"/>
          <w:szCs w:val="30"/>
        </w:rPr>
        <w:t xml:space="preserve">в 2028 году </w:t>
      </w:r>
      <w:r w:rsidR="00D51C8B" w:rsidRPr="007C556D">
        <w:rPr>
          <w:rFonts w:ascii="Times New Roman" w:hAnsi="Times New Roman"/>
          <w:sz w:val="30"/>
          <w:szCs w:val="30"/>
        </w:rPr>
        <w:t>–</w:t>
      </w:r>
      <w:r w:rsidRPr="007C556D">
        <w:rPr>
          <w:rFonts w:ascii="Times New Roman" w:hAnsi="Times New Roman"/>
          <w:sz w:val="30"/>
          <w:szCs w:val="30"/>
        </w:rPr>
        <w:t xml:space="preserve"> </w:t>
      </w:r>
      <w:r w:rsidR="008F241A" w:rsidRPr="007C556D">
        <w:rPr>
          <w:rFonts w:ascii="Times New Roman" w:hAnsi="Times New Roman"/>
          <w:sz w:val="30"/>
          <w:szCs w:val="30"/>
        </w:rPr>
        <w:t>1</w:t>
      </w:r>
      <w:r w:rsidR="00434850" w:rsidRPr="007C556D">
        <w:rPr>
          <w:rFonts w:ascii="Times New Roman" w:hAnsi="Times New Roman"/>
          <w:sz w:val="30"/>
          <w:szCs w:val="30"/>
        </w:rPr>
        <w:t>3</w:t>
      </w:r>
      <w:r w:rsidR="008F241A" w:rsidRPr="007C556D">
        <w:rPr>
          <w:rFonts w:ascii="Times New Roman" w:hAnsi="Times New Roman"/>
          <w:sz w:val="30"/>
          <w:szCs w:val="30"/>
        </w:rPr>
        <w:t xml:space="preserve"> </w:t>
      </w:r>
      <w:r w:rsidR="00434850" w:rsidRPr="007C556D">
        <w:rPr>
          <w:rFonts w:ascii="Times New Roman" w:hAnsi="Times New Roman"/>
          <w:sz w:val="30"/>
          <w:szCs w:val="30"/>
        </w:rPr>
        <w:t>0</w:t>
      </w:r>
      <w:r w:rsidR="008F241A" w:rsidRPr="007C556D">
        <w:rPr>
          <w:rFonts w:ascii="Times New Roman" w:hAnsi="Times New Roman"/>
          <w:sz w:val="30"/>
          <w:szCs w:val="30"/>
        </w:rPr>
        <w:t>16</w:t>
      </w:r>
      <w:r w:rsidR="00A92118" w:rsidRPr="007C556D">
        <w:rPr>
          <w:rFonts w:ascii="Times New Roman" w:hAnsi="Times New Roman"/>
          <w:sz w:val="30"/>
          <w:szCs w:val="30"/>
        </w:rPr>
        <w:t> </w:t>
      </w:r>
      <w:r w:rsidR="00434850" w:rsidRPr="007C556D">
        <w:rPr>
          <w:rFonts w:ascii="Times New Roman" w:hAnsi="Times New Roman"/>
          <w:sz w:val="30"/>
          <w:szCs w:val="30"/>
        </w:rPr>
        <w:t>859</w:t>
      </w:r>
      <w:r w:rsidR="00A92118" w:rsidRPr="007C556D">
        <w:rPr>
          <w:rFonts w:ascii="Times New Roman" w:hAnsi="Times New Roman"/>
          <w:sz w:val="30"/>
          <w:szCs w:val="30"/>
          <w:lang w:val="en-US"/>
        </w:rPr>
        <w:t> </w:t>
      </w:r>
      <w:r w:rsidR="00434850" w:rsidRPr="007C556D">
        <w:rPr>
          <w:rFonts w:ascii="Times New Roman" w:hAnsi="Times New Roman"/>
          <w:sz w:val="30"/>
          <w:szCs w:val="30"/>
        </w:rPr>
        <w:t>8</w:t>
      </w:r>
      <w:r w:rsidR="00B70A93" w:rsidRPr="007C556D">
        <w:rPr>
          <w:rFonts w:ascii="Times New Roman" w:hAnsi="Times New Roman"/>
          <w:sz w:val="30"/>
          <w:szCs w:val="30"/>
        </w:rPr>
        <w:t>59</w:t>
      </w:r>
      <w:r w:rsidR="008F241A" w:rsidRPr="007C556D">
        <w:rPr>
          <w:rFonts w:ascii="Times New Roman" w:hAnsi="Times New Roman"/>
          <w:sz w:val="30"/>
          <w:szCs w:val="30"/>
        </w:rPr>
        <w:t xml:space="preserve"> </w:t>
      </w:r>
      <w:r w:rsidR="00D51C8B" w:rsidRPr="007C556D">
        <w:rPr>
          <w:rFonts w:ascii="Times New Roman" w:hAnsi="Times New Roman"/>
          <w:sz w:val="30"/>
          <w:szCs w:val="30"/>
        </w:rPr>
        <w:t>рублей</w:t>
      </w:r>
      <w:r w:rsidRPr="007C556D">
        <w:rPr>
          <w:rFonts w:ascii="Times New Roman" w:hAnsi="Times New Roman"/>
          <w:sz w:val="30"/>
          <w:szCs w:val="30"/>
        </w:rPr>
        <w:t>;</w:t>
      </w:r>
    </w:p>
    <w:p w14:paraId="7478007E" w14:textId="77777777" w:rsidR="00280AE6" w:rsidRPr="007C556D" w:rsidRDefault="00280AE6" w:rsidP="007C556D">
      <w:pPr>
        <w:suppressAutoHyphens/>
        <w:autoSpaceDE w:val="0"/>
        <w:autoSpaceDN w:val="0"/>
        <w:adjustRightInd w:val="0"/>
        <w:spacing w:after="0" w:line="240" w:lineRule="auto"/>
        <w:ind w:firstLine="709"/>
        <w:jc w:val="both"/>
        <w:rPr>
          <w:rFonts w:ascii="Times New Roman" w:hAnsi="Times New Roman"/>
          <w:sz w:val="30"/>
          <w:szCs w:val="30"/>
        </w:rPr>
      </w:pPr>
      <w:r w:rsidRPr="007C556D">
        <w:rPr>
          <w:rFonts w:ascii="Times New Roman" w:hAnsi="Times New Roman"/>
          <w:sz w:val="30"/>
          <w:szCs w:val="30"/>
        </w:rPr>
        <w:t xml:space="preserve">в 2029 году </w:t>
      </w:r>
      <w:r w:rsidR="00D51C8B" w:rsidRPr="007C556D">
        <w:rPr>
          <w:rFonts w:ascii="Times New Roman" w:hAnsi="Times New Roman"/>
          <w:sz w:val="30"/>
          <w:szCs w:val="30"/>
        </w:rPr>
        <w:t>–</w:t>
      </w:r>
      <w:r w:rsidRPr="007C556D">
        <w:rPr>
          <w:rFonts w:ascii="Times New Roman" w:hAnsi="Times New Roman"/>
          <w:sz w:val="30"/>
          <w:szCs w:val="30"/>
        </w:rPr>
        <w:t xml:space="preserve"> </w:t>
      </w:r>
      <w:r w:rsidR="008F241A" w:rsidRPr="007C556D">
        <w:rPr>
          <w:rFonts w:ascii="Times New Roman" w:hAnsi="Times New Roman"/>
          <w:sz w:val="30"/>
          <w:szCs w:val="30"/>
        </w:rPr>
        <w:t>1</w:t>
      </w:r>
      <w:r w:rsidR="00434850" w:rsidRPr="007C556D">
        <w:rPr>
          <w:rFonts w:ascii="Times New Roman" w:hAnsi="Times New Roman"/>
          <w:sz w:val="30"/>
          <w:szCs w:val="30"/>
        </w:rPr>
        <w:t>3</w:t>
      </w:r>
      <w:r w:rsidR="008F241A" w:rsidRPr="007C556D">
        <w:rPr>
          <w:rFonts w:ascii="Times New Roman" w:hAnsi="Times New Roman"/>
          <w:sz w:val="30"/>
          <w:szCs w:val="30"/>
        </w:rPr>
        <w:t xml:space="preserve"> </w:t>
      </w:r>
      <w:r w:rsidR="00434850" w:rsidRPr="007C556D">
        <w:rPr>
          <w:rFonts w:ascii="Times New Roman" w:hAnsi="Times New Roman"/>
          <w:sz w:val="30"/>
          <w:szCs w:val="30"/>
        </w:rPr>
        <w:t>4</w:t>
      </w:r>
      <w:r w:rsidR="008F241A" w:rsidRPr="007C556D">
        <w:rPr>
          <w:rFonts w:ascii="Times New Roman" w:hAnsi="Times New Roman"/>
          <w:sz w:val="30"/>
          <w:szCs w:val="30"/>
        </w:rPr>
        <w:t>28</w:t>
      </w:r>
      <w:r w:rsidR="00A92118" w:rsidRPr="007C556D">
        <w:rPr>
          <w:rFonts w:ascii="Times New Roman" w:hAnsi="Times New Roman"/>
          <w:sz w:val="30"/>
          <w:szCs w:val="30"/>
        </w:rPr>
        <w:t> </w:t>
      </w:r>
      <w:r w:rsidR="00B33340" w:rsidRPr="007C556D">
        <w:rPr>
          <w:rFonts w:ascii="Times New Roman" w:hAnsi="Times New Roman"/>
          <w:sz w:val="30"/>
          <w:szCs w:val="30"/>
        </w:rPr>
        <w:t>7</w:t>
      </w:r>
      <w:r w:rsidR="00434850" w:rsidRPr="007C556D">
        <w:rPr>
          <w:rFonts w:ascii="Times New Roman" w:hAnsi="Times New Roman"/>
          <w:sz w:val="30"/>
          <w:szCs w:val="30"/>
        </w:rPr>
        <w:t>3</w:t>
      </w:r>
      <w:r w:rsidR="00B33340" w:rsidRPr="007C556D">
        <w:rPr>
          <w:rFonts w:ascii="Times New Roman" w:hAnsi="Times New Roman"/>
          <w:sz w:val="30"/>
          <w:szCs w:val="30"/>
        </w:rPr>
        <w:t>0</w:t>
      </w:r>
      <w:r w:rsidR="00A92118" w:rsidRPr="007C556D">
        <w:rPr>
          <w:rFonts w:ascii="Times New Roman" w:hAnsi="Times New Roman"/>
          <w:sz w:val="30"/>
          <w:szCs w:val="30"/>
          <w:lang w:val="en-US"/>
        </w:rPr>
        <w:t> </w:t>
      </w:r>
      <w:r w:rsidR="00434850" w:rsidRPr="007C556D">
        <w:rPr>
          <w:rFonts w:ascii="Times New Roman" w:hAnsi="Times New Roman"/>
          <w:sz w:val="30"/>
          <w:szCs w:val="30"/>
        </w:rPr>
        <w:t>074</w:t>
      </w:r>
      <w:r w:rsidR="008F241A" w:rsidRPr="007C556D">
        <w:rPr>
          <w:rFonts w:ascii="Times New Roman" w:hAnsi="Times New Roman"/>
          <w:sz w:val="30"/>
          <w:szCs w:val="30"/>
        </w:rPr>
        <w:t xml:space="preserve"> </w:t>
      </w:r>
      <w:r w:rsidR="00B207F0">
        <w:rPr>
          <w:rFonts w:ascii="Times New Roman" w:hAnsi="Times New Roman"/>
          <w:sz w:val="30"/>
          <w:szCs w:val="30"/>
        </w:rPr>
        <w:t>рубля</w:t>
      </w:r>
      <w:r w:rsidRPr="007C556D">
        <w:rPr>
          <w:rFonts w:ascii="Times New Roman" w:hAnsi="Times New Roman"/>
          <w:sz w:val="30"/>
          <w:szCs w:val="30"/>
        </w:rPr>
        <w:t>;</w:t>
      </w:r>
    </w:p>
    <w:p w14:paraId="3AB7C547" w14:textId="77777777" w:rsidR="00280AE6" w:rsidRPr="007C556D" w:rsidRDefault="00280AE6" w:rsidP="007C556D">
      <w:pPr>
        <w:suppressAutoHyphens/>
        <w:autoSpaceDE w:val="0"/>
        <w:autoSpaceDN w:val="0"/>
        <w:adjustRightInd w:val="0"/>
        <w:spacing w:after="0" w:line="240" w:lineRule="auto"/>
        <w:ind w:firstLine="709"/>
        <w:jc w:val="both"/>
        <w:rPr>
          <w:rFonts w:ascii="Times New Roman" w:hAnsi="Times New Roman"/>
          <w:sz w:val="30"/>
          <w:szCs w:val="30"/>
        </w:rPr>
      </w:pPr>
      <w:r w:rsidRPr="007C556D">
        <w:rPr>
          <w:rFonts w:ascii="Times New Roman" w:hAnsi="Times New Roman"/>
          <w:sz w:val="30"/>
          <w:szCs w:val="30"/>
        </w:rPr>
        <w:t>в 20</w:t>
      </w:r>
      <w:r w:rsidR="00D51C8B" w:rsidRPr="007C556D">
        <w:rPr>
          <w:rFonts w:ascii="Times New Roman" w:hAnsi="Times New Roman"/>
          <w:sz w:val="30"/>
          <w:szCs w:val="30"/>
        </w:rPr>
        <w:t>30</w:t>
      </w:r>
      <w:r w:rsidRPr="007C556D">
        <w:rPr>
          <w:rFonts w:ascii="Times New Roman" w:hAnsi="Times New Roman"/>
          <w:sz w:val="30"/>
          <w:szCs w:val="30"/>
        </w:rPr>
        <w:t xml:space="preserve"> году </w:t>
      </w:r>
      <w:r w:rsidR="00D51C8B" w:rsidRPr="007C556D">
        <w:rPr>
          <w:rFonts w:ascii="Times New Roman" w:hAnsi="Times New Roman"/>
          <w:sz w:val="30"/>
          <w:szCs w:val="30"/>
        </w:rPr>
        <w:t xml:space="preserve">– </w:t>
      </w:r>
      <w:r w:rsidR="008F241A" w:rsidRPr="007C556D">
        <w:rPr>
          <w:rFonts w:ascii="Times New Roman" w:hAnsi="Times New Roman"/>
          <w:sz w:val="30"/>
          <w:szCs w:val="30"/>
        </w:rPr>
        <w:t>1</w:t>
      </w:r>
      <w:r w:rsidR="00434850" w:rsidRPr="007C556D">
        <w:rPr>
          <w:rFonts w:ascii="Times New Roman" w:hAnsi="Times New Roman"/>
          <w:sz w:val="30"/>
          <w:szCs w:val="30"/>
        </w:rPr>
        <w:t>4</w:t>
      </w:r>
      <w:r w:rsidR="008F241A" w:rsidRPr="007C556D">
        <w:rPr>
          <w:rFonts w:ascii="Times New Roman" w:hAnsi="Times New Roman"/>
          <w:sz w:val="30"/>
          <w:szCs w:val="30"/>
        </w:rPr>
        <w:t xml:space="preserve"> 441</w:t>
      </w:r>
      <w:r w:rsidR="00A92118" w:rsidRPr="007C556D">
        <w:rPr>
          <w:rFonts w:ascii="Times New Roman" w:hAnsi="Times New Roman"/>
          <w:sz w:val="30"/>
          <w:szCs w:val="30"/>
        </w:rPr>
        <w:t> </w:t>
      </w:r>
      <w:r w:rsidR="00434850" w:rsidRPr="007C556D">
        <w:rPr>
          <w:rFonts w:ascii="Times New Roman" w:hAnsi="Times New Roman"/>
          <w:sz w:val="30"/>
          <w:szCs w:val="30"/>
        </w:rPr>
        <w:t>790</w:t>
      </w:r>
      <w:r w:rsidR="00A92118" w:rsidRPr="007C556D">
        <w:rPr>
          <w:rFonts w:ascii="Times New Roman" w:hAnsi="Times New Roman"/>
          <w:sz w:val="30"/>
          <w:szCs w:val="30"/>
          <w:lang w:val="en-US"/>
        </w:rPr>
        <w:t> </w:t>
      </w:r>
      <w:r w:rsidR="00434850" w:rsidRPr="007C556D">
        <w:rPr>
          <w:rFonts w:ascii="Times New Roman" w:hAnsi="Times New Roman"/>
          <w:sz w:val="30"/>
          <w:szCs w:val="30"/>
        </w:rPr>
        <w:t>887</w:t>
      </w:r>
      <w:r w:rsidR="008F241A" w:rsidRPr="007C556D">
        <w:rPr>
          <w:rFonts w:ascii="Times New Roman" w:hAnsi="Times New Roman"/>
          <w:sz w:val="30"/>
          <w:szCs w:val="30"/>
        </w:rPr>
        <w:t xml:space="preserve"> </w:t>
      </w:r>
      <w:r w:rsidR="00D51C8B" w:rsidRPr="007C556D">
        <w:rPr>
          <w:rFonts w:ascii="Times New Roman" w:hAnsi="Times New Roman"/>
          <w:sz w:val="30"/>
          <w:szCs w:val="30"/>
        </w:rPr>
        <w:t>рублей</w:t>
      </w:r>
      <w:r w:rsidRPr="007C556D">
        <w:rPr>
          <w:rFonts w:ascii="Times New Roman" w:hAnsi="Times New Roman"/>
          <w:sz w:val="30"/>
          <w:szCs w:val="30"/>
        </w:rPr>
        <w:t>.</w:t>
      </w:r>
    </w:p>
    <w:p w14:paraId="37181706" w14:textId="77777777" w:rsidR="00864755" w:rsidRPr="00597088" w:rsidRDefault="00864755" w:rsidP="007C556D">
      <w:pPr>
        <w:suppressAutoHyphens/>
        <w:autoSpaceDE w:val="0"/>
        <w:autoSpaceDN w:val="0"/>
        <w:adjustRightInd w:val="0"/>
        <w:spacing w:after="0" w:line="240" w:lineRule="auto"/>
        <w:ind w:firstLine="709"/>
        <w:jc w:val="both"/>
        <w:rPr>
          <w:rFonts w:ascii="Times New Roman" w:hAnsi="Times New Roman"/>
          <w:spacing w:val="-4"/>
          <w:sz w:val="30"/>
          <w:szCs w:val="30"/>
        </w:rPr>
      </w:pPr>
      <w:r w:rsidRPr="00597088">
        <w:rPr>
          <w:rFonts w:ascii="Times New Roman" w:hAnsi="Times New Roman"/>
          <w:spacing w:val="-4"/>
          <w:sz w:val="30"/>
          <w:szCs w:val="30"/>
        </w:rPr>
        <w:t>Из республиканского бюджета на финансирование мероприятий Гос</w:t>
      </w:r>
      <w:r w:rsidR="00B207F0" w:rsidRPr="00597088">
        <w:rPr>
          <w:rFonts w:ascii="Times New Roman" w:hAnsi="Times New Roman"/>
          <w:spacing w:val="-4"/>
          <w:sz w:val="30"/>
          <w:szCs w:val="30"/>
        </w:rPr>
        <w:t xml:space="preserve">ударственной </w:t>
      </w:r>
      <w:r w:rsidRPr="00597088">
        <w:rPr>
          <w:rFonts w:ascii="Times New Roman" w:hAnsi="Times New Roman"/>
          <w:spacing w:val="-4"/>
          <w:sz w:val="30"/>
          <w:szCs w:val="30"/>
        </w:rPr>
        <w:t>программы будет направлено 70 258 623 рубля, из местных бюджетов –</w:t>
      </w:r>
      <w:r w:rsidR="00F23D59" w:rsidRPr="00597088">
        <w:rPr>
          <w:rFonts w:ascii="Times New Roman" w:hAnsi="Times New Roman"/>
          <w:spacing w:val="-4"/>
          <w:sz w:val="30"/>
          <w:szCs w:val="30"/>
        </w:rPr>
        <w:t xml:space="preserve"> </w:t>
      </w:r>
      <w:r w:rsidRPr="00597088">
        <w:rPr>
          <w:rFonts w:ascii="Times New Roman" w:hAnsi="Times New Roman"/>
          <w:spacing w:val="-4"/>
          <w:sz w:val="30"/>
          <w:szCs w:val="30"/>
        </w:rPr>
        <w:t>91 682 128 рублей, собственных средств – 64 029 684 133 рубля.</w:t>
      </w:r>
      <w:r w:rsidR="00C72898" w:rsidRPr="00597088">
        <w:rPr>
          <w:rFonts w:ascii="Times New Roman" w:hAnsi="Times New Roman"/>
          <w:spacing w:val="-4"/>
          <w:sz w:val="30"/>
          <w:szCs w:val="30"/>
        </w:rPr>
        <w:t xml:space="preserve"> </w:t>
      </w:r>
    </w:p>
    <w:p w14:paraId="3238200A" w14:textId="77777777" w:rsidR="00CA096C" w:rsidRDefault="00CA096C" w:rsidP="007C556D">
      <w:pPr>
        <w:suppressAutoHyphens/>
        <w:autoSpaceDE w:val="0"/>
        <w:autoSpaceDN w:val="0"/>
        <w:adjustRightInd w:val="0"/>
        <w:spacing w:after="0" w:line="240" w:lineRule="auto"/>
        <w:ind w:firstLine="709"/>
        <w:jc w:val="both"/>
        <w:rPr>
          <w:rFonts w:ascii="Times New Roman" w:hAnsi="Times New Roman"/>
          <w:sz w:val="30"/>
          <w:szCs w:val="30"/>
        </w:rPr>
      </w:pPr>
      <w:r w:rsidRPr="007C556D">
        <w:rPr>
          <w:rFonts w:ascii="Times New Roman" w:hAnsi="Times New Roman"/>
          <w:sz w:val="30"/>
          <w:szCs w:val="30"/>
        </w:rPr>
        <w:t xml:space="preserve">В том числе в рамках государственной финансовой поддержки БФФПП направит 5 000 000 рублей собственных средств (ежегодно </w:t>
      </w:r>
      <w:r w:rsidR="00F23D59" w:rsidRPr="007C556D">
        <w:rPr>
          <w:rFonts w:ascii="Times New Roman" w:hAnsi="Times New Roman"/>
          <w:sz w:val="30"/>
          <w:szCs w:val="30"/>
        </w:rPr>
        <w:t xml:space="preserve">                           </w:t>
      </w:r>
      <w:r w:rsidRPr="007C556D">
        <w:rPr>
          <w:rFonts w:ascii="Times New Roman" w:hAnsi="Times New Roman"/>
          <w:sz w:val="30"/>
          <w:szCs w:val="30"/>
        </w:rPr>
        <w:t xml:space="preserve">по 1 000 000 рублей) на финансирование крестьянских (фермерских) хозяйств, осуществляющих предпринимательскую деятельность </w:t>
      </w:r>
      <w:r w:rsidR="00C17DD8">
        <w:rPr>
          <w:rFonts w:ascii="Times New Roman" w:hAnsi="Times New Roman"/>
          <w:sz w:val="30"/>
          <w:szCs w:val="30"/>
        </w:rPr>
        <w:br/>
      </w:r>
      <w:r w:rsidRPr="007C556D">
        <w:rPr>
          <w:rFonts w:ascii="Times New Roman" w:hAnsi="Times New Roman"/>
          <w:sz w:val="30"/>
          <w:szCs w:val="30"/>
        </w:rPr>
        <w:t>по производству сельскохозяйственной продукции, а также</w:t>
      </w:r>
      <w:r w:rsidR="00BB3BFF">
        <w:rPr>
          <w:rFonts w:ascii="Times New Roman" w:hAnsi="Times New Roman"/>
          <w:sz w:val="30"/>
          <w:szCs w:val="30"/>
        </w:rPr>
        <w:t xml:space="preserve"> по</w:t>
      </w:r>
      <w:r w:rsidR="00BE33E2" w:rsidRPr="007C556D">
        <w:rPr>
          <w:rFonts w:ascii="Times New Roman" w:hAnsi="Times New Roman"/>
          <w:sz w:val="30"/>
          <w:szCs w:val="30"/>
        </w:rPr>
        <w:t xml:space="preserve"> ее</w:t>
      </w:r>
      <w:r w:rsidRPr="007C556D">
        <w:rPr>
          <w:rFonts w:ascii="Times New Roman" w:hAnsi="Times New Roman"/>
          <w:sz w:val="30"/>
          <w:szCs w:val="30"/>
        </w:rPr>
        <w:t xml:space="preserve"> переработке, хранени</w:t>
      </w:r>
      <w:r w:rsidR="00BE33E2" w:rsidRPr="007C556D">
        <w:rPr>
          <w:rFonts w:ascii="Times New Roman" w:hAnsi="Times New Roman"/>
          <w:sz w:val="30"/>
          <w:szCs w:val="30"/>
        </w:rPr>
        <w:t>ю, транспортировке и реализации</w:t>
      </w:r>
      <w:r w:rsidRPr="007C556D">
        <w:rPr>
          <w:rFonts w:ascii="Times New Roman" w:hAnsi="Times New Roman"/>
          <w:sz w:val="30"/>
          <w:szCs w:val="30"/>
        </w:rPr>
        <w:t xml:space="preserve">. </w:t>
      </w:r>
    </w:p>
    <w:p w14:paraId="2E31F7D3" w14:textId="77777777" w:rsidR="00597088" w:rsidRDefault="00597088" w:rsidP="007C556D">
      <w:pPr>
        <w:suppressAutoHyphens/>
        <w:autoSpaceDE w:val="0"/>
        <w:autoSpaceDN w:val="0"/>
        <w:adjustRightInd w:val="0"/>
        <w:spacing w:after="0" w:line="240" w:lineRule="auto"/>
        <w:ind w:firstLine="709"/>
        <w:jc w:val="both"/>
        <w:rPr>
          <w:rFonts w:ascii="Times New Roman" w:hAnsi="Times New Roman"/>
          <w:sz w:val="30"/>
          <w:szCs w:val="30"/>
        </w:rPr>
      </w:pPr>
    </w:p>
    <w:p w14:paraId="4DFD2B79" w14:textId="77777777" w:rsidR="005540AD" w:rsidRPr="007C556D" w:rsidRDefault="005540AD" w:rsidP="007C556D">
      <w:pPr>
        <w:suppressAutoHyphens/>
        <w:spacing w:after="0" w:line="240" w:lineRule="auto"/>
        <w:jc w:val="center"/>
        <w:outlineLvl w:val="1"/>
        <w:rPr>
          <w:rFonts w:ascii="Times New Roman" w:hAnsi="Times New Roman"/>
          <w:sz w:val="26"/>
          <w:szCs w:val="26"/>
        </w:rPr>
      </w:pPr>
      <w:r w:rsidRPr="007C556D">
        <w:rPr>
          <w:rFonts w:ascii="Times New Roman" w:hAnsi="Times New Roman"/>
          <w:b/>
          <w:sz w:val="26"/>
          <w:szCs w:val="26"/>
        </w:rPr>
        <w:t>ГЛАВА 4</w:t>
      </w:r>
    </w:p>
    <w:p w14:paraId="0479A849" w14:textId="77777777" w:rsidR="00A03155" w:rsidRPr="007C556D" w:rsidRDefault="00A03155" w:rsidP="007C556D">
      <w:pPr>
        <w:suppressAutoHyphens/>
        <w:spacing w:after="0" w:line="240" w:lineRule="auto"/>
        <w:jc w:val="center"/>
        <w:rPr>
          <w:rFonts w:ascii="Times New Roman" w:hAnsi="Times New Roman"/>
          <w:sz w:val="26"/>
          <w:szCs w:val="26"/>
        </w:rPr>
      </w:pPr>
      <w:r w:rsidRPr="007C556D">
        <w:rPr>
          <w:rFonts w:ascii="Times New Roman" w:hAnsi="Times New Roman"/>
          <w:b/>
          <w:bCs/>
          <w:sz w:val="26"/>
          <w:szCs w:val="26"/>
        </w:rPr>
        <w:t>ОСНОВНЫЕ РИСКИ ПРИ ВЫПОЛНЕНИИ ГОСУДАРСТВЕННОЙ ПРОГРАММЫ. МЕХАНИЗМЫ УПРАВЛЕНИЯ РИСКАМИ</w:t>
      </w:r>
    </w:p>
    <w:p w14:paraId="4A39BE81" w14:textId="77777777" w:rsidR="00F23D59" w:rsidRPr="007C556D" w:rsidRDefault="00F23D59" w:rsidP="007C556D">
      <w:pPr>
        <w:suppressAutoHyphens/>
        <w:spacing w:after="0" w:line="240" w:lineRule="auto"/>
        <w:rPr>
          <w:rFonts w:ascii="Times New Roman" w:hAnsi="Times New Roman"/>
          <w:sz w:val="26"/>
          <w:szCs w:val="26"/>
        </w:rPr>
      </w:pPr>
    </w:p>
    <w:p w14:paraId="244E275E" w14:textId="77777777" w:rsidR="00A03155" w:rsidRPr="007C556D" w:rsidRDefault="00A03155" w:rsidP="007C556D">
      <w:pPr>
        <w:suppressAutoHyphens/>
        <w:autoSpaceDE w:val="0"/>
        <w:autoSpaceDN w:val="0"/>
        <w:adjustRightInd w:val="0"/>
        <w:spacing w:after="0" w:line="240" w:lineRule="auto"/>
        <w:ind w:firstLine="709"/>
        <w:jc w:val="both"/>
        <w:rPr>
          <w:rFonts w:ascii="Times New Roman" w:hAnsi="Times New Roman"/>
          <w:sz w:val="30"/>
          <w:szCs w:val="30"/>
        </w:rPr>
      </w:pPr>
      <w:r w:rsidRPr="007C556D">
        <w:rPr>
          <w:rFonts w:ascii="Times New Roman" w:hAnsi="Times New Roman"/>
          <w:sz w:val="30"/>
          <w:szCs w:val="30"/>
        </w:rPr>
        <w:t xml:space="preserve">Достижение </w:t>
      </w:r>
      <w:r w:rsidR="00683FAE" w:rsidRPr="007C556D">
        <w:rPr>
          <w:rFonts w:ascii="Times New Roman" w:hAnsi="Times New Roman"/>
          <w:sz w:val="30"/>
          <w:szCs w:val="30"/>
        </w:rPr>
        <w:t xml:space="preserve">установленных в </w:t>
      </w:r>
      <w:r w:rsidRPr="007C556D">
        <w:rPr>
          <w:rFonts w:ascii="Times New Roman" w:hAnsi="Times New Roman"/>
          <w:sz w:val="30"/>
          <w:szCs w:val="30"/>
        </w:rPr>
        <w:t>Государственной программе</w:t>
      </w:r>
      <w:r w:rsidR="00683FAE" w:rsidRPr="007C556D">
        <w:rPr>
          <w:rFonts w:ascii="Times New Roman" w:hAnsi="Times New Roman"/>
          <w:sz w:val="30"/>
          <w:szCs w:val="30"/>
        </w:rPr>
        <w:t xml:space="preserve"> значений сводных целевых</w:t>
      </w:r>
      <w:r w:rsidR="00707408">
        <w:rPr>
          <w:rFonts w:ascii="Times New Roman" w:hAnsi="Times New Roman"/>
          <w:sz w:val="30"/>
          <w:szCs w:val="30"/>
        </w:rPr>
        <w:t xml:space="preserve"> </w:t>
      </w:r>
      <w:r w:rsidR="00683FAE" w:rsidRPr="007C556D">
        <w:rPr>
          <w:rFonts w:ascii="Times New Roman" w:hAnsi="Times New Roman"/>
          <w:sz w:val="30"/>
          <w:szCs w:val="30"/>
        </w:rPr>
        <w:t xml:space="preserve">и целевых показателей </w:t>
      </w:r>
      <w:r w:rsidRPr="007C556D">
        <w:rPr>
          <w:rFonts w:ascii="Times New Roman" w:hAnsi="Times New Roman"/>
          <w:sz w:val="30"/>
          <w:szCs w:val="30"/>
        </w:rPr>
        <w:t>может быть осложнено рисками, что обусловливает необходимость их прогнозирования и своевременного принятия мер по их минимизации.</w:t>
      </w:r>
    </w:p>
    <w:p w14:paraId="65490615" w14:textId="77777777" w:rsidR="00A03155" w:rsidRPr="007C556D" w:rsidRDefault="00A03155" w:rsidP="007C556D">
      <w:pPr>
        <w:suppressAutoHyphens/>
        <w:autoSpaceDE w:val="0"/>
        <w:autoSpaceDN w:val="0"/>
        <w:adjustRightInd w:val="0"/>
        <w:spacing w:after="0" w:line="240" w:lineRule="auto"/>
        <w:ind w:firstLine="709"/>
        <w:jc w:val="both"/>
        <w:rPr>
          <w:rFonts w:ascii="Times New Roman" w:hAnsi="Times New Roman"/>
          <w:sz w:val="30"/>
          <w:szCs w:val="30"/>
        </w:rPr>
      </w:pPr>
      <w:r w:rsidRPr="007C556D">
        <w:rPr>
          <w:rFonts w:ascii="Times New Roman" w:hAnsi="Times New Roman"/>
          <w:sz w:val="30"/>
          <w:szCs w:val="30"/>
        </w:rPr>
        <w:t>К основным рискам, которые могут возникнуть при реализации Государственной программы, относятся:</w:t>
      </w:r>
    </w:p>
    <w:p w14:paraId="3D7B31AA" w14:textId="77777777" w:rsidR="00A03155" w:rsidRPr="00EB141C" w:rsidRDefault="00A03155" w:rsidP="007C556D">
      <w:pPr>
        <w:suppressAutoHyphens/>
        <w:autoSpaceDE w:val="0"/>
        <w:autoSpaceDN w:val="0"/>
        <w:adjustRightInd w:val="0"/>
        <w:spacing w:after="0" w:line="240" w:lineRule="auto"/>
        <w:ind w:firstLine="709"/>
        <w:jc w:val="both"/>
        <w:rPr>
          <w:rFonts w:ascii="Times New Roman" w:hAnsi="Times New Roman"/>
          <w:sz w:val="30"/>
          <w:szCs w:val="30"/>
        </w:rPr>
      </w:pPr>
      <w:r w:rsidRPr="00EB141C">
        <w:rPr>
          <w:rFonts w:ascii="Times New Roman" w:hAnsi="Times New Roman"/>
          <w:bCs/>
          <w:sz w:val="30"/>
          <w:szCs w:val="30"/>
        </w:rPr>
        <w:t>макроэкономические риски</w:t>
      </w:r>
      <w:r w:rsidRPr="00EB141C">
        <w:rPr>
          <w:rFonts w:ascii="Times New Roman" w:hAnsi="Times New Roman"/>
          <w:sz w:val="30"/>
          <w:szCs w:val="30"/>
        </w:rPr>
        <w:t xml:space="preserve">, связанные с ухудшением внутренней </w:t>
      </w:r>
      <w:r w:rsidR="00DD4A48" w:rsidRPr="00EB141C">
        <w:rPr>
          <w:rFonts w:ascii="Times New Roman" w:hAnsi="Times New Roman"/>
          <w:sz w:val="30"/>
          <w:szCs w:val="30"/>
        </w:rPr>
        <w:br/>
      </w:r>
      <w:r w:rsidRPr="00EB141C">
        <w:rPr>
          <w:rFonts w:ascii="Times New Roman" w:hAnsi="Times New Roman"/>
          <w:sz w:val="30"/>
          <w:szCs w:val="30"/>
        </w:rPr>
        <w:t>и внешней экономической конъюнктуры</w:t>
      </w:r>
      <w:r w:rsidR="00683FAE" w:rsidRPr="00EB141C">
        <w:rPr>
          <w:rFonts w:ascii="Times New Roman" w:hAnsi="Times New Roman"/>
          <w:sz w:val="30"/>
          <w:szCs w:val="30"/>
        </w:rPr>
        <w:t xml:space="preserve"> на фоне снижения мировой экономической активности</w:t>
      </w:r>
      <w:r w:rsidRPr="00EB141C">
        <w:rPr>
          <w:rFonts w:ascii="Times New Roman" w:hAnsi="Times New Roman"/>
          <w:sz w:val="30"/>
          <w:szCs w:val="30"/>
        </w:rPr>
        <w:t xml:space="preserve">, </w:t>
      </w:r>
      <w:r w:rsidR="003505DB" w:rsidRPr="00EB141C">
        <w:rPr>
          <w:rFonts w:ascii="Times New Roman" w:hAnsi="Times New Roman"/>
          <w:sz w:val="30"/>
          <w:szCs w:val="30"/>
        </w:rPr>
        <w:t xml:space="preserve">установлением </w:t>
      </w:r>
      <w:r w:rsidR="006A4D7A" w:rsidRPr="00EB141C">
        <w:rPr>
          <w:rFonts w:ascii="Times New Roman" w:hAnsi="Times New Roman"/>
          <w:sz w:val="30"/>
          <w:szCs w:val="30"/>
        </w:rPr>
        <w:t>”</w:t>
      </w:r>
      <w:r w:rsidR="003505DB" w:rsidRPr="00EB141C">
        <w:rPr>
          <w:rFonts w:ascii="Times New Roman" w:hAnsi="Times New Roman"/>
          <w:sz w:val="30"/>
          <w:szCs w:val="30"/>
        </w:rPr>
        <w:t>торговых войн</w:t>
      </w:r>
      <w:r w:rsidR="006A4D7A" w:rsidRPr="00EB141C">
        <w:rPr>
          <w:rFonts w:ascii="Times New Roman" w:hAnsi="Times New Roman"/>
          <w:sz w:val="30"/>
          <w:szCs w:val="30"/>
        </w:rPr>
        <w:t>“</w:t>
      </w:r>
      <w:r w:rsidR="003505DB" w:rsidRPr="00EB141C">
        <w:rPr>
          <w:rFonts w:ascii="Times New Roman" w:hAnsi="Times New Roman"/>
          <w:sz w:val="30"/>
          <w:szCs w:val="30"/>
        </w:rPr>
        <w:t xml:space="preserve">, </w:t>
      </w:r>
      <w:r w:rsidRPr="00EB141C">
        <w:rPr>
          <w:rFonts w:ascii="Times New Roman" w:hAnsi="Times New Roman"/>
          <w:sz w:val="30"/>
          <w:szCs w:val="30"/>
        </w:rPr>
        <w:t>разрыво</w:t>
      </w:r>
      <w:r w:rsidR="00506BEA" w:rsidRPr="00EB141C">
        <w:rPr>
          <w:rFonts w:ascii="Times New Roman" w:hAnsi="Times New Roman"/>
          <w:sz w:val="30"/>
          <w:szCs w:val="30"/>
        </w:rPr>
        <w:t>м экспортно-импортных отношений;</w:t>
      </w:r>
    </w:p>
    <w:p w14:paraId="3A2D1F06" w14:textId="77777777" w:rsidR="00EB141C" w:rsidRPr="00EB141C" w:rsidRDefault="00EB141C" w:rsidP="00EB141C">
      <w:pPr>
        <w:suppressAutoHyphens/>
        <w:autoSpaceDE w:val="0"/>
        <w:autoSpaceDN w:val="0"/>
        <w:adjustRightInd w:val="0"/>
        <w:spacing w:after="0" w:line="240" w:lineRule="auto"/>
        <w:ind w:firstLine="709"/>
        <w:jc w:val="both"/>
        <w:rPr>
          <w:rFonts w:ascii="Times New Roman" w:hAnsi="Times New Roman"/>
          <w:sz w:val="30"/>
          <w:szCs w:val="30"/>
        </w:rPr>
      </w:pPr>
      <w:r w:rsidRPr="00EB141C">
        <w:rPr>
          <w:rFonts w:ascii="Times New Roman" w:hAnsi="Times New Roman"/>
          <w:bCs/>
          <w:sz w:val="30"/>
          <w:szCs w:val="30"/>
        </w:rPr>
        <w:t>правовые риски</w:t>
      </w:r>
      <w:r w:rsidRPr="00EB141C">
        <w:rPr>
          <w:rFonts w:ascii="Times New Roman" w:hAnsi="Times New Roman"/>
          <w:sz w:val="30"/>
          <w:szCs w:val="30"/>
        </w:rPr>
        <w:t>, связанные с изменением законодательства, длительностью периода формирования нормативной правовой базы, необходимой для эффективной реализации Государственной программы;</w:t>
      </w:r>
    </w:p>
    <w:p w14:paraId="700C01F8" w14:textId="77777777" w:rsidR="00506BEA" w:rsidRPr="00EB141C" w:rsidRDefault="00506BEA" w:rsidP="00506BEA">
      <w:pPr>
        <w:suppressAutoHyphens/>
        <w:autoSpaceDE w:val="0"/>
        <w:autoSpaceDN w:val="0"/>
        <w:adjustRightInd w:val="0"/>
        <w:spacing w:after="0" w:line="240" w:lineRule="auto"/>
        <w:ind w:firstLine="709"/>
        <w:jc w:val="both"/>
        <w:rPr>
          <w:rFonts w:ascii="Times New Roman" w:hAnsi="Times New Roman"/>
          <w:sz w:val="30"/>
          <w:szCs w:val="30"/>
        </w:rPr>
      </w:pPr>
      <w:r w:rsidRPr="00EB141C">
        <w:rPr>
          <w:rFonts w:ascii="Times New Roman" w:hAnsi="Times New Roman"/>
          <w:bCs/>
          <w:sz w:val="30"/>
          <w:szCs w:val="30"/>
        </w:rPr>
        <w:t>финансовые риски</w:t>
      </w:r>
      <w:r w:rsidRPr="00EB141C">
        <w:rPr>
          <w:rFonts w:ascii="Times New Roman" w:hAnsi="Times New Roman"/>
          <w:sz w:val="30"/>
          <w:szCs w:val="30"/>
        </w:rPr>
        <w:t>, которые могут быть вызваны сокращением средств, выделяемых на выполнение мероприятий Государственной программы;</w:t>
      </w:r>
    </w:p>
    <w:p w14:paraId="17B46A4D" w14:textId="77777777" w:rsidR="00506BEA" w:rsidRPr="00EB141C" w:rsidRDefault="00506BEA" w:rsidP="00506BEA">
      <w:pPr>
        <w:suppressAutoHyphens/>
        <w:autoSpaceDE w:val="0"/>
        <w:autoSpaceDN w:val="0"/>
        <w:adjustRightInd w:val="0"/>
        <w:spacing w:after="0" w:line="240" w:lineRule="auto"/>
        <w:ind w:firstLine="709"/>
        <w:jc w:val="both"/>
        <w:rPr>
          <w:rFonts w:ascii="Times New Roman" w:hAnsi="Times New Roman"/>
          <w:sz w:val="30"/>
          <w:szCs w:val="30"/>
        </w:rPr>
      </w:pPr>
      <w:r w:rsidRPr="00EB141C">
        <w:rPr>
          <w:rFonts w:ascii="Times New Roman" w:hAnsi="Times New Roman"/>
          <w:bCs/>
          <w:sz w:val="30"/>
          <w:szCs w:val="30"/>
        </w:rPr>
        <w:t>организационные риски</w:t>
      </w:r>
      <w:r w:rsidRPr="00EB141C">
        <w:rPr>
          <w:rFonts w:ascii="Times New Roman" w:hAnsi="Times New Roman"/>
          <w:sz w:val="30"/>
          <w:szCs w:val="30"/>
        </w:rPr>
        <w:t xml:space="preserve">, связанные с неэффективной деятельностью заказчиков Государственной программы по реализации ее </w:t>
      </w:r>
      <w:r w:rsidRPr="00EB141C">
        <w:rPr>
          <w:rFonts w:ascii="Times New Roman" w:hAnsi="Times New Roman"/>
          <w:spacing w:val="-4"/>
          <w:sz w:val="30"/>
          <w:szCs w:val="30"/>
        </w:rPr>
        <w:t>мероприятий, недостаточным уровнем межведомственного взаимодействия,</w:t>
      </w:r>
      <w:r w:rsidRPr="00EB141C">
        <w:rPr>
          <w:rFonts w:ascii="Times New Roman" w:hAnsi="Times New Roman"/>
          <w:sz w:val="30"/>
          <w:szCs w:val="30"/>
        </w:rPr>
        <w:t xml:space="preserve"> дефицитом квалифицированных кадров, ответственных за выполнение задач Государственной программы, что приведет к снижению качества выполнения мероприятий Государственной программы;</w:t>
      </w:r>
    </w:p>
    <w:p w14:paraId="7F5ED254" w14:textId="77777777" w:rsidR="00506BEA" w:rsidRPr="00EB141C" w:rsidRDefault="00506BEA" w:rsidP="00506BEA">
      <w:pPr>
        <w:suppressAutoHyphens/>
        <w:autoSpaceDE w:val="0"/>
        <w:autoSpaceDN w:val="0"/>
        <w:adjustRightInd w:val="0"/>
        <w:spacing w:after="0" w:line="240" w:lineRule="auto"/>
        <w:ind w:firstLine="709"/>
        <w:jc w:val="both"/>
        <w:rPr>
          <w:rFonts w:ascii="Times New Roman" w:hAnsi="Times New Roman"/>
          <w:sz w:val="30"/>
          <w:szCs w:val="30"/>
        </w:rPr>
      </w:pPr>
      <w:r w:rsidRPr="00EB141C">
        <w:rPr>
          <w:rFonts w:ascii="Times New Roman" w:hAnsi="Times New Roman"/>
          <w:bCs/>
          <w:sz w:val="30"/>
          <w:szCs w:val="30"/>
        </w:rPr>
        <w:t>риск несоответствия стимулов и механизмов поддержки</w:t>
      </w:r>
      <w:r w:rsidRPr="00EB141C">
        <w:rPr>
          <w:rFonts w:ascii="Times New Roman" w:hAnsi="Times New Roman"/>
          <w:sz w:val="30"/>
          <w:szCs w:val="30"/>
        </w:rPr>
        <w:t>, предусмотренных Государственной программой для укрепления потенциала субъектов инфраструктуры</w:t>
      </w:r>
      <w:r w:rsidR="00BB1174">
        <w:rPr>
          <w:rFonts w:ascii="Times New Roman" w:hAnsi="Times New Roman"/>
          <w:sz w:val="30"/>
          <w:szCs w:val="30"/>
        </w:rPr>
        <w:t xml:space="preserve"> </w:t>
      </w:r>
      <w:r w:rsidR="00BB1174" w:rsidRPr="007C556D">
        <w:rPr>
          <w:rFonts w:ascii="Times New Roman" w:hAnsi="Times New Roman"/>
          <w:sz w:val="30"/>
          <w:szCs w:val="30"/>
        </w:rPr>
        <w:t xml:space="preserve">поддержки </w:t>
      </w:r>
      <w:r w:rsidR="00BB1174">
        <w:rPr>
          <w:rFonts w:ascii="Times New Roman" w:hAnsi="Times New Roman"/>
          <w:sz w:val="30"/>
          <w:szCs w:val="30"/>
        </w:rPr>
        <w:t>МСП</w:t>
      </w:r>
      <w:r w:rsidRPr="00EB141C">
        <w:rPr>
          <w:rFonts w:ascii="Times New Roman" w:hAnsi="Times New Roman"/>
          <w:sz w:val="30"/>
          <w:szCs w:val="30"/>
        </w:rPr>
        <w:t xml:space="preserve"> (действующих и потенциальных), фактическим потребностям данных субъектов, необходимым для повышения спроса со стороны малого и среднего бизнеса на их услуги; </w:t>
      </w:r>
    </w:p>
    <w:p w14:paraId="73B7CFDB" w14:textId="77777777" w:rsidR="00506BEA" w:rsidRPr="00EB141C" w:rsidRDefault="00506BEA" w:rsidP="00506BEA">
      <w:pPr>
        <w:suppressAutoHyphens/>
        <w:autoSpaceDE w:val="0"/>
        <w:autoSpaceDN w:val="0"/>
        <w:adjustRightInd w:val="0"/>
        <w:spacing w:after="0" w:line="240" w:lineRule="auto"/>
        <w:ind w:firstLine="709"/>
        <w:jc w:val="both"/>
        <w:rPr>
          <w:rFonts w:ascii="Times New Roman" w:hAnsi="Times New Roman"/>
          <w:sz w:val="30"/>
          <w:szCs w:val="30"/>
        </w:rPr>
      </w:pPr>
      <w:r w:rsidRPr="00EB141C">
        <w:rPr>
          <w:rFonts w:ascii="Times New Roman" w:hAnsi="Times New Roman"/>
          <w:bCs/>
          <w:sz w:val="30"/>
          <w:szCs w:val="30"/>
        </w:rPr>
        <w:t>риск несоответствия</w:t>
      </w:r>
      <w:r w:rsidRPr="00EB141C">
        <w:rPr>
          <w:rFonts w:ascii="Times New Roman" w:hAnsi="Times New Roman"/>
          <w:sz w:val="30"/>
          <w:szCs w:val="30"/>
        </w:rPr>
        <w:t xml:space="preserve"> планируемых Государственной программой </w:t>
      </w:r>
      <w:r w:rsidRPr="00EB141C">
        <w:rPr>
          <w:rFonts w:ascii="Times New Roman" w:hAnsi="Times New Roman"/>
          <w:bCs/>
          <w:sz w:val="30"/>
          <w:szCs w:val="30"/>
        </w:rPr>
        <w:t>мер поддержки</w:t>
      </w:r>
      <w:r w:rsidRPr="00EB141C">
        <w:rPr>
          <w:rFonts w:ascii="Times New Roman" w:hAnsi="Times New Roman"/>
          <w:sz w:val="30"/>
          <w:szCs w:val="30"/>
        </w:rPr>
        <w:t xml:space="preserve"> МСП быстро изменяющимся потребностям МСП в такой поддержке. </w:t>
      </w:r>
    </w:p>
    <w:p w14:paraId="6DAE01C3" w14:textId="77777777" w:rsidR="00A03155" w:rsidRPr="00EB141C" w:rsidRDefault="00A03155" w:rsidP="007C556D">
      <w:pPr>
        <w:suppressAutoHyphens/>
        <w:autoSpaceDE w:val="0"/>
        <w:autoSpaceDN w:val="0"/>
        <w:adjustRightInd w:val="0"/>
        <w:spacing w:after="0" w:line="240" w:lineRule="auto"/>
        <w:ind w:firstLine="709"/>
        <w:jc w:val="both"/>
        <w:rPr>
          <w:rFonts w:ascii="Times New Roman" w:hAnsi="Times New Roman"/>
          <w:sz w:val="30"/>
          <w:szCs w:val="30"/>
        </w:rPr>
      </w:pPr>
      <w:r w:rsidRPr="00EB141C">
        <w:rPr>
          <w:rFonts w:ascii="Times New Roman" w:hAnsi="Times New Roman"/>
          <w:sz w:val="30"/>
          <w:szCs w:val="30"/>
        </w:rPr>
        <w:t xml:space="preserve">Минимизация макроэкономических рисков возможна путем перераспределения средств, предусмотренных на финансирование Государственной программы, предоставления мер поддержки субъектам </w:t>
      </w:r>
      <w:r w:rsidR="007F35E0" w:rsidRPr="00EB141C">
        <w:rPr>
          <w:rFonts w:ascii="Times New Roman" w:hAnsi="Times New Roman"/>
          <w:sz w:val="30"/>
          <w:szCs w:val="30"/>
        </w:rPr>
        <w:t>МСП</w:t>
      </w:r>
      <w:r w:rsidRPr="00EB141C">
        <w:rPr>
          <w:rFonts w:ascii="Times New Roman" w:hAnsi="Times New Roman"/>
          <w:sz w:val="30"/>
          <w:szCs w:val="30"/>
        </w:rPr>
        <w:t>, являющимся наиболее устойчивыми к рискам неблагоприят</w:t>
      </w:r>
      <w:r w:rsidR="00EB141C" w:rsidRPr="00EB141C">
        <w:rPr>
          <w:rFonts w:ascii="Times New Roman" w:hAnsi="Times New Roman"/>
          <w:sz w:val="30"/>
          <w:szCs w:val="30"/>
        </w:rPr>
        <w:t>ной макроэкономической ситуации.</w:t>
      </w:r>
    </w:p>
    <w:p w14:paraId="478683C2" w14:textId="77777777" w:rsidR="00A03155" w:rsidRPr="00EB141C" w:rsidRDefault="00A03155" w:rsidP="007C556D">
      <w:pPr>
        <w:suppressAutoHyphens/>
        <w:autoSpaceDE w:val="0"/>
        <w:autoSpaceDN w:val="0"/>
        <w:adjustRightInd w:val="0"/>
        <w:spacing w:after="0" w:line="240" w:lineRule="auto"/>
        <w:ind w:firstLine="709"/>
        <w:jc w:val="both"/>
        <w:rPr>
          <w:rFonts w:ascii="Times New Roman" w:hAnsi="Times New Roman"/>
          <w:sz w:val="30"/>
          <w:szCs w:val="30"/>
        </w:rPr>
      </w:pPr>
      <w:r w:rsidRPr="00EB141C">
        <w:rPr>
          <w:rFonts w:ascii="Times New Roman" w:hAnsi="Times New Roman"/>
          <w:sz w:val="30"/>
          <w:szCs w:val="30"/>
        </w:rPr>
        <w:t xml:space="preserve">Для минимизации воздействия </w:t>
      </w:r>
      <w:r w:rsidR="00EB141C" w:rsidRPr="00EB141C">
        <w:rPr>
          <w:rFonts w:ascii="Times New Roman" w:hAnsi="Times New Roman"/>
          <w:sz w:val="30"/>
          <w:szCs w:val="30"/>
        </w:rPr>
        <w:t>правовых</w:t>
      </w:r>
      <w:r w:rsidRPr="00EB141C">
        <w:rPr>
          <w:rFonts w:ascii="Times New Roman" w:hAnsi="Times New Roman"/>
          <w:sz w:val="30"/>
          <w:szCs w:val="30"/>
        </w:rPr>
        <w:t xml:space="preserve"> рисков на этапе разработки проектов нормативных правовых актов планируется привлекать к их обсуждению заинтересованные стороны, которые впоследствии должны принять участие в их согласовании, проводить мониторинг планируем</w:t>
      </w:r>
      <w:r w:rsidR="00EB141C" w:rsidRPr="00EB141C">
        <w:rPr>
          <w:rFonts w:ascii="Times New Roman" w:hAnsi="Times New Roman"/>
          <w:sz w:val="30"/>
          <w:szCs w:val="30"/>
        </w:rPr>
        <w:t>ых изменений в законодательстве.</w:t>
      </w:r>
    </w:p>
    <w:p w14:paraId="0E79954D" w14:textId="77777777" w:rsidR="00A03155" w:rsidRPr="00EB141C" w:rsidRDefault="00A03155" w:rsidP="007C556D">
      <w:pPr>
        <w:suppressAutoHyphens/>
        <w:autoSpaceDE w:val="0"/>
        <w:autoSpaceDN w:val="0"/>
        <w:adjustRightInd w:val="0"/>
        <w:spacing w:after="0" w:line="240" w:lineRule="auto"/>
        <w:ind w:firstLine="709"/>
        <w:jc w:val="both"/>
        <w:rPr>
          <w:rFonts w:ascii="Times New Roman" w:hAnsi="Times New Roman"/>
          <w:sz w:val="30"/>
          <w:szCs w:val="30"/>
        </w:rPr>
      </w:pPr>
      <w:r w:rsidRPr="00EB141C">
        <w:rPr>
          <w:rFonts w:ascii="Times New Roman" w:hAnsi="Times New Roman"/>
          <w:sz w:val="30"/>
          <w:szCs w:val="30"/>
        </w:rPr>
        <w:t xml:space="preserve">Преодоление </w:t>
      </w:r>
      <w:r w:rsidR="00EB141C" w:rsidRPr="00EB141C">
        <w:rPr>
          <w:rFonts w:ascii="Times New Roman" w:hAnsi="Times New Roman"/>
          <w:sz w:val="30"/>
          <w:szCs w:val="30"/>
        </w:rPr>
        <w:t>финансовых</w:t>
      </w:r>
      <w:r w:rsidRPr="00EB141C">
        <w:rPr>
          <w:rFonts w:ascii="Times New Roman" w:hAnsi="Times New Roman"/>
          <w:sz w:val="30"/>
          <w:szCs w:val="30"/>
        </w:rPr>
        <w:t xml:space="preserve"> рисков возможно путем ежегодного уточнения объемов финансовых средств, предусмотренных на реализацию Государственной программы, определения приоритетов в предоставлении финансирования субъектам </w:t>
      </w:r>
      <w:r w:rsidR="007F35E0" w:rsidRPr="00EB141C">
        <w:rPr>
          <w:rFonts w:ascii="Times New Roman" w:hAnsi="Times New Roman"/>
          <w:sz w:val="30"/>
          <w:szCs w:val="30"/>
        </w:rPr>
        <w:t>МСП</w:t>
      </w:r>
      <w:r w:rsidR="00EB141C" w:rsidRPr="00EB141C">
        <w:rPr>
          <w:rFonts w:ascii="Times New Roman" w:hAnsi="Times New Roman"/>
          <w:sz w:val="30"/>
          <w:szCs w:val="30"/>
        </w:rPr>
        <w:t xml:space="preserve"> и субъектам инфраструктуры</w:t>
      </w:r>
      <w:r w:rsidR="00BB1174">
        <w:rPr>
          <w:rFonts w:ascii="Times New Roman" w:hAnsi="Times New Roman"/>
          <w:sz w:val="30"/>
          <w:szCs w:val="30"/>
        </w:rPr>
        <w:t xml:space="preserve"> </w:t>
      </w:r>
      <w:r w:rsidR="00BB1174" w:rsidRPr="007C556D">
        <w:rPr>
          <w:rFonts w:ascii="Times New Roman" w:hAnsi="Times New Roman"/>
          <w:sz w:val="30"/>
          <w:szCs w:val="30"/>
        </w:rPr>
        <w:t xml:space="preserve">поддержки </w:t>
      </w:r>
      <w:r w:rsidR="00BB1174">
        <w:rPr>
          <w:rFonts w:ascii="Times New Roman" w:hAnsi="Times New Roman"/>
          <w:sz w:val="30"/>
          <w:szCs w:val="30"/>
        </w:rPr>
        <w:t>МСП</w:t>
      </w:r>
      <w:r w:rsidR="00EB141C" w:rsidRPr="00EB141C">
        <w:rPr>
          <w:rFonts w:ascii="Times New Roman" w:hAnsi="Times New Roman"/>
          <w:sz w:val="30"/>
          <w:szCs w:val="30"/>
        </w:rPr>
        <w:t>.</w:t>
      </w:r>
    </w:p>
    <w:p w14:paraId="69616D0F" w14:textId="77777777" w:rsidR="00A03155" w:rsidRPr="00EB141C" w:rsidRDefault="00A03155" w:rsidP="007C556D">
      <w:pPr>
        <w:suppressAutoHyphens/>
        <w:autoSpaceDE w:val="0"/>
        <w:autoSpaceDN w:val="0"/>
        <w:adjustRightInd w:val="0"/>
        <w:spacing w:after="0" w:line="240" w:lineRule="auto"/>
        <w:ind w:firstLine="709"/>
        <w:jc w:val="both"/>
        <w:rPr>
          <w:rFonts w:ascii="Times New Roman" w:hAnsi="Times New Roman"/>
          <w:sz w:val="30"/>
          <w:szCs w:val="30"/>
        </w:rPr>
      </w:pPr>
      <w:r w:rsidRPr="00EB141C">
        <w:rPr>
          <w:rFonts w:ascii="Times New Roman" w:hAnsi="Times New Roman"/>
          <w:sz w:val="30"/>
          <w:szCs w:val="30"/>
        </w:rPr>
        <w:t>Основными способами минимизации организационных рисков являются формирование эффективной системы управления реализацией Государственной программы, повышение уровня межведомственного взаимодействия, оперативное реагирование на выявленные недостатки, своевременная корректировка меропр</w:t>
      </w:r>
      <w:r w:rsidR="00EB141C" w:rsidRPr="00EB141C">
        <w:rPr>
          <w:rFonts w:ascii="Times New Roman" w:hAnsi="Times New Roman"/>
          <w:sz w:val="30"/>
          <w:szCs w:val="30"/>
        </w:rPr>
        <w:t>иятий Государственной программы.</w:t>
      </w:r>
    </w:p>
    <w:p w14:paraId="59A1BA3B" w14:textId="77777777" w:rsidR="00A03155" w:rsidRPr="00EB141C" w:rsidRDefault="00A03155" w:rsidP="007C556D">
      <w:pPr>
        <w:suppressAutoHyphens/>
        <w:autoSpaceDE w:val="0"/>
        <w:autoSpaceDN w:val="0"/>
        <w:adjustRightInd w:val="0"/>
        <w:spacing w:after="0" w:line="240" w:lineRule="auto"/>
        <w:ind w:firstLine="709"/>
        <w:jc w:val="both"/>
        <w:rPr>
          <w:rFonts w:ascii="Times New Roman" w:hAnsi="Times New Roman"/>
          <w:sz w:val="30"/>
          <w:szCs w:val="30"/>
        </w:rPr>
      </w:pPr>
      <w:r w:rsidRPr="00EB141C">
        <w:rPr>
          <w:rFonts w:ascii="Times New Roman" w:hAnsi="Times New Roman"/>
          <w:sz w:val="30"/>
          <w:szCs w:val="30"/>
        </w:rPr>
        <w:t xml:space="preserve">В целях минимизации риска </w:t>
      </w:r>
      <w:r w:rsidR="00EB141C" w:rsidRPr="00EB141C">
        <w:rPr>
          <w:rFonts w:ascii="Times New Roman" w:hAnsi="Times New Roman"/>
          <w:bCs/>
          <w:sz w:val="30"/>
          <w:szCs w:val="30"/>
        </w:rPr>
        <w:t>несоответствия стимулов и механизмов поддержки</w:t>
      </w:r>
      <w:r w:rsidR="00EB141C" w:rsidRPr="00EB141C">
        <w:rPr>
          <w:rFonts w:ascii="Times New Roman" w:hAnsi="Times New Roman"/>
          <w:sz w:val="30"/>
          <w:szCs w:val="30"/>
        </w:rPr>
        <w:t xml:space="preserve"> </w:t>
      </w:r>
      <w:r w:rsidRPr="00EB141C">
        <w:rPr>
          <w:rFonts w:ascii="Times New Roman" w:hAnsi="Times New Roman"/>
          <w:sz w:val="30"/>
          <w:szCs w:val="30"/>
        </w:rPr>
        <w:t xml:space="preserve">в рамках выработки необходимых мер и механизмов поддержки субъектов инфраструктуры </w:t>
      </w:r>
      <w:r w:rsidR="008808F0" w:rsidRPr="007C556D">
        <w:rPr>
          <w:rFonts w:ascii="Times New Roman" w:eastAsia="Times New Roman" w:hAnsi="Times New Roman"/>
          <w:bCs/>
          <w:sz w:val="30"/>
          <w:szCs w:val="30"/>
          <w:lang w:eastAsia="ru-RU"/>
        </w:rPr>
        <w:t xml:space="preserve">поддержки </w:t>
      </w:r>
      <w:r w:rsidR="008808F0">
        <w:rPr>
          <w:rFonts w:ascii="Times New Roman" w:eastAsia="Times New Roman" w:hAnsi="Times New Roman"/>
          <w:bCs/>
          <w:sz w:val="30"/>
          <w:szCs w:val="30"/>
          <w:lang w:eastAsia="ru-RU"/>
        </w:rPr>
        <w:t>МСП</w:t>
      </w:r>
      <w:r w:rsidR="008808F0" w:rsidRPr="00EB141C">
        <w:rPr>
          <w:rFonts w:ascii="Times New Roman" w:hAnsi="Times New Roman"/>
          <w:sz w:val="30"/>
          <w:szCs w:val="30"/>
        </w:rPr>
        <w:t xml:space="preserve"> </w:t>
      </w:r>
      <w:r w:rsidRPr="00EB141C">
        <w:rPr>
          <w:rFonts w:ascii="Times New Roman" w:hAnsi="Times New Roman"/>
          <w:sz w:val="30"/>
          <w:szCs w:val="30"/>
        </w:rPr>
        <w:t>будет предусмотрено проведение предварительного анализа</w:t>
      </w:r>
      <w:r w:rsidR="008808F0">
        <w:rPr>
          <w:rFonts w:ascii="Times New Roman" w:hAnsi="Times New Roman"/>
          <w:sz w:val="30"/>
          <w:szCs w:val="30"/>
        </w:rPr>
        <w:t xml:space="preserve"> для</w:t>
      </w:r>
      <w:r w:rsidRPr="00EB141C">
        <w:rPr>
          <w:rFonts w:ascii="Times New Roman" w:hAnsi="Times New Roman"/>
          <w:sz w:val="30"/>
          <w:szCs w:val="30"/>
        </w:rPr>
        <w:t xml:space="preserve"> идентификации потенциальных новых субъектов инфраструктуры и мер поддержки, необходимых для их вовлечения в реализацию меропр</w:t>
      </w:r>
      <w:r w:rsidR="00EB141C" w:rsidRPr="00EB141C">
        <w:rPr>
          <w:rFonts w:ascii="Times New Roman" w:hAnsi="Times New Roman"/>
          <w:sz w:val="30"/>
          <w:szCs w:val="30"/>
        </w:rPr>
        <w:t>иятий Государственной программы.</w:t>
      </w:r>
    </w:p>
    <w:p w14:paraId="2C7244D9" w14:textId="77777777" w:rsidR="00A03155" w:rsidRPr="007C556D" w:rsidRDefault="007F35E0" w:rsidP="007C556D">
      <w:pPr>
        <w:suppressAutoHyphens/>
        <w:autoSpaceDE w:val="0"/>
        <w:autoSpaceDN w:val="0"/>
        <w:adjustRightInd w:val="0"/>
        <w:spacing w:after="0" w:line="240" w:lineRule="auto"/>
        <w:ind w:firstLine="709"/>
        <w:jc w:val="both"/>
        <w:rPr>
          <w:rFonts w:ascii="Times New Roman" w:hAnsi="Times New Roman"/>
          <w:sz w:val="30"/>
          <w:szCs w:val="30"/>
        </w:rPr>
      </w:pPr>
      <w:r w:rsidRPr="00EB141C">
        <w:rPr>
          <w:rFonts w:ascii="Times New Roman" w:hAnsi="Times New Roman"/>
          <w:sz w:val="30"/>
          <w:szCs w:val="30"/>
        </w:rPr>
        <w:t>В</w:t>
      </w:r>
      <w:r w:rsidR="00A03155" w:rsidRPr="00EB141C">
        <w:rPr>
          <w:rFonts w:ascii="Times New Roman" w:hAnsi="Times New Roman"/>
          <w:sz w:val="30"/>
          <w:szCs w:val="30"/>
        </w:rPr>
        <w:t xml:space="preserve"> цел</w:t>
      </w:r>
      <w:r w:rsidRPr="00EB141C">
        <w:rPr>
          <w:rFonts w:ascii="Times New Roman" w:hAnsi="Times New Roman"/>
          <w:sz w:val="30"/>
          <w:szCs w:val="30"/>
        </w:rPr>
        <w:t>ях</w:t>
      </w:r>
      <w:r w:rsidR="00A03155" w:rsidRPr="00EB141C">
        <w:rPr>
          <w:rFonts w:ascii="Times New Roman" w:hAnsi="Times New Roman"/>
          <w:sz w:val="30"/>
          <w:szCs w:val="30"/>
        </w:rPr>
        <w:t xml:space="preserve"> минимизации риска </w:t>
      </w:r>
      <w:r w:rsidR="00EB141C" w:rsidRPr="00EB141C">
        <w:rPr>
          <w:rFonts w:ascii="Times New Roman" w:hAnsi="Times New Roman"/>
          <w:bCs/>
          <w:sz w:val="30"/>
          <w:szCs w:val="30"/>
        </w:rPr>
        <w:t>несоответствия</w:t>
      </w:r>
      <w:r w:rsidR="00EB141C" w:rsidRPr="00EB141C">
        <w:rPr>
          <w:rFonts w:ascii="Times New Roman" w:hAnsi="Times New Roman"/>
          <w:sz w:val="30"/>
          <w:szCs w:val="30"/>
        </w:rPr>
        <w:t xml:space="preserve"> планируемых Государственной программой </w:t>
      </w:r>
      <w:r w:rsidR="00EB141C" w:rsidRPr="00EB141C">
        <w:rPr>
          <w:rFonts w:ascii="Times New Roman" w:hAnsi="Times New Roman"/>
          <w:bCs/>
          <w:sz w:val="30"/>
          <w:szCs w:val="30"/>
        </w:rPr>
        <w:t>мер поддержки</w:t>
      </w:r>
      <w:r w:rsidR="00EB141C" w:rsidRPr="00EB141C">
        <w:rPr>
          <w:rFonts w:ascii="Times New Roman" w:hAnsi="Times New Roman"/>
          <w:sz w:val="30"/>
          <w:szCs w:val="30"/>
        </w:rPr>
        <w:t xml:space="preserve"> МСП </w:t>
      </w:r>
      <w:r w:rsidR="00A03155" w:rsidRPr="00EB141C">
        <w:rPr>
          <w:rFonts w:ascii="Times New Roman" w:hAnsi="Times New Roman"/>
          <w:sz w:val="30"/>
          <w:szCs w:val="30"/>
        </w:rPr>
        <w:t xml:space="preserve">будет предусмотрено </w:t>
      </w:r>
      <w:r w:rsidR="00A03155" w:rsidRPr="00EB141C">
        <w:rPr>
          <w:rFonts w:ascii="Times New Roman" w:hAnsi="Times New Roman"/>
          <w:spacing w:val="-6"/>
          <w:sz w:val="30"/>
          <w:szCs w:val="30"/>
        </w:rPr>
        <w:t xml:space="preserve">привлечение </w:t>
      </w:r>
      <w:r w:rsidR="00215F3D" w:rsidRPr="00EB141C">
        <w:rPr>
          <w:rFonts w:ascii="Times New Roman" w:hAnsi="Times New Roman"/>
          <w:spacing w:val="-6"/>
          <w:sz w:val="30"/>
          <w:szCs w:val="30"/>
        </w:rPr>
        <w:t xml:space="preserve">членов </w:t>
      </w:r>
      <w:r w:rsidRPr="00EB141C">
        <w:rPr>
          <w:rFonts w:ascii="Times New Roman" w:hAnsi="Times New Roman"/>
          <w:spacing w:val="-6"/>
          <w:sz w:val="30"/>
          <w:szCs w:val="30"/>
        </w:rPr>
        <w:t>м</w:t>
      </w:r>
      <w:r w:rsidR="00215F3D" w:rsidRPr="00EB141C">
        <w:rPr>
          <w:rFonts w:ascii="Times New Roman" w:hAnsi="Times New Roman"/>
          <w:spacing w:val="-6"/>
          <w:sz w:val="30"/>
          <w:szCs w:val="30"/>
        </w:rPr>
        <w:t xml:space="preserve">ежведомственной рабочей группы по формированию </w:t>
      </w:r>
      <w:r w:rsidR="00EB141C" w:rsidRPr="00EB141C">
        <w:rPr>
          <w:rFonts w:ascii="Times New Roman" w:hAnsi="Times New Roman"/>
          <w:spacing w:val="-6"/>
          <w:sz w:val="30"/>
          <w:szCs w:val="30"/>
        </w:rPr>
        <w:br/>
      </w:r>
      <w:r w:rsidR="00215F3D" w:rsidRPr="00EB141C">
        <w:rPr>
          <w:rFonts w:ascii="Times New Roman" w:hAnsi="Times New Roman"/>
          <w:spacing w:val="-6"/>
          <w:sz w:val="30"/>
          <w:szCs w:val="30"/>
        </w:rPr>
        <w:t>и</w:t>
      </w:r>
      <w:r w:rsidR="00215F3D" w:rsidRPr="00EB141C">
        <w:rPr>
          <w:rFonts w:ascii="Times New Roman" w:hAnsi="Times New Roman"/>
          <w:sz w:val="30"/>
          <w:szCs w:val="30"/>
        </w:rPr>
        <w:t xml:space="preserve"> выполнению Государственной программы</w:t>
      </w:r>
      <w:r w:rsidR="00A03155" w:rsidRPr="00EB141C">
        <w:rPr>
          <w:rFonts w:ascii="Times New Roman" w:hAnsi="Times New Roman"/>
          <w:sz w:val="30"/>
          <w:szCs w:val="30"/>
        </w:rPr>
        <w:t xml:space="preserve"> к анализу и корректировке мер поддержки субъектов </w:t>
      </w:r>
      <w:r w:rsidRPr="00EB141C">
        <w:rPr>
          <w:rFonts w:ascii="Times New Roman" w:hAnsi="Times New Roman"/>
          <w:sz w:val="30"/>
          <w:szCs w:val="30"/>
        </w:rPr>
        <w:t>МСП</w:t>
      </w:r>
      <w:r w:rsidR="00215F3D" w:rsidRPr="00EB141C">
        <w:rPr>
          <w:rFonts w:ascii="Times New Roman" w:hAnsi="Times New Roman"/>
          <w:sz w:val="30"/>
          <w:szCs w:val="30"/>
        </w:rPr>
        <w:t>.</w:t>
      </w:r>
    </w:p>
    <w:p w14:paraId="36C80363" w14:textId="77777777" w:rsidR="009C7D69" w:rsidRPr="007C556D" w:rsidRDefault="009C7D69" w:rsidP="007C556D">
      <w:pPr>
        <w:suppressAutoHyphens/>
        <w:spacing w:after="0" w:line="180" w:lineRule="auto"/>
        <w:rPr>
          <w:rFonts w:ascii="Times New Roman" w:hAnsi="Times New Roman"/>
          <w:sz w:val="30"/>
          <w:szCs w:val="30"/>
        </w:rPr>
      </w:pPr>
    </w:p>
    <w:p w14:paraId="3236BC8A" w14:textId="77777777" w:rsidR="005540AD" w:rsidRPr="007C556D" w:rsidRDefault="005540AD" w:rsidP="007C556D">
      <w:pPr>
        <w:suppressAutoHyphens/>
        <w:spacing w:after="0" w:line="240" w:lineRule="auto"/>
        <w:jc w:val="center"/>
        <w:outlineLvl w:val="1"/>
        <w:rPr>
          <w:rFonts w:ascii="Times New Roman" w:hAnsi="Times New Roman"/>
          <w:sz w:val="26"/>
          <w:szCs w:val="26"/>
        </w:rPr>
      </w:pPr>
      <w:bookmarkStart w:id="12" w:name="_Hlk208303725"/>
      <w:r w:rsidRPr="007C556D">
        <w:rPr>
          <w:rFonts w:ascii="Times New Roman" w:hAnsi="Times New Roman"/>
          <w:b/>
          <w:sz w:val="26"/>
          <w:szCs w:val="26"/>
        </w:rPr>
        <w:t>ГЛАВА 5</w:t>
      </w:r>
    </w:p>
    <w:p w14:paraId="78EBD039" w14:textId="77777777" w:rsidR="008563A9" w:rsidRPr="007C556D" w:rsidRDefault="00A03155" w:rsidP="007C556D">
      <w:pPr>
        <w:suppressAutoHyphens/>
        <w:spacing w:after="0" w:line="240" w:lineRule="auto"/>
        <w:jc w:val="center"/>
        <w:rPr>
          <w:rFonts w:ascii="Times New Roman" w:hAnsi="Times New Roman"/>
          <w:b/>
          <w:bCs/>
          <w:sz w:val="26"/>
          <w:szCs w:val="26"/>
        </w:rPr>
      </w:pPr>
      <w:r w:rsidRPr="007C556D">
        <w:rPr>
          <w:rFonts w:ascii="Times New Roman" w:hAnsi="Times New Roman"/>
          <w:b/>
          <w:bCs/>
          <w:sz w:val="26"/>
          <w:szCs w:val="26"/>
        </w:rPr>
        <w:t xml:space="preserve">МЕТОДИКА ОЦЕНКИ ЭФФЕКТИВНОСТИ РЕАЛИЗАЦИИ ГОСУДАРСТВЕННОЙ ПРОГРАММЫ </w:t>
      </w:r>
    </w:p>
    <w:p w14:paraId="09A00F99" w14:textId="77777777" w:rsidR="008563A9" w:rsidRPr="007C556D" w:rsidRDefault="008563A9" w:rsidP="007C556D">
      <w:pPr>
        <w:suppressAutoHyphens/>
        <w:spacing w:after="0" w:line="200" w:lineRule="auto"/>
        <w:rPr>
          <w:rFonts w:ascii="Times New Roman" w:hAnsi="Times New Roman"/>
          <w:b/>
          <w:bCs/>
          <w:sz w:val="26"/>
          <w:szCs w:val="26"/>
        </w:rPr>
      </w:pPr>
    </w:p>
    <w:p w14:paraId="5C8321D8" w14:textId="77777777" w:rsidR="00DA53CE" w:rsidRDefault="00A03155" w:rsidP="00DA53CE">
      <w:pPr>
        <w:suppressAutoHyphens/>
        <w:autoSpaceDE w:val="0"/>
        <w:autoSpaceDN w:val="0"/>
        <w:adjustRightInd w:val="0"/>
        <w:spacing w:after="0" w:line="240" w:lineRule="auto"/>
        <w:ind w:firstLine="709"/>
        <w:jc w:val="both"/>
        <w:rPr>
          <w:rFonts w:ascii="Times New Roman" w:hAnsi="Times New Roman"/>
          <w:sz w:val="30"/>
          <w:szCs w:val="30"/>
        </w:rPr>
      </w:pPr>
      <w:r w:rsidRPr="007C556D">
        <w:rPr>
          <w:rFonts w:ascii="Times New Roman" w:hAnsi="Times New Roman"/>
          <w:sz w:val="30"/>
          <w:szCs w:val="30"/>
        </w:rPr>
        <w:t xml:space="preserve">Оценка эффективности реализации Государственной программы включает в себя оценку </w:t>
      </w:r>
      <w:r w:rsidR="006E769E" w:rsidRPr="007C556D">
        <w:rPr>
          <w:rFonts w:ascii="Times New Roman" w:hAnsi="Times New Roman"/>
          <w:sz w:val="30"/>
          <w:szCs w:val="30"/>
        </w:rPr>
        <w:t xml:space="preserve">степени </w:t>
      </w:r>
      <w:r w:rsidR="00DA53CE">
        <w:rPr>
          <w:rFonts w:ascii="Times New Roman" w:hAnsi="Times New Roman"/>
          <w:sz w:val="30"/>
          <w:szCs w:val="30"/>
        </w:rPr>
        <w:t xml:space="preserve">достижения плановых значений сводных целевых и целевых показателей, выполнения задач и достижения цели Государственной программы, оценку </w:t>
      </w:r>
      <w:r w:rsidR="006E769E" w:rsidRPr="007C556D">
        <w:rPr>
          <w:rFonts w:ascii="Times New Roman" w:hAnsi="Times New Roman"/>
          <w:sz w:val="30"/>
          <w:szCs w:val="30"/>
        </w:rPr>
        <w:t xml:space="preserve">выполнения </w:t>
      </w:r>
      <w:r w:rsidR="00DA53CE">
        <w:rPr>
          <w:rFonts w:ascii="Times New Roman" w:hAnsi="Times New Roman"/>
          <w:sz w:val="30"/>
          <w:szCs w:val="30"/>
        </w:rPr>
        <w:t xml:space="preserve">комплекса </w:t>
      </w:r>
      <w:r w:rsidR="006E769E" w:rsidRPr="007C556D">
        <w:rPr>
          <w:rFonts w:ascii="Times New Roman" w:hAnsi="Times New Roman"/>
          <w:sz w:val="30"/>
          <w:szCs w:val="30"/>
        </w:rPr>
        <w:t xml:space="preserve">мероприятий </w:t>
      </w:r>
      <w:r w:rsidR="004F5A17" w:rsidRPr="007C556D">
        <w:rPr>
          <w:rFonts w:ascii="Times New Roman" w:hAnsi="Times New Roman"/>
          <w:sz w:val="30"/>
          <w:szCs w:val="30"/>
        </w:rPr>
        <w:t>Г</w:t>
      </w:r>
      <w:r w:rsidR="006E769E" w:rsidRPr="007C556D">
        <w:rPr>
          <w:rFonts w:ascii="Times New Roman" w:hAnsi="Times New Roman"/>
          <w:sz w:val="30"/>
          <w:szCs w:val="30"/>
        </w:rPr>
        <w:t xml:space="preserve">осударственной программы, </w:t>
      </w:r>
      <w:r w:rsidR="00DA53CE" w:rsidRPr="007C556D">
        <w:rPr>
          <w:rFonts w:ascii="Times New Roman" w:hAnsi="Times New Roman"/>
          <w:sz w:val="30"/>
          <w:szCs w:val="30"/>
        </w:rPr>
        <w:t>оценку эффективности</w:t>
      </w:r>
      <w:r w:rsidR="00DA53CE">
        <w:rPr>
          <w:rFonts w:ascii="Times New Roman" w:hAnsi="Times New Roman"/>
          <w:sz w:val="30"/>
          <w:szCs w:val="30"/>
        </w:rPr>
        <w:t xml:space="preserve"> использования финансовых ресурсов, в том числе </w:t>
      </w:r>
      <w:r w:rsidR="00DA53CE" w:rsidRPr="007C556D">
        <w:rPr>
          <w:rFonts w:ascii="Times New Roman" w:hAnsi="Times New Roman"/>
          <w:sz w:val="30"/>
          <w:szCs w:val="30"/>
        </w:rPr>
        <w:t>бюджетных средств</w:t>
      </w:r>
      <w:r w:rsidR="00DA53CE">
        <w:rPr>
          <w:rFonts w:ascii="Times New Roman" w:hAnsi="Times New Roman"/>
          <w:sz w:val="30"/>
          <w:szCs w:val="30"/>
        </w:rPr>
        <w:t>,</w:t>
      </w:r>
      <w:r w:rsidR="00DA53CE" w:rsidRPr="007C556D">
        <w:rPr>
          <w:rFonts w:ascii="Times New Roman" w:hAnsi="Times New Roman"/>
          <w:sz w:val="30"/>
          <w:szCs w:val="30"/>
        </w:rPr>
        <w:t xml:space="preserve"> на реал</w:t>
      </w:r>
      <w:r w:rsidR="00DA53CE">
        <w:rPr>
          <w:rFonts w:ascii="Times New Roman" w:hAnsi="Times New Roman"/>
          <w:sz w:val="30"/>
          <w:szCs w:val="30"/>
        </w:rPr>
        <w:t>изацию Г</w:t>
      </w:r>
      <w:r w:rsidR="00DA53CE" w:rsidRPr="007C556D">
        <w:rPr>
          <w:rFonts w:ascii="Times New Roman" w:hAnsi="Times New Roman"/>
          <w:sz w:val="30"/>
          <w:szCs w:val="30"/>
        </w:rPr>
        <w:t>осударственной программы</w:t>
      </w:r>
      <w:r w:rsidR="00DA53CE">
        <w:rPr>
          <w:rFonts w:ascii="Times New Roman" w:hAnsi="Times New Roman"/>
          <w:sz w:val="30"/>
          <w:szCs w:val="30"/>
        </w:rPr>
        <w:t>.</w:t>
      </w:r>
    </w:p>
    <w:p w14:paraId="2DB63D54" w14:textId="77777777" w:rsidR="000B34B3" w:rsidRDefault="00A03155" w:rsidP="00646480">
      <w:pPr>
        <w:suppressAutoHyphens/>
        <w:autoSpaceDE w:val="0"/>
        <w:autoSpaceDN w:val="0"/>
        <w:adjustRightInd w:val="0"/>
        <w:spacing w:after="0" w:line="240" w:lineRule="auto"/>
        <w:ind w:firstLine="709"/>
        <w:jc w:val="both"/>
        <w:rPr>
          <w:rFonts w:ascii="Times New Roman" w:hAnsi="Times New Roman"/>
          <w:sz w:val="30"/>
          <w:szCs w:val="30"/>
        </w:rPr>
      </w:pPr>
      <w:r w:rsidRPr="007C556D">
        <w:rPr>
          <w:rFonts w:ascii="Times New Roman" w:hAnsi="Times New Roman"/>
          <w:sz w:val="30"/>
          <w:szCs w:val="30"/>
        </w:rPr>
        <w:t>Основным</w:t>
      </w:r>
      <w:r w:rsidR="00F504B6" w:rsidRPr="007C556D">
        <w:rPr>
          <w:rFonts w:ascii="Times New Roman" w:hAnsi="Times New Roman"/>
          <w:sz w:val="30"/>
          <w:szCs w:val="30"/>
        </w:rPr>
        <w:t>и</w:t>
      </w:r>
      <w:r w:rsidRPr="007C556D">
        <w:rPr>
          <w:rFonts w:ascii="Times New Roman" w:hAnsi="Times New Roman"/>
          <w:sz w:val="30"/>
          <w:szCs w:val="30"/>
        </w:rPr>
        <w:t xml:space="preserve"> источник</w:t>
      </w:r>
      <w:r w:rsidR="00F504B6" w:rsidRPr="007C556D">
        <w:rPr>
          <w:rFonts w:ascii="Times New Roman" w:hAnsi="Times New Roman"/>
          <w:sz w:val="30"/>
          <w:szCs w:val="30"/>
        </w:rPr>
        <w:t>ами</w:t>
      </w:r>
      <w:r w:rsidRPr="007C556D">
        <w:rPr>
          <w:rFonts w:ascii="Times New Roman" w:hAnsi="Times New Roman"/>
          <w:sz w:val="30"/>
          <w:szCs w:val="30"/>
        </w:rPr>
        <w:t xml:space="preserve"> получения сведений о </w:t>
      </w:r>
      <w:r w:rsidR="006E769E" w:rsidRPr="007C556D">
        <w:rPr>
          <w:rFonts w:ascii="Times New Roman" w:hAnsi="Times New Roman"/>
          <w:sz w:val="30"/>
          <w:szCs w:val="30"/>
        </w:rPr>
        <w:t>значении</w:t>
      </w:r>
      <w:r w:rsidRPr="007C556D">
        <w:rPr>
          <w:rFonts w:ascii="Times New Roman" w:hAnsi="Times New Roman"/>
          <w:sz w:val="30"/>
          <w:szCs w:val="30"/>
        </w:rPr>
        <w:t xml:space="preserve"> сводных целевых</w:t>
      </w:r>
      <w:r w:rsidR="001C4741">
        <w:rPr>
          <w:rFonts w:ascii="Times New Roman" w:hAnsi="Times New Roman"/>
          <w:sz w:val="30"/>
          <w:szCs w:val="30"/>
        </w:rPr>
        <w:t xml:space="preserve"> </w:t>
      </w:r>
      <w:r w:rsidRPr="007C556D">
        <w:rPr>
          <w:rFonts w:ascii="Times New Roman" w:hAnsi="Times New Roman"/>
          <w:sz w:val="30"/>
          <w:szCs w:val="30"/>
        </w:rPr>
        <w:t>и целевых показателей Государственной программы</w:t>
      </w:r>
      <w:r w:rsidR="00F504B6" w:rsidRPr="007C556D">
        <w:rPr>
          <w:rFonts w:ascii="Times New Roman" w:hAnsi="Times New Roman"/>
          <w:sz w:val="30"/>
          <w:szCs w:val="30"/>
        </w:rPr>
        <w:t xml:space="preserve">, а также </w:t>
      </w:r>
      <w:r w:rsidR="00D05A66" w:rsidRPr="007C556D">
        <w:rPr>
          <w:rFonts w:ascii="Times New Roman" w:hAnsi="Times New Roman"/>
          <w:sz w:val="30"/>
          <w:szCs w:val="30"/>
        </w:rPr>
        <w:t>данных</w:t>
      </w:r>
      <w:r w:rsidR="00F504B6" w:rsidRPr="007C556D">
        <w:rPr>
          <w:rFonts w:ascii="Times New Roman" w:hAnsi="Times New Roman"/>
          <w:sz w:val="30"/>
          <w:szCs w:val="30"/>
        </w:rPr>
        <w:t xml:space="preserve"> для их расчета</w:t>
      </w:r>
      <w:r w:rsidRPr="007C556D">
        <w:rPr>
          <w:rFonts w:ascii="Times New Roman" w:hAnsi="Times New Roman"/>
          <w:sz w:val="30"/>
          <w:szCs w:val="30"/>
        </w:rPr>
        <w:t xml:space="preserve"> явля</w:t>
      </w:r>
      <w:r w:rsidR="005E2407">
        <w:rPr>
          <w:rFonts w:ascii="Times New Roman" w:hAnsi="Times New Roman"/>
          <w:sz w:val="30"/>
          <w:szCs w:val="30"/>
        </w:rPr>
        <w:t>ю</w:t>
      </w:r>
      <w:r w:rsidRPr="007C556D">
        <w:rPr>
          <w:rFonts w:ascii="Times New Roman" w:hAnsi="Times New Roman"/>
          <w:sz w:val="30"/>
          <w:szCs w:val="30"/>
        </w:rPr>
        <w:t xml:space="preserve">тся государственная статистическая </w:t>
      </w:r>
      <w:r w:rsidRPr="00EF3534">
        <w:rPr>
          <w:rFonts w:ascii="Times New Roman" w:hAnsi="Times New Roman"/>
          <w:spacing w:val="-6"/>
          <w:sz w:val="30"/>
          <w:szCs w:val="30"/>
        </w:rPr>
        <w:t>отчетность</w:t>
      </w:r>
      <w:r w:rsidR="00A63059" w:rsidRPr="00EF3534">
        <w:rPr>
          <w:rFonts w:ascii="Times New Roman" w:hAnsi="Times New Roman"/>
          <w:spacing w:val="-6"/>
          <w:sz w:val="30"/>
          <w:szCs w:val="30"/>
        </w:rPr>
        <w:t xml:space="preserve">, </w:t>
      </w:r>
      <w:r w:rsidR="00F504B6" w:rsidRPr="00EF3534">
        <w:rPr>
          <w:rFonts w:ascii="Times New Roman" w:hAnsi="Times New Roman"/>
          <w:spacing w:val="-6"/>
          <w:sz w:val="30"/>
          <w:szCs w:val="30"/>
        </w:rPr>
        <w:t>сведения, представляемые налоговыми органами</w:t>
      </w:r>
      <w:r w:rsidR="00D05A66" w:rsidRPr="00EF3534">
        <w:rPr>
          <w:rFonts w:ascii="Times New Roman" w:hAnsi="Times New Roman"/>
          <w:spacing w:val="-6"/>
          <w:sz w:val="30"/>
          <w:szCs w:val="30"/>
        </w:rPr>
        <w:t>,</w:t>
      </w:r>
      <w:r w:rsidR="00F504B6" w:rsidRPr="00EF3534">
        <w:rPr>
          <w:rFonts w:ascii="Times New Roman" w:hAnsi="Times New Roman"/>
          <w:spacing w:val="-6"/>
          <w:sz w:val="30"/>
          <w:szCs w:val="30"/>
        </w:rPr>
        <w:t xml:space="preserve"> и</w:t>
      </w:r>
      <w:r w:rsidR="00A63059" w:rsidRPr="00EF3534">
        <w:rPr>
          <w:rFonts w:ascii="Times New Roman" w:hAnsi="Times New Roman"/>
          <w:spacing w:val="-6"/>
          <w:sz w:val="30"/>
          <w:szCs w:val="30"/>
        </w:rPr>
        <w:t xml:space="preserve"> отчетность </w:t>
      </w:r>
      <w:r w:rsidR="00A63059" w:rsidRPr="007C556D">
        <w:rPr>
          <w:rFonts w:ascii="Times New Roman" w:hAnsi="Times New Roman"/>
          <w:sz w:val="30"/>
          <w:szCs w:val="30"/>
        </w:rPr>
        <w:t xml:space="preserve">субъектов инфраструктуры поддержки </w:t>
      </w:r>
      <w:r w:rsidR="00305C29">
        <w:rPr>
          <w:rFonts w:ascii="Times New Roman" w:hAnsi="Times New Roman"/>
          <w:sz w:val="30"/>
          <w:szCs w:val="30"/>
        </w:rPr>
        <w:t>МСП</w:t>
      </w:r>
      <w:r w:rsidRPr="007C556D">
        <w:rPr>
          <w:rFonts w:ascii="Times New Roman" w:hAnsi="Times New Roman"/>
          <w:sz w:val="30"/>
          <w:szCs w:val="30"/>
        </w:rPr>
        <w:t>.</w:t>
      </w:r>
      <w:bookmarkStart w:id="13" w:name="_Toc102035150"/>
    </w:p>
    <w:bookmarkEnd w:id="13"/>
    <w:p w14:paraId="435B7B89" w14:textId="77777777" w:rsidR="007F5A2E" w:rsidRPr="007C556D" w:rsidRDefault="007F5A2E" w:rsidP="00011EF2">
      <w:pPr>
        <w:suppressAutoHyphens/>
        <w:spacing w:after="0" w:line="240" w:lineRule="auto"/>
        <w:ind w:firstLine="709"/>
        <w:jc w:val="both"/>
        <w:outlineLvl w:val="1"/>
        <w:rPr>
          <w:rFonts w:ascii="Times New Roman" w:hAnsi="Times New Roman"/>
          <w:sz w:val="30"/>
        </w:rPr>
      </w:pPr>
      <w:r w:rsidRPr="007C556D">
        <w:rPr>
          <w:rFonts w:ascii="Times New Roman" w:hAnsi="Times New Roman"/>
          <w:bCs/>
          <w:iCs/>
          <w:sz w:val="30"/>
        </w:rPr>
        <w:t>Степень достижения плановых значений целевых показателей</w:t>
      </w:r>
      <w:r w:rsidR="00011EF2">
        <w:rPr>
          <w:rFonts w:ascii="Times New Roman" w:hAnsi="Times New Roman"/>
          <w:bCs/>
          <w:iCs/>
          <w:sz w:val="30"/>
        </w:rPr>
        <w:t xml:space="preserve"> Государственной программы, </w:t>
      </w:r>
      <w:r w:rsidRPr="007C556D">
        <w:rPr>
          <w:rFonts w:ascii="Times New Roman" w:hAnsi="Times New Roman"/>
          <w:sz w:val="30"/>
        </w:rPr>
        <w:t>желаемой тенденцией развития которых является увеличение значений</w:t>
      </w:r>
      <w:r w:rsidR="00011EF2">
        <w:rPr>
          <w:rFonts w:ascii="Times New Roman" w:hAnsi="Times New Roman"/>
          <w:sz w:val="30"/>
        </w:rPr>
        <w:t xml:space="preserve"> в отчетном периоде</w:t>
      </w:r>
      <w:r w:rsidRPr="007C556D">
        <w:rPr>
          <w:rFonts w:ascii="Times New Roman" w:hAnsi="Times New Roman"/>
          <w:sz w:val="30"/>
        </w:rPr>
        <w:t>, рассчитывается по формуле</w:t>
      </w:r>
    </w:p>
    <w:p w14:paraId="279EFD34" w14:textId="56F45E47" w:rsidR="00B76D86" w:rsidRDefault="0031613B" w:rsidP="00B76D86">
      <w:pPr>
        <w:suppressAutoHyphens/>
        <w:spacing w:after="0" w:line="240" w:lineRule="auto"/>
        <w:ind w:firstLine="3261"/>
        <w:rPr>
          <w:rFonts w:ascii="Times New Roman" w:hAnsi="Times New Roman"/>
          <w:sz w:val="30"/>
        </w:rPr>
      </w:pPr>
      <m:oMath>
        <m:sSub>
          <m:sSubPr>
            <m:ctrlPr>
              <w:rPr>
                <w:rFonts w:ascii="Cambria Math" w:hAnsi="Cambria Math"/>
                <w:i/>
                <w:sz w:val="30"/>
                <w:szCs w:val="30"/>
                <w:lang w:val="en-US"/>
              </w:rPr>
            </m:ctrlPr>
          </m:sSubPr>
          <m:e>
            <m:r>
              <w:rPr>
                <w:rFonts w:ascii="Cambria Math" w:hAnsi="Cambria Math"/>
                <w:sz w:val="30"/>
                <w:lang w:val="en-US"/>
              </w:rPr>
              <m:t>SD</m:t>
            </m:r>
          </m:e>
          <m:sub>
            <m:r>
              <w:rPr>
                <w:rFonts w:ascii="Cambria Math" w:hAnsi="Cambria Math"/>
                <w:sz w:val="30"/>
                <w:lang w:val="en-US"/>
              </w:rPr>
              <m:t>c</m:t>
            </m:r>
          </m:sub>
        </m:sSub>
        <m:r>
          <w:rPr>
            <w:rFonts w:ascii="Cambria Math" w:hAnsi="Cambria Math"/>
            <w:sz w:val="30"/>
          </w:rPr>
          <m:t xml:space="preserve">= </m:t>
        </m:r>
        <m:f>
          <m:fPr>
            <m:ctrlPr>
              <w:rPr>
                <w:rFonts w:ascii="Cambria Math" w:hAnsi="Cambria Math"/>
                <w:i/>
                <w:sz w:val="30"/>
                <w:szCs w:val="30"/>
              </w:rPr>
            </m:ctrlPr>
          </m:fPr>
          <m:num>
            <m:sSub>
              <m:sSubPr>
                <m:ctrlPr>
                  <w:rPr>
                    <w:rFonts w:ascii="Cambria Math" w:hAnsi="Cambria Math"/>
                    <w:i/>
                    <w:sz w:val="30"/>
                    <w:szCs w:val="30"/>
                  </w:rPr>
                </m:ctrlPr>
              </m:sSubPr>
              <m:e>
                <m:r>
                  <w:rPr>
                    <w:rFonts w:ascii="Cambria Math" w:hAnsi="Cambria Math"/>
                    <w:sz w:val="30"/>
                  </w:rPr>
                  <m:t>P</m:t>
                </m:r>
              </m:e>
              <m:sub>
                <m:r>
                  <w:rPr>
                    <w:rFonts w:ascii="Cambria Math" w:hAnsi="Cambria Math"/>
                    <w:sz w:val="30"/>
                  </w:rPr>
                  <m:t>f</m:t>
                </m:r>
              </m:sub>
            </m:sSub>
          </m:num>
          <m:den>
            <m:sSub>
              <m:sSubPr>
                <m:ctrlPr>
                  <w:rPr>
                    <w:rFonts w:ascii="Cambria Math" w:hAnsi="Cambria Math"/>
                    <w:i/>
                    <w:sz w:val="30"/>
                    <w:szCs w:val="30"/>
                  </w:rPr>
                </m:ctrlPr>
              </m:sSubPr>
              <m:e>
                <m:r>
                  <w:rPr>
                    <w:rFonts w:ascii="Cambria Math" w:hAnsi="Cambria Math"/>
                    <w:sz w:val="30"/>
                  </w:rPr>
                  <m:t>P</m:t>
                </m:r>
              </m:e>
              <m:sub>
                <m:r>
                  <w:rPr>
                    <w:rFonts w:ascii="Cambria Math" w:hAnsi="Cambria Math"/>
                    <w:sz w:val="30"/>
                  </w:rPr>
                  <m:t>p</m:t>
                </m:r>
              </m:sub>
            </m:sSub>
          </m:den>
        </m:f>
        <m:r>
          <w:rPr>
            <w:rFonts w:ascii="Cambria Math" w:hAnsi="Cambria Math"/>
            <w:sz w:val="30"/>
          </w:rPr>
          <m:t xml:space="preserve"> </m:t>
        </m:r>
      </m:oMath>
      <w:r w:rsidR="00B76D86">
        <w:rPr>
          <w:rFonts w:ascii="Times New Roman" w:hAnsi="Times New Roman"/>
          <w:sz w:val="30"/>
        </w:rPr>
        <w:t xml:space="preserve">, </w:t>
      </w:r>
    </w:p>
    <w:p w14:paraId="196483D7" w14:textId="77777777" w:rsidR="007F5A2E" w:rsidRPr="007C556D" w:rsidRDefault="00430633" w:rsidP="00430633">
      <w:pPr>
        <w:suppressAutoHyphens/>
        <w:spacing w:after="0" w:line="240" w:lineRule="auto"/>
        <w:jc w:val="both"/>
        <w:rPr>
          <w:rFonts w:ascii="Times New Roman" w:hAnsi="Times New Roman"/>
          <w:sz w:val="30"/>
        </w:rPr>
      </w:pPr>
      <w:r>
        <w:rPr>
          <w:rFonts w:ascii="Times New Roman" w:hAnsi="Times New Roman"/>
          <w:sz w:val="30"/>
        </w:rPr>
        <w:t xml:space="preserve">где </w:t>
      </w:r>
      <w:r w:rsidR="007F5A2E" w:rsidRPr="007C556D">
        <w:rPr>
          <w:rFonts w:ascii="Times New Roman" w:hAnsi="Times New Roman"/>
          <w:i/>
          <w:iCs/>
          <w:sz w:val="30"/>
        </w:rPr>
        <w:t>SD</w:t>
      </w:r>
      <w:r w:rsidR="007F5A2E" w:rsidRPr="007C556D">
        <w:rPr>
          <w:rFonts w:ascii="Times New Roman" w:hAnsi="Times New Roman"/>
          <w:i/>
          <w:iCs/>
          <w:sz w:val="30"/>
          <w:vertAlign w:val="subscript"/>
        </w:rPr>
        <w:t>с</w:t>
      </w:r>
      <w:r w:rsidR="007F5A2E" w:rsidRPr="007C556D">
        <w:rPr>
          <w:rFonts w:ascii="Times New Roman" w:hAnsi="Times New Roman"/>
          <w:sz w:val="30"/>
          <w:lang w:val="en-US"/>
        </w:rPr>
        <w:t> </w:t>
      </w:r>
      <w:r w:rsidR="007F5A2E" w:rsidRPr="007C556D">
        <w:rPr>
          <w:rFonts w:ascii="Times New Roman" w:hAnsi="Times New Roman"/>
          <w:sz w:val="30"/>
        </w:rPr>
        <w:t>–</w:t>
      </w:r>
      <w:r w:rsidR="007F5A2E" w:rsidRPr="007C556D">
        <w:rPr>
          <w:rFonts w:ascii="Times New Roman" w:hAnsi="Times New Roman"/>
          <w:sz w:val="30"/>
          <w:lang w:val="en-US"/>
        </w:rPr>
        <w:t> </w:t>
      </w:r>
      <w:r w:rsidR="007F5A2E" w:rsidRPr="007C556D">
        <w:rPr>
          <w:rFonts w:ascii="Times New Roman" w:hAnsi="Times New Roman"/>
          <w:sz w:val="30"/>
        </w:rPr>
        <w:t>степень достижения планового значения целевого показателя</w:t>
      </w:r>
      <w:r w:rsidR="00011EF2">
        <w:rPr>
          <w:rFonts w:ascii="Times New Roman" w:hAnsi="Times New Roman"/>
          <w:sz w:val="30"/>
        </w:rPr>
        <w:t xml:space="preserve"> </w:t>
      </w:r>
      <w:r w:rsidR="00011EF2">
        <w:rPr>
          <w:rFonts w:ascii="Times New Roman" w:hAnsi="Times New Roman"/>
          <w:sz w:val="30"/>
        </w:rPr>
        <w:br/>
        <w:t>в отчетном периоде</w:t>
      </w:r>
      <w:r w:rsidR="007F5A2E" w:rsidRPr="007C556D">
        <w:rPr>
          <w:rFonts w:ascii="Times New Roman" w:hAnsi="Times New Roman"/>
          <w:sz w:val="30"/>
        </w:rPr>
        <w:t xml:space="preserve">, </w:t>
      </w:r>
      <w:r w:rsidR="007F5A2E" w:rsidRPr="007C556D">
        <w:rPr>
          <w:rFonts w:ascii="Times New Roman" w:hAnsi="Times New Roman"/>
          <w:spacing w:val="-4"/>
          <w:sz w:val="30"/>
        </w:rPr>
        <w:t xml:space="preserve">которая определяется в интервале от 0 до 1 с </w:t>
      </w:r>
      <w:r w:rsidR="00011EF2">
        <w:rPr>
          <w:rFonts w:ascii="Times New Roman" w:hAnsi="Times New Roman"/>
          <w:spacing w:val="-4"/>
          <w:sz w:val="30"/>
        </w:rPr>
        <w:t>двумя</w:t>
      </w:r>
      <w:r w:rsidR="007F5A2E" w:rsidRPr="007C556D">
        <w:rPr>
          <w:rFonts w:ascii="Times New Roman" w:hAnsi="Times New Roman"/>
          <w:spacing w:val="-4"/>
          <w:sz w:val="30"/>
        </w:rPr>
        <w:t xml:space="preserve"> знаками после запятой</w:t>
      </w:r>
      <w:r w:rsidR="00136449">
        <w:rPr>
          <w:rFonts w:ascii="Times New Roman" w:hAnsi="Times New Roman"/>
          <w:spacing w:val="-4"/>
          <w:sz w:val="30"/>
        </w:rPr>
        <w:t>*</w:t>
      </w:r>
      <w:r w:rsidR="007F5A2E" w:rsidRPr="007C556D">
        <w:rPr>
          <w:rFonts w:ascii="Times New Roman" w:hAnsi="Times New Roman"/>
          <w:spacing w:val="-4"/>
          <w:sz w:val="30"/>
        </w:rPr>
        <w:t>;</w:t>
      </w:r>
    </w:p>
    <w:p w14:paraId="4022A1AD" w14:textId="77777777" w:rsidR="008563A9" w:rsidRPr="007C556D" w:rsidRDefault="007F5A2E" w:rsidP="007C556D">
      <w:pPr>
        <w:suppressAutoHyphens/>
        <w:spacing w:after="0" w:line="240" w:lineRule="auto"/>
        <w:ind w:firstLine="709"/>
        <w:jc w:val="both"/>
        <w:rPr>
          <w:rFonts w:ascii="Times New Roman" w:hAnsi="Times New Roman"/>
          <w:sz w:val="30"/>
        </w:rPr>
      </w:pPr>
      <w:r w:rsidRPr="007C556D">
        <w:rPr>
          <w:rFonts w:ascii="Times New Roman" w:hAnsi="Times New Roman"/>
          <w:i/>
          <w:iCs/>
          <w:sz w:val="30"/>
        </w:rPr>
        <w:t>P</w:t>
      </w:r>
      <w:r w:rsidRPr="007C556D">
        <w:rPr>
          <w:rFonts w:ascii="Times New Roman" w:hAnsi="Times New Roman"/>
          <w:i/>
          <w:iCs/>
          <w:sz w:val="30"/>
          <w:vertAlign w:val="subscript"/>
        </w:rPr>
        <w:t>f</w:t>
      </w:r>
      <w:r w:rsidRPr="007C556D">
        <w:rPr>
          <w:rFonts w:ascii="Times New Roman" w:hAnsi="Times New Roman"/>
          <w:sz w:val="30"/>
          <w:lang w:val="en-US"/>
        </w:rPr>
        <w:t> </w:t>
      </w:r>
      <w:r w:rsidRPr="007C556D">
        <w:rPr>
          <w:rFonts w:ascii="Times New Roman" w:hAnsi="Times New Roman"/>
          <w:sz w:val="30"/>
        </w:rPr>
        <w:t>–</w:t>
      </w:r>
      <w:r w:rsidRPr="007C556D">
        <w:rPr>
          <w:rFonts w:ascii="Times New Roman" w:hAnsi="Times New Roman"/>
          <w:sz w:val="30"/>
          <w:lang w:val="en-US"/>
        </w:rPr>
        <w:t> </w:t>
      </w:r>
      <w:r w:rsidRPr="007C556D">
        <w:rPr>
          <w:rFonts w:ascii="Times New Roman" w:hAnsi="Times New Roman"/>
          <w:sz w:val="30"/>
        </w:rPr>
        <w:t xml:space="preserve">значение </w:t>
      </w:r>
      <w:r w:rsidR="00011EF2">
        <w:rPr>
          <w:rFonts w:ascii="Times New Roman" w:hAnsi="Times New Roman"/>
          <w:sz w:val="30"/>
        </w:rPr>
        <w:t xml:space="preserve">целевого </w:t>
      </w:r>
      <w:r w:rsidRPr="007C556D">
        <w:rPr>
          <w:rFonts w:ascii="Times New Roman" w:hAnsi="Times New Roman"/>
          <w:sz w:val="30"/>
        </w:rPr>
        <w:t>показателя, фактически достигнутое на конец отчетного периода;</w:t>
      </w:r>
    </w:p>
    <w:p w14:paraId="0BA14A22" w14:textId="77777777" w:rsidR="007F5A2E" w:rsidRDefault="007F5A2E" w:rsidP="007C556D">
      <w:pPr>
        <w:suppressAutoHyphens/>
        <w:spacing w:after="0" w:line="240" w:lineRule="auto"/>
        <w:ind w:firstLine="709"/>
        <w:jc w:val="both"/>
        <w:rPr>
          <w:rFonts w:ascii="Times New Roman" w:hAnsi="Times New Roman"/>
          <w:sz w:val="30"/>
        </w:rPr>
      </w:pPr>
      <w:r w:rsidRPr="007C556D">
        <w:rPr>
          <w:rFonts w:ascii="Times New Roman" w:hAnsi="Times New Roman"/>
          <w:i/>
          <w:iCs/>
          <w:sz w:val="30"/>
        </w:rPr>
        <w:t>P</w:t>
      </w:r>
      <w:r w:rsidRPr="007C556D">
        <w:rPr>
          <w:rFonts w:ascii="Times New Roman" w:hAnsi="Times New Roman"/>
          <w:i/>
          <w:iCs/>
          <w:sz w:val="30"/>
          <w:vertAlign w:val="subscript"/>
        </w:rPr>
        <w:t>p</w:t>
      </w:r>
      <w:r w:rsidRPr="007C556D">
        <w:rPr>
          <w:rFonts w:ascii="Times New Roman" w:hAnsi="Times New Roman"/>
          <w:sz w:val="30"/>
          <w:lang w:val="en-US"/>
        </w:rPr>
        <w:t> </w:t>
      </w:r>
      <w:r w:rsidRPr="007C556D">
        <w:rPr>
          <w:rFonts w:ascii="Times New Roman" w:hAnsi="Times New Roman"/>
          <w:sz w:val="30"/>
        </w:rPr>
        <w:t>–</w:t>
      </w:r>
      <w:r w:rsidRPr="007C556D">
        <w:rPr>
          <w:rFonts w:ascii="Times New Roman" w:hAnsi="Times New Roman"/>
          <w:sz w:val="30"/>
          <w:lang w:val="en-US"/>
        </w:rPr>
        <w:t> </w:t>
      </w:r>
      <w:r w:rsidRPr="007C556D">
        <w:rPr>
          <w:rFonts w:ascii="Times New Roman" w:hAnsi="Times New Roman"/>
          <w:sz w:val="30"/>
        </w:rPr>
        <w:t xml:space="preserve">плановое значение </w:t>
      </w:r>
      <w:r w:rsidR="00136449">
        <w:rPr>
          <w:rFonts w:ascii="Times New Roman" w:hAnsi="Times New Roman"/>
          <w:sz w:val="30"/>
        </w:rPr>
        <w:t xml:space="preserve">целевого </w:t>
      </w:r>
      <w:r w:rsidRPr="007C556D">
        <w:rPr>
          <w:rFonts w:ascii="Times New Roman" w:hAnsi="Times New Roman"/>
          <w:sz w:val="30"/>
        </w:rPr>
        <w:t>показателя</w:t>
      </w:r>
      <w:r w:rsidR="00136449">
        <w:rPr>
          <w:rFonts w:ascii="Times New Roman" w:hAnsi="Times New Roman"/>
          <w:sz w:val="30"/>
        </w:rPr>
        <w:t xml:space="preserve"> на конец отчетного периода</w:t>
      </w:r>
      <w:r w:rsidRPr="007C556D">
        <w:rPr>
          <w:rFonts w:ascii="Times New Roman" w:hAnsi="Times New Roman"/>
          <w:sz w:val="30"/>
        </w:rPr>
        <w:t>.</w:t>
      </w:r>
    </w:p>
    <w:p w14:paraId="45A5BD7D" w14:textId="77777777" w:rsidR="003A3C72" w:rsidRDefault="003A3C72" w:rsidP="003A3C72">
      <w:pPr>
        <w:suppressAutoHyphens/>
        <w:spacing w:after="0" w:line="240" w:lineRule="auto"/>
        <w:ind w:firstLine="709"/>
        <w:jc w:val="both"/>
        <w:outlineLvl w:val="1"/>
        <w:rPr>
          <w:rFonts w:ascii="Times New Roman" w:hAnsi="Times New Roman"/>
          <w:sz w:val="30"/>
        </w:rPr>
      </w:pPr>
      <w:r w:rsidRPr="007C556D">
        <w:rPr>
          <w:rFonts w:ascii="Times New Roman" w:hAnsi="Times New Roman"/>
          <w:sz w:val="30"/>
        </w:rPr>
        <w:t xml:space="preserve">Если значение </w:t>
      </w:r>
      <w:r w:rsidRPr="007C556D">
        <w:rPr>
          <w:rFonts w:ascii="Times New Roman" w:hAnsi="Times New Roman"/>
          <w:i/>
          <w:iCs/>
          <w:sz w:val="30"/>
        </w:rPr>
        <w:t>SD</w:t>
      </w:r>
      <w:r w:rsidRPr="007C556D">
        <w:rPr>
          <w:rFonts w:ascii="Times New Roman" w:hAnsi="Times New Roman"/>
          <w:i/>
          <w:iCs/>
          <w:sz w:val="30"/>
          <w:vertAlign w:val="subscript"/>
        </w:rPr>
        <w:t>с</w:t>
      </w:r>
      <w:r w:rsidRPr="007C556D">
        <w:rPr>
          <w:rFonts w:ascii="Times New Roman" w:hAnsi="Times New Roman"/>
          <w:sz w:val="30"/>
        </w:rPr>
        <w:t xml:space="preserve"> больше 1, оно принимается равным 1.</w:t>
      </w:r>
    </w:p>
    <w:p w14:paraId="026334AA" w14:textId="77777777" w:rsidR="003A3C72" w:rsidRDefault="003A3C72" w:rsidP="007C556D">
      <w:pPr>
        <w:suppressAutoHyphens/>
        <w:spacing w:after="0" w:line="240" w:lineRule="auto"/>
        <w:ind w:firstLine="709"/>
        <w:jc w:val="both"/>
        <w:rPr>
          <w:rFonts w:ascii="Times New Roman" w:hAnsi="Times New Roman"/>
          <w:sz w:val="30"/>
        </w:rPr>
      </w:pPr>
    </w:p>
    <w:p w14:paraId="32E7FF7A" w14:textId="77777777" w:rsidR="003A3C72" w:rsidRDefault="003A3C72" w:rsidP="007C556D">
      <w:pPr>
        <w:suppressAutoHyphens/>
        <w:spacing w:after="0" w:line="240" w:lineRule="auto"/>
        <w:ind w:firstLine="709"/>
        <w:jc w:val="both"/>
        <w:rPr>
          <w:rFonts w:ascii="Times New Roman" w:hAnsi="Times New Roman"/>
          <w:sz w:val="30"/>
        </w:rPr>
      </w:pPr>
    </w:p>
    <w:p w14:paraId="0940BB20" w14:textId="77777777" w:rsidR="00136449" w:rsidRPr="007C556D" w:rsidRDefault="00136449" w:rsidP="00136449">
      <w:pPr>
        <w:suppressAutoHyphens/>
        <w:spacing w:after="0" w:line="240" w:lineRule="exact"/>
        <w:jc w:val="both"/>
        <w:rPr>
          <w:rFonts w:ascii="Times New Roman" w:hAnsi="Times New Roman"/>
          <w:sz w:val="24"/>
          <w:szCs w:val="24"/>
        </w:rPr>
      </w:pPr>
      <w:r w:rsidRPr="007C556D">
        <w:rPr>
          <w:rFonts w:ascii="Times New Roman" w:hAnsi="Times New Roman"/>
          <w:sz w:val="24"/>
          <w:szCs w:val="24"/>
        </w:rPr>
        <w:t>–––––––––––––––––––––</w:t>
      </w:r>
    </w:p>
    <w:p w14:paraId="13576FE7" w14:textId="77777777" w:rsidR="00136449" w:rsidRDefault="00136449" w:rsidP="00136449">
      <w:pPr>
        <w:pStyle w:val="ae"/>
        <w:suppressAutoHyphens/>
        <w:spacing w:line="240" w:lineRule="exact"/>
        <w:ind w:firstLine="709"/>
        <w:jc w:val="both"/>
        <w:rPr>
          <w:rFonts w:ascii="Times New Roman" w:hAnsi="Times New Roman"/>
          <w:sz w:val="24"/>
          <w:szCs w:val="24"/>
          <w:lang w:val="be-BY"/>
        </w:rPr>
      </w:pPr>
      <w:r>
        <w:rPr>
          <w:rFonts w:ascii="Times New Roman" w:hAnsi="Times New Roman"/>
          <w:sz w:val="24"/>
          <w:szCs w:val="24"/>
        </w:rPr>
        <w:t>*</w:t>
      </w:r>
      <w:r w:rsidRPr="007C556D">
        <w:rPr>
          <w:rFonts w:ascii="Times New Roman" w:hAnsi="Times New Roman"/>
          <w:sz w:val="24"/>
          <w:szCs w:val="24"/>
        </w:rPr>
        <w:t> </w:t>
      </w:r>
      <w:r>
        <w:rPr>
          <w:rFonts w:ascii="Times New Roman" w:hAnsi="Times New Roman"/>
          <w:sz w:val="24"/>
          <w:szCs w:val="24"/>
        </w:rPr>
        <w:t>С</w:t>
      </w:r>
      <w:r w:rsidRPr="007C556D">
        <w:rPr>
          <w:rFonts w:ascii="Times New Roman" w:hAnsi="Times New Roman"/>
          <w:sz w:val="24"/>
          <w:szCs w:val="24"/>
          <w:shd w:val="clear" w:color="auto" w:fill="FFFFFF"/>
          <w:lang w:val="be-BY"/>
        </w:rPr>
        <w:t>тепен</w:t>
      </w:r>
      <w:r>
        <w:rPr>
          <w:rFonts w:ascii="Times New Roman" w:hAnsi="Times New Roman"/>
          <w:sz w:val="24"/>
          <w:szCs w:val="24"/>
          <w:shd w:val="clear" w:color="auto" w:fill="FFFFFF"/>
          <w:lang w:val="be-BY"/>
        </w:rPr>
        <w:t>ь</w:t>
      </w:r>
      <w:r w:rsidRPr="007C556D">
        <w:rPr>
          <w:rFonts w:ascii="Times New Roman" w:hAnsi="Times New Roman"/>
          <w:sz w:val="24"/>
          <w:szCs w:val="24"/>
          <w:shd w:val="clear" w:color="auto" w:fill="FFFFFF"/>
          <w:lang w:val="be-BY"/>
        </w:rPr>
        <w:t xml:space="preserve"> </w:t>
      </w:r>
      <w:r>
        <w:rPr>
          <w:rFonts w:ascii="Times New Roman" w:hAnsi="Times New Roman"/>
          <w:sz w:val="24"/>
          <w:szCs w:val="24"/>
          <w:shd w:val="clear" w:color="auto" w:fill="FFFFFF"/>
          <w:lang w:val="be-BY"/>
        </w:rPr>
        <w:t>достижения планового значения целевого</w:t>
      </w:r>
      <w:r w:rsidRPr="007C556D">
        <w:rPr>
          <w:rFonts w:ascii="Times New Roman" w:hAnsi="Times New Roman"/>
          <w:sz w:val="24"/>
          <w:szCs w:val="24"/>
          <w:shd w:val="clear" w:color="auto" w:fill="FFFFFF"/>
          <w:lang w:val="be-BY"/>
        </w:rPr>
        <w:t xml:space="preserve"> показателя на 100 процентов приводится к 1, на </w:t>
      </w:r>
      <w:r w:rsidRPr="007C556D">
        <w:rPr>
          <w:rFonts w:ascii="Times New Roman" w:hAnsi="Times New Roman"/>
          <w:sz w:val="24"/>
          <w:szCs w:val="24"/>
          <w:lang w:val="be-BY"/>
        </w:rPr>
        <w:t>86 процентов – к 0,86 и т</w:t>
      </w:r>
      <w:r>
        <w:rPr>
          <w:rFonts w:ascii="Times New Roman" w:hAnsi="Times New Roman"/>
          <w:sz w:val="24"/>
          <w:szCs w:val="24"/>
          <w:lang w:val="be-BY"/>
        </w:rPr>
        <w:t xml:space="preserve">ак </w:t>
      </w:r>
      <w:r w:rsidRPr="007C556D">
        <w:rPr>
          <w:rFonts w:ascii="Times New Roman" w:hAnsi="Times New Roman"/>
          <w:sz w:val="24"/>
          <w:szCs w:val="24"/>
          <w:lang w:val="be-BY"/>
        </w:rPr>
        <w:t>д</w:t>
      </w:r>
      <w:r>
        <w:rPr>
          <w:rFonts w:ascii="Times New Roman" w:hAnsi="Times New Roman"/>
          <w:sz w:val="24"/>
          <w:szCs w:val="24"/>
          <w:lang w:val="be-BY"/>
        </w:rPr>
        <w:t>алее.</w:t>
      </w:r>
    </w:p>
    <w:p w14:paraId="1C6CAA04" w14:textId="77777777" w:rsidR="003A3C72" w:rsidRPr="007C556D" w:rsidRDefault="003A3C72" w:rsidP="00136449">
      <w:pPr>
        <w:pStyle w:val="ae"/>
        <w:suppressAutoHyphens/>
        <w:spacing w:line="240" w:lineRule="exact"/>
        <w:ind w:firstLine="709"/>
        <w:jc w:val="both"/>
        <w:rPr>
          <w:rFonts w:ascii="Times New Roman" w:hAnsi="Times New Roman"/>
          <w:sz w:val="24"/>
          <w:szCs w:val="24"/>
        </w:rPr>
      </w:pPr>
    </w:p>
    <w:p w14:paraId="0FC31EAB" w14:textId="77777777" w:rsidR="00FA4463" w:rsidRPr="007C556D" w:rsidRDefault="007F5A2E" w:rsidP="00FA4463">
      <w:pPr>
        <w:suppressAutoHyphens/>
        <w:spacing w:after="120" w:line="240" w:lineRule="auto"/>
        <w:ind w:firstLine="709"/>
        <w:jc w:val="both"/>
        <w:outlineLvl w:val="1"/>
        <w:rPr>
          <w:rFonts w:ascii="Times New Roman" w:hAnsi="Times New Roman"/>
          <w:sz w:val="30"/>
        </w:rPr>
      </w:pPr>
      <w:r w:rsidRPr="007C556D">
        <w:rPr>
          <w:rFonts w:ascii="Times New Roman" w:hAnsi="Times New Roman"/>
          <w:iCs/>
          <w:sz w:val="30"/>
        </w:rPr>
        <w:t xml:space="preserve">Степень выполнения задачи Государственной </w:t>
      </w:r>
      <w:r w:rsidRPr="007C556D">
        <w:rPr>
          <w:rFonts w:ascii="Times New Roman" w:hAnsi="Times New Roman"/>
          <w:sz w:val="30"/>
          <w:szCs w:val="30"/>
          <w:lang w:eastAsia="ru-RU"/>
        </w:rPr>
        <w:t>программы</w:t>
      </w:r>
      <w:r w:rsidR="00136449">
        <w:rPr>
          <w:rFonts w:ascii="Times New Roman" w:hAnsi="Times New Roman"/>
          <w:sz w:val="30"/>
          <w:szCs w:val="30"/>
          <w:lang w:eastAsia="ru-RU"/>
        </w:rPr>
        <w:t xml:space="preserve"> в отчетном периоде</w:t>
      </w:r>
      <w:r w:rsidRPr="007C556D">
        <w:rPr>
          <w:rFonts w:ascii="Times New Roman" w:hAnsi="Times New Roman"/>
          <w:sz w:val="30"/>
          <w:szCs w:val="30"/>
          <w:lang w:eastAsia="ru-RU"/>
        </w:rPr>
        <w:t xml:space="preserve"> </w:t>
      </w:r>
      <w:r w:rsidR="0011032C">
        <w:rPr>
          <w:rFonts w:ascii="Times New Roman" w:hAnsi="Times New Roman"/>
          <w:sz w:val="30"/>
        </w:rPr>
        <w:t>рассчитывается по формуле</w:t>
      </w:r>
    </w:p>
    <w:p w14:paraId="4B7C36F9" w14:textId="0857D10D" w:rsidR="00B76D86" w:rsidRDefault="0031613B" w:rsidP="00B76D86">
      <w:pPr>
        <w:suppressAutoHyphens/>
        <w:spacing w:after="0" w:line="240" w:lineRule="auto"/>
        <w:ind w:firstLine="3261"/>
        <w:rPr>
          <w:rFonts w:ascii="Times New Roman" w:hAnsi="Times New Roman"/>
          <w:sz w:val="30"/>
        </w:rPr>
      </w:pPr>
      <m:oMath>
        <m:r>
          <w:rPr>
            <w:rFonts w:ascii="Cambria Math" w:hAnsi="Cambria Math"/>
            <w:sz w:val="30"/>
          </w:rPr>
          <m:t xml:space="preserve">SZ= </m:t>
        </m:r>
        <m:nary>
          <m:naryPr>
            <m:chr m:val="∑"/>
            <m:limLoc m:val="undOvr"/>
            <m:ctrlPr>
              <w:rPr>
                <w:rFonts w:ascii="Cambria Math" w:hAnsi="Cambria Math"/>
                <w:i/>
                <w:sz w:val="30"/>
                <w:szCs w:val="30"/>
              </w:rPr>
            </m:ctrlPr>
          </m:naryPr>
          <m:sub>
            <m:r>
              <w:rPr>
                <w:rFonts w:ascii="Cambria Math" w:hAnsi="Cambria Math"/>
                <w:sz w:val="30"/>
              </w:rPr>
              <m:t>i=1</m:t>
            </m:r>
          </m:sub>
          <m:sup>
            <m:r>
              <w:rPr>
                <w:rFonts w:ascii="Cambria Math" w:hAnsi="Cambria Math"/>
                <w:sz w:val="30"/>
              </w:rPr>
              <m:t>n</m:t>
            </m:r>
          </m:sup>
          <m:e>
            <m:f>
              <m:fPr>
                <m:ctrlPr>
                  <w:rPr>
                    <w:rFonts w:ascii="Cambria Math" w:hAnsi="Cambria Math"/>
                    <w:i/>
                    <w:sz w:val="30"/>
                    <w:szCs w:val="30"/>
                  </w:rPr>
                </m:ctrlPr>
              </m:fPr>
              <m:num>
                <m:sSub>
                  <m:sSubPr>
                    <m:ctrlPr>
                      <w:rPr>
                        <w:rFonts w:ascii="Cambria Math" w:hAnsi="Cambria Math"/>
                        <w:i/>
                        <w:sz w:val="30"/>
                        <w:szCs w:val="30"/>
                      </w:rPr>
                    </m:ctrlPr>
                  </m:sSubPr>
                  <m:e>
                    <m:sSub>
                      <m:sSubPr>
                        <m:ctrlPr>
                          <w:rPr>
                            <w:rFonts w:ascii="Cambria Math" w:hAnsi="Cambria Math"/>
                            <w:i/>
                            <w:sz w:val="30"/>
                            <w:szCs w:val="30"/>
                          </w:rPr>
                        </m:ctrlPr>
                      </m:sSubPr>
                      <m:e>
                        <m:r>
                          <w:rPr>
                            <w:rFonts w:ascii="Cambria Math" w:hAnsi="Cambria Math"/>
                            <w:sz w:val="30"/>
                          </w:rPr>
                          <m:t>SD</m:t>
                        </m:r>
                      </m:e>
                      <m:sub>
                        <m:r>
                          <w:rPr>
                            <w:rFonts w:ascii="Cambria Math" w:hAnsi="Cambria Math"/>
                            <w:sz w:val="30"/>
                          </w:rPr>
                          <m:t>C</m:t>
                        </m:r>
                      </m:sub>
                    </m:sSub>
                    <m:r>
                      <w:rPr>
                        <w:rFonts w:ascii="Cambria Math" w:hAnsi="Cambria Math"/>
                        <w:sz w:val="30"/>
                      </w:rPr>
                      <m:t xml:space="preserve"> </m:t>
                    </m:r>
                  </m:e>
                  <m:sub>
                    <m:r>
                      <w:rPr>
                        <w:rFonts w:ascii="Cambria Math" w:hAnsi="Cambria Math"/>
                        <w:sz w:val="30"/>
                      </w:rPr>
                      <m:t xml:space="preserve">  </m:t>
                    </m:r>
                  </m:sub>
                </m:sSub>
              </m:num>
              <m:den>
                <m:r>
                  <w:rPr>
                    <w:rFonts w:ascii="Cambria Math" w:hAnsi="Cambria Math"/>
                    <w:sz w:val="30"/>
                  </w:rPr>
                  <m:t>n</m:t>
                </m:r>
              </m:den>
            </m:f>
            <m:r>
              <w:rPr>
                <w:rFonts w:ascii="Cambria Math" w:hAnsi="Cambria Math"/>
                <w:sz w:val="30"/>
              </w:rPr>
              <m:t xml:space="preserve"> </m:t>
            </m:r>
          </m:e>
        </m:nary>
      </m:oMath>
      <w:r w:rsidR="00B76D86">
        <w:rPr>
          <w:rFonts w:ascii="Times New Roman" w:hAnsi="Times New Roman"/>
          <w:sz w:val="30"/>
        </w:rPr>
        <w:t>,</w:t>
      </w:r>
    </w:p>
    <w:p w14:paraId="7755D8C7" w14:textId="77777777" w:rsidR="007F5A2E" w:rsidRDefault="0011032C" w:rsidP="0011032C">
      <w:pPr>
        <w:suppressAutoHyphens/>
        <w:autoSpaceDE w:val="0"/>
        <w:autoSpaceDN w:val="0"/>
        <w:adjustRightInd w:val="0"/>
        <w:spacing w:after="0" w:line="240" w:lineRule="auto"/>
        <w:jc w:val="both"/>
        <w:rPr>
          <w:rFonts w:ascii="Times New Roman" w:hAnsi="Times New Roman"/>
          <w:sz w:val="30"/>
          <w:szCs w:val="30"/>
          <w:lang w:eastAsia="ru-RU"/>
        </w:rPr>
      </w:pPr>
      <w:r>
        <w:rPr>
          <w:rFonts w:ascii="Times New Roman" w:hAnsi="Times New Roman"/>
          <w:sz w:val="30"/>
          <w:szCs w:val="30"/>
          <w:lang w:eastAsia="ru-RU"/>
        </w:rPr>
        <w:t>г</w:t>
      </w:r>
      <w:r w:rsidR="007F5A2E" w:rsidRPr="007C556D">
        <w:rPr>
          <w:rFonts w:ascii="Times New Roman" w:hAnsi="Times New Roman"/>
          <w:sz w:val="30"/>
          <w:szCs w:val="30"/>
          <w:lang w:eastAsia="ru-RU"/>
        </w:rPr>
        <w:t>де</w:t>
      </w:r>
      <w:r>
        <w:rPr>
          <w:rFonts w:ascii="Times New Roman" w:hAnsi="Times New Roman"/>
          <w:sz w:val="30"/>
          <w:szCs w:val="30"/>
          <w:lang w:eastAsia="ru-RU"/>
        </w:rPr>
        <w:t xml:space="preserve"> </w:t>
      </w:r>
      <w:r w:rsidR="007F5A2E" w:rsidRPr="007C556D">
        <w:rPr>
          <w:rFonts w:ascii="Times New Roman" w:hAnsi="Times New Roman"/>
          <w:i/>
          <w:iCs/>
          <w:sz w:val="30"/>
          <w:szCs w:val="30"/>
          <w:lang w:eastAsia="ru-RU"/>
        </w:rPr>
        <w:t>SZ</w:t>
      </w:r>
      <w:r w:rsidR="007F5A2E" w:rsidRPr="007C556D">
        <w:rPr>
          <w:rFonts w:ascii="Times New Roman" w:hAnsi="Times New Roman"/>
          <w:sz w:val="30"/>
          <w:szCs w:val="30"/>
          <w:lang w:eastAsia="ru-RU"/>
        </w:rPr>
        <w:t xml:space="preserve"> – степень выполнения задачи Государственной программы</w:t>
      </w:r>
      <w:r w:rsidR="00136449">
        <w:rPr>
          <w:rFonts w:ascii="Times New Roman" w:hAnsi="Times New Roman"/>
          <w:sz w:val="30"/>
          <w:szCs w:val="30"/>
          <w:lang w:eastAsia="ru-RU"/>
        </w:rPr>
        <w:t xml:space="preserve"> </w:t>
      </w:r>
      <w:r w:rsidR="00136449">
        <w:rPr>
          <w:rFonts w:ascii="Times New Roman" w:hAnsi="Times New Roman"/>
          <w:sz w:val="30"/>
          <w:szCs w:val="30"/>
          <w:lang w:eastAsia="ru-RU"/>
        </w:rPr>
        <w:br/>
        <w:t>в отчетном периоде</w:t>
      </w:r>
      <w:r w:rsidR="007F5A2E" w:rsidRPr="007C556D">
        <w:rPr>
          <w:rFonts w:ascii="Times New Roman" w:hAnsi="Times New Roman"/>
          <w:sz w:val="30"/>
          <w:szCs w:val="30"/>
          <w:lang w:eastAsia="ru-RU"/>
        </w:rPr>
        <w:t>;</w:t>
      </w:r>
    </w:p>
    <w:p w14:paraId="336A40D5" w14:textId="77777777" w:rsidR="007F5A2E" w:rsidRPr="007C556D" w:rsidRDefault="007F5A2E" w:rsidP="007C556D">
      <w:pPr>
        <w:suppressAutoHyphens/>
        <w:autoSpaceDE w:val="0"/>
        <w:autoSpaceDN w:val="0"/>
        <w:adjustRightInd w:val="0"/>
        <w:spacing w:after="0" w:line="240" w:lineRule="auto"/>
        <w:ind w:firstLine="709"/>
        <w:jc w:val="both"/>
        <w:rPr>
          <w:rFonts w:ascii="Times New Roman" w:hAnsi="Times New Roman"/>
          <w:sz w:val="30"/>
          <w:szCs w:val="30"/>
          <w:lang w:eastAsia="ru-RU"/>
        </w:rPr>
      </w:pPr>
      <w:r w:rsidRPr="007C556D">
        <w:rPr>
          <w:rFonts w:ascii="Times New Roman" w:hAnsi="Times New Roman"/>
          <w:i/>
          <w:iCs/>
          <w:sz w:val="30"/>
          <w:szCs w:val="30"/>
          <w:lang w:eastAsia="ru-RU"/>
        </w:rPr>
        <w:t>SD</w:t>
      </w:r>
      <w:r w:rsidRPr="007C556D">
        <w:rPr>
          <w:rFonts w:ascii="Times New Roman" w:hAnsi="Times New Roman"/>
          <w:i/>
          <w:iCs/>
          <w:sz w:val="30"/>
          <w:szCs w:val="30"/>
          <w:vertAlign w:val="subscript"/>
          <w:lang w:val="en-US" w:eastAsia="ru-RU"/>
        </w:rPr>
        <w:t>c</w:t>
      </w:r>
      <w:r w:rsidRPr="007C556D">
        <w:rPr>
          <w:rFonts w:ascii="Times New Roman" w:hAnsi="Times New Roman"/>
          <w:sz w:val="30"/>
          <w:szCs w:val="30"/>
          <w:lang w:eastAsia="ru-RU"/>
        </w:rPr>
        <w:t xml:space="preserve"> – степень достижения планового значения целевого показателя</w:t>
      </w:r>
      <w:r w:rsidR="00770A35">
        <w:rPr>
          <w:rFonts w:ascii="Times New Roman" w:hAnsi="Times New Roman"/>
          <w:sz w:val="30"/>
          <w:szCs w:val="30"/>
          <w:lang w:eastAsia="ru-RU"/>
        </w:rPr>
        <w:t xml:space="preserve"> </w:t>
      </w:r>
      <w:r w:rsidR="007A0AF4">
        <w:rPr>
          <w:rFonts w:ascii="Times New Roman" w:hAnsi="Times New Roman"/>
          <w:sz w:val="30"/>
          <w:szCs w:val="30"/>
          <w:lang w:eastAsia="ru-RU"/>
        </w:rPr>
        <w:br/>
      </w:r>
      <w:r w:rsidR="00770A35">
        <w:rPr>
          <w:rFonts w:ascii="Times New Roman" w:hAnsi="Times New Roman"/>
          <w:sz w:val="30"/>
          <w:szCs w:val="30"/>
          <w:lang w:eastAsia="ru-RU"/>
        </w:rPr>
        <w:t>в отчетном периоде</w:t>
      </w:r>
      <w:r w:rsidRPr="007C556D">
        <w:rPr>
          <w:rFonts w:ascii="Times New Roman" w:hAnsi="Times New Roman"/>
          <w:sz w:val="30"/>
          <w:szCs w:val="30"/>
          <w:lang w:eastAsia="ru-RU"/>
        </w:rPr>
        <w:t>;</w:t>
      </w:r>
    </w:p>
    <w:p w14:paraId="0E45ECA5" w14:textId="77777777" w:rsidR="007F5A2E" w:rsidRPr="007C556D" w:rsidRDefault="007F5A2E" w:rsidP="007C556D">
      <w:pPr>
        <w:suppressAutoHyphens/>
        <w:autoSpaceDE w:val="0"/>
        <w:autoSpaceDN w:val="0"/>
        <w:adjustRightInd w:val="0"/>
        <w:spacing w:after="0" w:line="240" w:lineRule="auto"/>
        <w:ind w:firstLine="709"/>
        <w:jc w:val="both"/>
        <w:rPr>
          <w:rFonts w:ascii="Times New Roman" w:hAnsi="Times New Roman"/>
          <w:sz w:val="30"/>
          <w:szCs w:val="30"/>
          <w:lang w:eastAsia="ru-RU"/>
        </w:rPr>
      </w:pPr>
      <w:r w:rsidRPr="007C556D">
        <w:rPr>
          <w:rFonts w:ascii="Times New Roman" w:hAnsi="Times New Roman"/>
          <w:i/>
          <w:iCs/>
          <w:sz w:val="30"/>
          <w:szCs w:val="30"/>
          <w:lang w:val="en-US" w:eastAsia="ru-RU"/>
        </w:rPr>
        <w:t>n</w:t>
      </w:r>
      <w:r w:rsidRPr="007C556D">
        <w:rPr>
          <w:rFonts w:ascii="Times New Roman" w:hAnsi="Times New Roman"/>
          <w:sz w:val="30"/>
          <w:szCs w:val="30"/>
          <w:lang w:eastAsia="ru-RU"/>
        </w:rPr>
        <w:t xml:space="preserve"> – количество целевых показателей </w:t>
      </w:r>
      <w:r w:rsidR="0011032C">
        <w:rPr>
          <w:rFonts w:ascii="Times New Roman" w:hAnsi="Times New Roman"/>
          <w:sz w:val="30"/>
          <w:szCs w:val="30"/>
          <w:lang w:eastAsia="ru-RU"/>
        </w:rPr>
        <w:t xml:space="preserve">Государственной </w:t>
      </w:r>
      <w:r w:rsidRPr="007C556D">
        <w:rPr>
          <w:rFonts w:ascii="Times New Roman" w:hAnsi="Times New Roman"/>
          <w:sz w:val="30"/>
          <w:szCs w:val="30"/>
          <w:lang w:eastAsia="ru-RU"/>
        </w:rPr>
        <w:t>программы, характеризующих выполнение ее задачи</w:t>
      </w:r>
      <w:r w:rsidR="00770A35">
        <w:rPr>
          <w:rFonts w:ascii="Times New Roman" w:hAnsi="Times New Roman"/>
          <w:sz w:val="30"/>
          <w:szCs w:val="30"/>
          <w:lang w:eastAsia="ru-RU"/>
        </w:rPr>
        <w:t xml:space="preserve"> в отчетном периоде</w:t>
      </w:r>
      <w:r w:rsidRPr="007C556D">
        <w:rPr>
          <w:rFonts w:ascii="Times New Roman" w:hAnsi="Times New Roman"/>
          <w:sz w:val="30"/>
          <w:szCs w:val="30"/>
          <w:lang w:eastAsia="ru-RU"/>
        </w:rPr>
        <w:t>.</w:t>
      </w:r>
    </w:p>
    <w:p w14:paraId="2B943170" w14:textId="77777777" w:rsidR="007F5A2E" w:rsidRPr="007C556D" w:rsidRDefault="00310108" w:rsidP="0011032C">
      <w:pPr>
        <w:suppressAutoHyphens/>
        <w:spacing w:after="0" w:line="240" w:lineRule="auto"/>
        <w:ind w:firstLine="709"/>
        <w:jc w:val="both"/>
        <w:outlineLvl w:val="1"/>
        <w:rPr>
          <w:rFonts w:ascii="Times New Roman" w:hAnsi="Times New Roman"/>
          <w:sz w:val="30"/>
        </w:rPr>
      </w:pPr>
      <w:r>
        <w:rPr>
          <w:rFonts w:ascii="Times New Roman" w:hAnsi="Times New Roman"/>
          <w:sz w:val="30"/>
        </w:rPr>
        <w:t>Эффективность в</w:t>
      </w:r>
      <w:r w:rsidR="007F5A2E" w:rsidRPr="007C556D">
        <w:rPr>
          <w:rFonts w:ascii="Times New Roman" w:hAnsi="Times New Roman"/>
          <w:bCs/>
          <w:sz w:val="30"/>
        </w:rPr>
        <w:t>ыполнени</w:t>
      </w:r>
      <w:r>
        <w:rPr>
          <w:rFonts w:ascii="Times New Roman" w:hAnsi="Times New Roman"/>
          <w:bCs/>
          <w:sz w:val="30"/>
        </w:rPr>
        <w:t>я</w:t>
      </w:r>
      <w:r w:rsidR="007F5A2E" w:rsidRPr="007C556D">
        <w:rPr>
          <w:rFonts w:ascii="Times New Roman" w:hAnsi="Times New Roman"/>
          <w:bCs/>
          <w:sz w:val="30"/>
        </w:rPr>
        <w:t xml:space="preserve"> </w:t>
      </w:r>
      <w:r w:rsidR="007F5A2E" w:rsidRPr="007C556D">
        <w:rPr>
          <w:rFonts w:ascii="Times New Roman" w:hAnsi="Times New Roman"/>
          <w:bCs/>
          <w:iCs/>
          <w:sz w:val="30"/>
        </w:rPr>
        <w:t>комплекса</w:t>
      </w:r>
      <w:r w:rsidR="007F5A2E" w:rsidRPr="007C556D">
        <w:rPr>
          <w:rFonts w:ascii="Times New Roman" w:hAnsi="Times New Roman"/>
          <w:bCs/>
          <w:sz w:val="30"/>
        </w:rPr>
        <w:t xml:space="preserve"> мероприятий </w:t>
      </w:r>
      <w:r w:rsidR="0011032C">
        <w:rPr>
          <w:rFonts w:ascii="Times New Roman" w:hAnsi="Times New Roman"/>
          <w:bCs/>
          <w:sz w:val="30"/>
        </w:rPr>
        <w:t xml:space="preserve">Государственной </w:t>
      </w:r>
      <w:r w:rsidR="007F5A2E" w:rsidRPr="007C556D">
        <w:rPr>
          <w:rFonts w:ascii="Times New Roman" w:hAnsi="Times New Roman"/>
          <w:bCs/>
          <w:sz w:val="30"/>
        </w:rPr>
        <w:t>программы</w:t>
      </w:r>
      <w:r w:rsidR="007F5A2E" w:rsidRPr="007C556D">
        <w:rPr>
          <w:rFonts w:ascii="Times New Roman" w:hAnsi="Times New Roman"/>
          <w:sz w:val="30"/>
        </w:rPr>
        <w:t xml:space="preserve"> </w:t>
      </w:r>
      <w:r>
        <w:rPr>
          <w:rFonts w:ascii="Times New Roman" w:hAnsi="Times New Roman"/>
          <w:sz w:val="30"/>
        </w:rPr>
        <w:t xml:space="preserve">в отчетном периоде </w:t>
      </w:r>
      <w:r w:rsidR="007F5A2E" w:rsidRPr="007C556D">
        <w:rPr>
          <w:rFonts w:ascii="Times New Roman" w:hAnsi="Times New Roman"/>
          <w:sz w:val="30"/>
        </w:rPr>
        <w:t>оценивается с</w:t>
      </w:r>
      <w:r>
        <w:rPr>
          <w:rFonts w:ascii="Times New Roman" w:hAnsi="Times New Roman"/>
          <w:sz w:val="30"/>
        </w:rPr>
        <w:t>ледующим образом.</w:t>
      </w:r>
    </w:p>
    <w:p w14:paraId="6F3951B4" w14:textId="77777777" w:rsidR="007F5A2E" w:rsidRPr="007C556D" w:rsidRDefault="00310108" w:rsidP="007C556D">
      <w:pPr>
        <w:suppressAutoHyphens/>
        <w:spacing w:after="0" w:line="240" w:lineRule="auto"/>
        <w:ind w:firstLine="709"/>
        <w:jc w:val="both"/>
        <w:outlineLvl w:val="1"/>
        <w:rPr>
          <w:rFonts w:ascii="Times New Roman" w:hAnsi="Times New Roman"/>
          <w:sz w:val="30"/>
        </w:rPr>
      </w:pPr>
      <w:r>
        <w:rPr>
          <w:rFonts w:ascii="Times New Roman" w:hAnsi="Times New Roman"/>
          <w:sz w:val="30"/>
        </w:rPr>
        <w:t>На первом этапе определяется с</w:t>
      </w:r>
      <w:r w:rsidR="007F5A2E" w:rsidRPr="007C556D">
        <w:rPr>
          <w:rFonts w:ascii="Times New Roman" w:hAnsi="Times New Roman"/>
          <w:sz w:val="30"/>
        </w:rPr>
        <w:t xml:space="preserve">уммарная оценка выполнения </w:t>
      </w:r>
      <w:r>
        <w:rPr>
          <w:rFonts w:ascii="Times New Roman" w:hAnsi="Times New Roman"/>
          <w:sz w:val="30"/>
        </w:rPr>
        <w:t xml:space="preserve">комплекса </w:t>
      </w:r>
      <w:r w:rsidR="007F5A2E" w:rsidRPr="007C556D">
        <w:rPr>
          <w:rFonts w:ascii="Times New Roman" w:hAnsi="Times New Roman"/>
          <w:sz w:val="30"/>
        </w:rPr>
        <w:t xml:space="preserve">мероприятий </w:t>
      </w:r>
      <w:r>
        <w:rPr>
          <w:rFonts w:ascii="Times New Roman" w:hAnsi="Times New Roman"/>
          <w:sz w:val="30"/>
        </w:rPr>
        <w:t xml:space="preserve">Государственной программы </w:t>
      </w:r>
      <w:r w:rsidR="00A74F2F">
        <w:rPr>
          <w:rFonts w:ascii="Times New Roman" w:hAnsi="Times New Roman"/>
          <w:sz w:val="30"/>
        </w:rPr>
        <w:t xml:space="preserve">в отчетном периоде </w:t>
      </w:r>
      <w:r w:rsidR="0011032C">
        <w:rPr>
          <w:rFonts w:ascii="Times New Roman" w:hAnsi="Times New Roman"/>
          <w:sz w:val="30"/>
        </w:rPr>
        <w:t>по формуле</w:t>
      </w:r>
    </w:p>
    <w:p w14:paraId="05005331" w14:textId="411AD064" w:rsidR="00B76D86" w:rsidRDefault="0031613B" w:rsidP="00B76D86">
      <w:pPr>
        <w:suppressAutoHyphens/>
        <w:spacing w:after="0" w:line="240" w:lineRule="auto"/>
        <w:ind w:firstLine="3261"/>
        <w:rPr>
          <w:rFonts w:ascii="Times New Roman" w:hAnsi="Times New Roman"/>
          <w:sz w:val="30"/>
        </w:rPr>
      </w:pPr>
      <w:bookmarkStart w:id="14" w:name="_Hlk208839352"/>
      <w:bookmarkStart w:id="15" w:name="_Hlk208839382"/>
      <m:oMath>
        <m:r>
          <w:rPr>
            <w:rFonts w:ascii="Cambria Math" w:hAnsi="Cambria Math"/>
            <w:sz w:val="30"/>
            <w:lang w:val="en-US"/>
          </w:rPr>
          <m:t>SM</m:t>
        </m:r>
        <m:r>
          <m:rPr>
            <m:sty m:val="p"/>
          </m:rPr>
          <w:rPr>
            <w:rFonts w:ascii="Cambria Math" w:hAnsi="Cambria Math"/>
            <w:sz w:val="30"/>
          </w:rPr>
          <m:t xml:space="preserve"> =</m:t>
        </m:r>
        <m:f>
          <m:fPr>
            <m:ctrlPr>
              <w:rPr>
                <w:rFonts w:ascii="Cambria Math" w:hAnsi="Cambria Math"/>
                <w:i/>
                <w:sz w:val="30"/>
                <w:szCs w:val="30"/>
                <w:lang w:val="en-US"/>
              </w:rPr>
            </m:ctrlPr>
          </m:fPr>
          <m:num>
            <m:nary>
              <m:naryPr>
                <m:chr m:val="∑"/>
                <m:limLoc m:val="undOvr"/>
                <m:ctrlPr>
                  <w:rPr>
                    <w:rFonts w:ascii="Cambria Math" w:hAnsi="Cambria Math"/>
                    <w:i/>
                    <w:sz w:val="30"/>
                    <w:szCs w:val="30"/>
                    <w:lang w:val="en-US"/>
                  </w:rPr>
                </m:ctrlPr>
              </m:naryPr>
              <m:sub>
                <m:r>
                  <w:rPr>
                    <w:rFonts w:ascii="Cambria Math" w:hAnsi="Cambria Math"/>
                    <w:sz w:val="30"/>
                    <w:lang w:val="en-US"/>
                  </w:rPr>
                  <m:t>i</m:t>
                </m:r>
                <m:r>
                  <w:rPr>
                    <w:rFonts w:ascii="Cambria Math" w:hAnsi="Cambria Math"/>
                    <w:sz w:val="30"/>
                  </w:rPr>
                  <m:t>=1</m:t>
                </m:r>
              </m:sub>
              <m:sup>
                <m:r>
                  <w:rPr>
                    <w:rFonts w:ascii="Cambria Math" w:hAnsi="Cambria Math"/>
                    <w:sz w:val="30"/>
                    <w:lang w:val="en-US"/>
                  </w:rPr>
                  <m:t>n</m:t>
                </m:r>
              </m:sup>
              <m:e>
                <m:r>
                  <w:rPr>
                    <w:rFonts w:ascii="Cambria Math" w:hAnsi="Cambria Math"/>
                    <w:sz w:val="30"/>
                    <w:lang w:val="en-US"/>
                  </w:rPr>
                  <m:t>M</m:t>
                </m:r>
              </m:e>
            </m:nary>
          </m:num>
          <m:den>
            <m:r>
              <w:rPr>
                <w:rFonts w:ascii="Cambria Math" w:hAnsi="Cambria Math"/>
                <w:sz w:val="30"/>
                <w:lang w:val="en-US"/>
              </w:rPr>
              <m:t>m</m:t>
            </m:r>
          </m:den>
        </m:f>
        <m:r>
          <w:rPr>
            <w:rFonts w:ascii="Cambria Math" w:hAnsi="Cambria Math"/>
            <w:sz w:val="30"/>
            <w:lang w:val="en-US"/>
          </w:rPr>
          <m:t xml:space="preserve"> </m:t>
        </m:r>
      </m:oMath>
      <w:r w:rsidR="00B76D86">
        <w:fldChar w:fldCharType="begin"/>
      </w:r>
      <w:r w:rsidR="00B76D86">
        <w:rPr>
          <w:rFonts w:ascii="Times New Roman" w:hAnsi="Times New Roman"/>
          <w:sz w:val="30"/>
        </w:rPr>
        <w:instrText xml:space="preserve"> QUOTE </w:instrText>
      </w:r>
      <w:r w:rsidR="00B76D86" w:rsidRPr="00B76D86">
        <w:rPr>
          <w:rFonts w:ascii="Cambria Math" w:hAnsi="Cambria Math"/>
          <w:sz w:val="30"/>
          <w:lang w:val="en-US"/>
        </w:rPr>
        <w:instrText>SM</w:instrText>
      </w:r>
      <w:r w:rsidR="00B76D86" w:rsidRPr="00B76D86">
        <w:rPr>
          <w:rFonts w:ascii="Cambria Math" w:hAnsi="Cambria Math"/>
          <w:sz w:val="30"/>
        </w:rPr>
        <w:instrText xml:space="preserve"> =</w:instrText>
      </w:r>
      <w:r w:rsidR="00B76D86">
        <w:rPr>
          <w:rFonts w:ascii="Cambria Math" w:hAnsi="Cambria Math"/>
          <w:sz w:val="30"/>
          <w:lang w:val="en-US"/>
        </w:rPr>
        <w:instrText>i</w:instrText>
      </w:r>
      <w:r w:rsidR="00B76D86">
        <w:rPr>
          <w:rFonts w:ascii="Cambria Math" w:hAnsi="Cambria Math"/>
          <w:sz w:val="30"/>
        </w:rPr>
        <w:instrText>=1</w:instrText>
      </w:r>
      <w:r w:rsidR="00B76D86">
        <w:rPr>
          <w:rFonts w:ascii="Cambria Math" w:hAnsi="Cambria Math"/>
          <w:sz w:val="30"/>
          <w:lang w:val="en-US"/>
        </w:rPr>
        <w:instrText>nMm</w:instrText>
      </w:r>
      <w:r w:rsidR="00B76D86" w:rsidRPr="00B76D86">
        <w:rPr>
          <w:rFonts w:ascii="Cambria Math" w:hAnsi="Cambria Math"/>
          <w:sz w:val="30"/>
        </w:rPr>
        <w:instrText xml:space="preserve"> </w:instrText>
      </w:r>
      <w:r w:rsidR="00B76D86" w:rsidRPr="00B76D86">
        <w:rPr>
          <w:rFonts w:ascii="Times New Roman" w:hAnsi="Times New Roman"/>
          <w:sz w:val="30"/>
        </w:rPr>
        <w:instrText xml:space="preserve"> </w:instrText>
      </w:r>
      <w:r w:rsidR="00B76D86">
        <w:fldChar w:fldCharType="end"/>
      </w:r>
      <w:bookmarkEnd w:id="14"/>
      <w:r w:rsidR="00B76D86">
        <w:rPr>
          <w:rFonts w:ascii="Times New Roman" w:hAnsi="Times New Roman"/>
          <w:sz w:val="30"/>
        </w:rPr>
        <w:t>,</w:t>
      </w:r>
    </w:p>
    <w:p w14:paraId="78842862" w14:textId="77777777" w:rsidR="007F5A2E" w:rsidRDefault="007F5A2E" w:rsidP="0011032C">
      <w:pPr>
        <w:suppressAutoHyphens/>
        <w:spacing w:after="0" w:line="240" w:lineRule="auto"/>
        <w:jc w:val="both"/>
        <w:rPr>
          <w:rFonts w:ascii="Times New Roman" w:hAnsi="Times New Roman"/>
          <w:iCs/>
          <w:sz w:val="30"/>
        </w:rPr>
      </w:pPr>
      <w:r w:rsidRPr="007C556D">
        <w:rPr>
          <w:rFonts w:ascii="Times New Roman" w:hAnsi="Times New Roman"/>
          <w:iCs/>
          <w:sz w:val="30"/>
        </w:rPr>
        <w:t xml:space="preserve">где </w:t>
      </w:r>
      <w:r w:rsidRPr="007C556D">
        <w:rPr>
          <w:rFonts w:ascii="Times New Roman" w:hAnsi="Times New Roman"/>
          <w:i/>
          <w:sz w:val="30"/>
        </w:rPr>
        <w:t>S</w:t>
      </w:r>
      <w:r w:rsidRPr="007C556D">
        <w:rPr>
          <w:rFonts w:ascii="Times New Roman" w:hAnsi="Times New Roman"/>
          <w:i/>
          <w:sz w:val="30"/>
          <w:lang w:val="en-US"/>
        </w:rPr>
        <w:t>M</w:t>
      </w:r>
      <w:r w:rsidRPr="007C556D">
        <w:rPr>
          <w:rFonts w:ascii="Times New Roman" w:hAnsi="Times New Roman"/>
          <w:iCs/>
          <w:sz w:val="30"/>
          <w:lang w:val="en-US"/>
        </w:rPr>
        <w:t> </w:t>
      </w:r>
      <w:r w:rsidRPr="007C556D">
        <w:rPr>
          <w:rFonts w:ascii="Times New Roman" w:hAnsi="Times New Roman"/>
          <w:sz w:val="30"/>
        </w:rPr>
        <w:t>–</w:t>
      </w:r>
      <w:r w:rsidRPr="007C556D">
        <w:rPr>
          <w:rFonts w:ascii="Times New Roman" w:hAnsi="Times New Roman"/>
          <w:sz w:val="30"/>
          <w:lang w:val="en-US"/>
        </w:rPr>
        <w:t> </w:t>
      </w:r>
      <w:bookmarkStart w:id="16" w:name="_Hlk209624808"/>
      <w:r w:rsidRPr="007C556D">
        <w:rPr>
          <w:rFonts w:ascii="Times New Roman" w:hAnsi="Times New Roman"/>
          <w:sz w:val="30"/>
        </w:rPr>
        <w:t xml:space="preserve">суммарная оценка выполнения </w:t>
      </w:r>
      <w:r w:rsidRPr="007C556D">
        <w:rPr>
          <w:rFonts w:ascii="Times New Roman" w:hAnsi="Times New Roman"/>
          <w:bCs/>
          <w:iCs/>
          <w:sz w:val="30"/>
        </w:rPr>
        <w:t>комплекса</w:t>
      </w:r>
      <w:r w:rsidRPr="007C556D">
        <w:rPr>
          <w:rFonts w:ascii="Times New Roman" w:hAnsi="Times New Roman"/>
          <w:sz w:val="30"/>
        </w:rPr>
        <w:t xml:space="preserve"> мероприятий </w:t>
      </w:r>
      <w:r w:rsidR="009D00C6">
        <w:rPr>
          <w:rFonts w:ascii="Times New Roman" w:hAnsi="Times New Roman"/>
          <w:sz w:val="30"/>
        </w:rPr>
        <w:t xml:space="preserve">Государственной программы </w:t>
      </w:r>
      <w:r w:rsidRPr="007C556D">
        <w:rPr>
          <w:rFonts w:ascii="Times New Roman" w:hAnsi="Times New Roman"/>
          <w:sz w:val="30"/>
        </w:rPr>
        <w:t>в отчетном периоде;</w:t>
      </w:r>
    </w:p>
    <w:bookmarkEnd w:id="16"/>
    <w:p w14:paraId="010E308A" w14:textId="77777777" w:rsidR="007F5A2E" w:rsidRPr="007C556D" w:rsidRDefault="007F5A2E" w:rsidP="007C556D">
      <w:pPr>
        <w:suppressAutoHyphens/>
        <w:spacing w:after="0" w:line="240" w:lineRule="auto"/>
        <w:ind w:firstLine="709"/>
        <w:jc w:val="both"/>
        <w:rPr>
          <w:rFonts w:ascii="Times New Roman" w:hAnsi="Times New Roman"/>
          <w:sz w:val="30"/>
        </w:rPr>
      </w:pPr>
      <w:r w:rsidRPr="007C556D">
        <w:rPr>
          <w:rFonts w:ascii="Times New Roman" w:hAnsi="Times New Roman"/>
          <w:i/>
          <w:iCs/>
          <w:sz w:val="30"/>
        </w:rPr>
        <w:t>M</w:t>
      </w:r>
      <w:r w:rsidRPr="007C556D">
        <w:rPr>
          <w:rFonts w:ascii="Times New Roman" w:hAnsi="Times New Roman"/>
          <w:sz w:val="30"/>
        </w:rPr>
        <w:t xml:space="preserve"> – степень </w:t>
      </w:r>
      <w:r w:rsidR="009D00C6">
        <w:rPr>
          <w:rFonts w:ascii="Times New Roman" w:hAnsi="Times New Roman"/>
          <w:sz w:val="30"/>
        </w:rPr>
        <w:t>выполнения</w:t>
      </w:r>
      <w:r w:rsidRPr="007C556D">
        <w:rPr>
          <w:rFonts w:ascii="Times New Roman" w:hAnsi="Times New Roman"/>
          <w:sz w:val="30"/>
        </w:rPr>
        <w:t xml:space="preserve"> </w:t>
      </w:r>
      <w:r w:rsidRPr="007C556D">
        <w:rPr>
          <w:rFonts w:ascii="Times New Roman" w:hAnsi="Times New Roman"/>
          <w:sz w:val="30"/>
          <w:lang w:val="be-BY"/>
        </w:rPr>
        <w:t xml:space="preserve">одного </w:t>
      </w:r>
      <w:r w:rsidRPr="007C556D">
        <w:rPr>
          <w:rFonts w:ascii="Times New Roman" w:hAnsi="Times New Roman"/>
          <w:sz w:val="30"/>
        </w:rPr>
        <w:t xml:space="preserve">мероприятия </w:t>
      </w:r>
      <w:r w:rsidR="0011032C">
        <w:rPr>
          <w:rFonts w:ascii="Times New Roman" w:hAnsi="Times New Roman"/>
          <w:sz w:val="30"/>
        </w:rPr>
        <w:t xml:space="preserve">Государственной </w:t>
      </w:r>
      <w:r w:rsidRPr="000B34B3">
        <w:rPr>
          <w:rFonts w:ascii="Times New Roman" w:hAnsi="Times New Roman"/>
          <w:spacing w:val="-4"/>
          <w:sz w:val="30"/>
        </w:rPr>
        <w:t>программы в отчетном периоде</w:t>
      </w:r>
      <w:r w:rsidRPr="000B34B3">
        <w:rPr>
          <w:rFonts w:ascii="Times New Roman" w:hAnsi="Times New Roman"/>
          <w:spacing w:val="-4"/>
          <w:sz w:val="30"/>
          <w:lang w:val="be-BY"/>
        </w:rPr>
        <w:t xml:space="preserve">, выражаемая </w:t>
      </w:r>
      <w:r w:rsidRPr="000B34B3">
        <w:rPr>
          <w:rFonts w:ascii="Times New Roman" w:hAnsi="Times New Roman"/>
          <w:spacing w:val="-4"/>
          <w:sz w:val="30"/>
          <w:shd w:val="clear" w:color="auto" w:fill="FFFFFF"/>
          <w:lang w:val="be-BY"/>
        </w:rPr>
        <w:t>числом от 0 до 1 с двумя</w:t>
      </w:r>
      <w:r w:rsidRPr="007C556D">
        <w:rPr>
          <w:rFonts w:ascii="Times New Roman" w:hAnsi="Times New Roman"/>
          <w:sz w:val="30"/>
          <w:shd w:val="clear" w:color="auto" w:fill="FFFFFF"/>
          <w:lang w:val="be-BY"/>
        </w:rPr>
        <w:t xml:space="preserve"> знаками после запятой</w:t>
      </w:r>
      <w:r w:rsidR="009D00C6">
        <w:rPr>
          <w:rFonts w:ascii="Times New Roman" w:hAnsi="Times New Roman"/>
          <w:sz w:val="30"/>
          <w:shd w:val="clear" w:color="auto" w:fill="FFFFFF"/>
          <w:lang w:val="be-BY"/>
        </w:rPr>
        <w:t>*</w:t>
      </w:r>
      <w:r w:rsidRPr="007C556D">
        <w:rPr>
          <w:rFonts w:ascii="Times New Roman" w:hAnsi="Times New Roman"/>
          <w:sz w:val="30"/>
        </w:rPr>
        <w:t>;</w:t>
      </w:r>
    </w:p>
    <w:p w14:paraId="1868D834" w14:textId="77777777" w:rsidR="007F5A2E" w:rsidRDefault="007F5A2E" w:rsidP="007C556D">
      <w:pPr>
        <w:suppressAutoHyphens/>
        <w:spacing w:after="0" w:line="240" w:lineRule="auto"/>
        <w:ind w:firstLine="709"/>
        <w:jc w:val="both"/>
        <w:rPr>
          <w:rFonts w:ascii="Times New Roman" w:hAnsi="Times New Roman"/>
          <w:sz w:val="30"/>
        </w:rPr>
      </w:pPr>
      <w:r w:rsidRPr="007C556D">
        <w:rPr>
          <w:rFonts w:ascii="Times New Roman" w:hAnsi="Times New Roman"/>
          <w:i/>
          <w:sz w:val="30"/>
          <w:lang w:val="en-US"/>
        </w:rPr>
        <w:t>m</w:t>
      </w:r>
      <w:r w:rsidRPr="007C556D">
        <w:rPr>
          <w:rFonts w:ascii="Times New Roman" w:hAnsi="Times New Roman"/>
          <w:sz w:val="30"/>
          <w:lang w:val="en-US"/>
        </w:rPr>
        <w:t> </w:t>
      </w:r>
      <w:r w:rsidRPr="007C556D">
        <w:rPr>
          <w:rFonts w:ascii="Times New Roman" w:hAnsi="Times New Roman"/>
          <w:sz w:val="30"/>
        </w:rPr>
        <w:t>–</w:t>
      </w:r>
      <w:r w:rsidRPr="007C556D">
        <w:rPr>
          <w:rFonts w:ascii="Times New Roman" w:hAnsi="Times New Roman"/>
          <w:sz w:val="30"/>
          <w:lang w:val="en-US"/>
        </w:rPr>
        <w:t> </w:t>
      </w:r>
      <w:r w:rsidRPr="007C556D">
        <w:rPr>
          <w:rFonts w:ascii="Times New Roman" w:hAnsi="Times New Roman"/>
          <w:sz w:val="30"/>
        </w:rPr>
        <w:t>общее количество мероприятий</w:t>
      </w:r>
      <w:r w:rsidR="009D00C6">
        <w:rPr>
          <w:rFonts w:ascii="Times New Roman" w:hAnsi="Times New Roman"/>
          <w:sz w:val="30"/>
        </w:rPr>
        <w:t xml:space="preserve"> Государственной </w:t>
      </w:r>
      <w:r w:rsidR="009D00C6" w:rsidRPr="000B34B3">
        <w:rPr>
          <w:rFonts w:ascii="Times New Roman" w:hAnsi="Times New Roman"/>
          <w:spacing w:val="-4"/>
          <w:sz w:val="30"/>
        </w:rPr>
        <w:t>программы</w:t>
      </w:r>
      <w:r w:rsidRPr="007C556D">
        <w:rPr>
          <w:rFonts w:ascii="Times New Roman" w:hAnsi="Times New Roman"/>
          <w:sz w:val="30"/>
        </w:rPr>
        <w:t xml:space="preserve">, запланированных к </w:t>
      </w:r>
      <w:r w:rsidR="009D00C6">
        <w:rPr>
          <w:rFonts w:ascii="Times New Roman" w:hAnsi="Times New Roman"/>
          <w:sz w:val="30"/>
        </w:rPr>
        <w:t>выполнению</w:t>
      </w:r>
      <w:r w:rsidRPr="007C556D">
        <w:rPr>
          <w:rFonts w:ascii="Times New Roman" w:hAnsi="Times New Roman"/>
          <w:sz w:val="30"/>
        </w:rPr>
        <w:t xml:space="preserve"> в отчетном периоде.</w:t>
      </w:r>
    </w:p>
    <w:bookmarkEnd w:id="15"/>
    <w:p w14:paraId="093B13F8" w14:textId="77777777" w:rsidR="007F5A2E" w:rsidRDefault="007F5A2E" w:rsidP="007C556D">
      <w:pPr>
        <w:shd w:val="clear" w:color="auto" w:fill="FFFFFF"/>
        <w:suppressAutoHyphens/>
        <w:spacing w:after="0" w:line="240" w:lineRule="auto"/>
        <w:ind w:firstLine="709"/>
        <w:jc w:val="both"/>
        <w:outlineLvl w:val="1"/>
        <w:rPr>
          <w:rFonts w:ascii="Times New Roman" w:hAnsi="Times New Roman"/>
          <w:color w:val="000000"/>
          <w:sz w:val="30"/>
        </w:rPr>
      </w:pPr>
      <w:r w:rsidRPr="007C556D">
        <w:rPr>
          <w:rFonts w:ascii="Times New Roman" w:hAnsi="Times New Roman"/>
          <w:color w:val="000000"/>
          <w:sz w:val="30"/>
        </w:rPr>
        <w:t xml:space="preserve">Если значение </w:t>
      </w:r>
      <w:r w:rsidRPr="007C556D">
        <w:rPr>
          <w:rFonts w:ascii="Times New Roman" w:hAnsi="Times New Roman"/>
          <w:i/>
          <w:sz w:val="30"/>
          <w:lang w:val="en-US"/>
        </w:rPr>
        <w:t>M</w:t>
      </w:r>
      <w:r w:rsidRPr="007C556D">
        <w:rPr>
          <w:rFonts w:ascii="Times New Roman" w:hAnsi="Times New Roman"/>
          <w:iCs/>
          <w:sz w:val="30"/>
          <w:lang w:val="en-US"/>
        </w:rPr>
        <w:t> </w:t>
      </w:r>
      <w:r w:rsidRPr="007C556D">
        <w:rPr>
          <w:rFonts w:ascii="Times New Roman" w:hAnsi="Times New Roman"/>
          <w:color w:val="000000"/>
          <w:sz w:val="30"/>
        </w:rPr>
        <w:t xml:space="preserve"> больше </w:t>
      </w:r>
      <w:r w:rsidR="002F4096" w:rsidRPr="007C556D">
        <w:rPr>
          <w:rFonts w:ascii="Times New Roman" w:hAnsi="Times New Roman"/>
          <w:color w:val="000000"/>
          <w:sz w:val="30"/>
        </w:rPr>
        <w:t>1</w:t>
      </w:r>
      <w:r w:rsidRPr="007C556D">
        <w:rPr>
          <w:rFonts w:ascii="Times New Roman" w:hAnsi="Times New Roman"/>
          <w:color w:val="000000"/>
          <w:sz w:val="30"/>
        </w:rPr>
        <w:t xml:space="preserve">, то </w:t>
      </w:r>
      <w:r w:rsidR="009D00C6">
        <w:rPr>
          <w:rFonts w:ascii="Times New Roman" w:hAnsi="Times New Roman"/>
          <w:color w:val="000000"/>
          <w:sz w:val="30"/>
        </w:rPr>
        <w:t>оно принимается равным 1</w:t>
      </w:r>
      <w:r w:rsidRPr="007C556D">
        <w:rPr>
          <w:rFonts w:ascii="Times New Roman" w:hAnsi="Times New Roman"/>
          <w:color w:val="000000"/>
          <w:sz w:val="30"/>
        </w:rPr>
        <w:t>.</w:t>
      </w:r>
    </w:p>
    <w:p w14:paraId="3A79BE3D" w14:textId="77777777" w:rsidR="007F5A2E" w:rsidRPr="007C556D" w:rsidRDefault="009D00C6" w:rsidP="007C556D">
      <w:pPr>
        <w:suppressAutoHyphens/>
        <w:spacing w:after="0" w:line="240" w:lineRule="auto"/>
        <w:ind w:firstLine="709"/>
        <w:jc w:val="both"/>
        <w:outlineLvl w:val="1"/>
        <w:rPr>
          <w:rFonts w:ascii="Times New Roman" w:hAnsi="Times New Roman"/>
          <w:sz w:val="30"/>
        </w:rPr>
      </w:pPr>
      <w:r>
        <w:rPr>
          <w:rFonts w:ascii="Times New Roman" w:hAnsi="Times New Roman"/>
          <w:bCs/>
          <w:sz w:val="30"/>
        </w:rPr>
        <w:t xml:space="preserve">На втором этапе </w:t>
      </w:r>
      <w:r w:rsidR="008808F0">
        <w:rPr>
          <w:rFonts w:ascii="Times New Roman" w:hAnsi="Times New Roman"/>
          <w:bCs/>
          <w:sz w:val="30"/>
        </w:rPr>
        <w:t xml:space="preserve">для </w:t>
      </w:r>
      <w:r>
        <w:rPr>
          <w:rFonts w:ascii="Times New Roman" w:hAnsi="Times New Roman"/>
          <w:bCs/>
          <w:sz w:val="30"/>
        </w:rPr>
        <w:t>о</w:t>
      </w:r>
      <w:r w:rsidR="007F5A2E" w:rsidRPr="007C556D">
        <w:rPr>
          <w:rFonts w:ascii="Times New Roman" w:hAnsi="Times New Roman"/>
          <w:bCs/>
          <w:sz w:val="30"/>
        </w:rPr>
        <w:t>ценк</w:t>
      </w:r>
      <w:r>
        <w:rPr>
          <w:rFonts w:ascii="Times New Roman" w:hAnsi="Times New Roman"/>
          <w:bCs/>
          <w:sz w:val="30"/>
        </w:rPr>
        <w:t>и</w:t>
      </w:r>
      <w:r w:rsidR="007F5A2E" w:rsidRPr="007C556D">
        <w:rPr>
          <w:rFonts w:ascii="Times New Roman" w:hAnsi="Times New Roman"/>
          <w:bCs/>
          <w:sz w:val="30"/>
        </w:rPr>
        <w:t xml:space="preserve"> использования финансовых ресурсов </w:t>
      </w:r>
      <w:r>
        <w:rPr>
          <w:rFonts w:ascii="Times New Roman" w:hAnsi="Times New Roman"/>
          <w:bCs/>
          <w:sz w:val="30"/>
        </w:rPr>
        <w:br/>
      </w:r>
      <w:r w:rsidR="007F5A2E" w:rsidRPr="007C556D">
        <w:rPr>
          <w:rFonts w:ascii="Times New Roman" w:hAnsi="Times New Roman"/>
          <w:sz w:val="30"/>
        </w:rPr>
        <w:t xml:space="preserve">в отчетном периоде рассчитывается </w:t>
      </w:r>
      <w:r w:rsidRPr="007C556D">
        <w:rPr>
          <w:rFonts w:ascii="Times New Roman" w:hAnsi="Times New Roman"/>
          <w:sz w:val="30"/>
        </w:rPr>
        <w:t xml:space="preserve">степень соответствия фактического объема финансирования Государственной программы плановому объему финансирования </w:t>
      </w:r>
      <w:r w:rsidR="007F5A2E" w:rsidRPr="007C556D">
        <w:rPr>
          <w:rFonts w:ascii="Times New Roman" w:hAnsi="Times New Roman"/>
          <w:sz w:val="30"/>
        </w:rPr>
        <w:t>по формуле</w:t>
      </w:r>
    </w:p>
    <w:p w14:paraId="6B8401A3" w14:textId="0E8A445D" w:rsidR="00B76D86" w:rsidRDefault="00B76D86" w:rsidP="00B76D86">
      <w:pPr>
        <w:suppressAutoHyphens/>
        <w:spacing w:after="0" w:line="240" w:lineRule="auto"/>
        <w:ind w:firstLine="3261"/>
        <w:rPr>
          <w:rFonts w:ascii="Times New Roman" w:hAnsi="Times New Roman"/>
          <w:i/>
          <w:iCs/>
          <w:sz w:val="32"/>
          <w:szCs w:val="32"/>
        </w:rPr>
      </w:pPr>
      <w:bookmarkStart w:id="17" w:name="_Hlk216171147"/>
      <w:r>
        <w:rPr>
          <w:rFonts w:ascii="Times New Roman" w:hAnsi="Times New Roman"/>
          <w:i/>
          <w:iCs/>
          <w:sz w:val="30"/>
          <w:lang w:val="en-US"/>
        </w:rPr>
        <w:t>SF</w:t>
      </w:r>
      <w:r>
        <w:rPr>
          <w:rFonts w:ascii="Times New Roman" w:hAnsi="Times New Roman"/>
          <w:sz w:val="30"/>
        </w:rPr>
        <w:t xml:space="preserve"> =</w:t>
      </w:r>
      <m:oMath>
        <m:f>
          <m:fPr>
            <m:ctrlPr>
              <w:rPr>
                <w:rFonts w:ascii="Cambria Math" w:hAnsi="Cambria Math"/>
                <w:i/>
                <w:sz w:val="38"/>
                <w:szCs w:val="38"/>
              </w:rPr>
            </m:ctrlPr>
          </m:fPr>
          <m:num>
            <m:sSub>
              <m:sSubPr>
                <m:ctrlPr>
                  <w:rPr>
                    <w:rFonts w:ascii="Cambria Math" w:hAnsi="Cambria Math"/>
                    <w:i/>
                    <w:sz w:val="38"/>
                    <w:szCs w:val="38"/>
                  </w:rPr>
                </m:ctrlPr>
              </m:sSubPr>
              <m:e>
                <m:r>
                  <w:rPr>
                    <w:rFonts w:ascii="Cambria Math" w:hAnsi="Cambria Math"/>
                    <w:sz w:val="38"/>
                    <w:szCs w:val="38"/>
                  </w:rPr>
                  <m:t>F</m:t>
                </m:r>
              </m:e>
              <m:sub>
                <m:r>
                  <w:rPr>
                    <w:rFonts w:ascii="Cambria Math" w:hAnsi="Cambria Math"/>
                    <w:sz w:val="38"/>
                    <w:szCs w:val="38"/>
                  </w:rPr>
                  <m:t>f</m:t>
                </m:r>
              </m:sub>
            </m:sSub>
          </m:num>
          <m:den>
            <m:sSub>
              <m:sSubPr>
                <m:ctrlPr>
                  <w:rPr>
                    <w:rFonts w:ascii="Cambria Math" w:hAnsi="Cambria Math"/>
                    <w:i/>
                    <w:sz w:val="38"/>
                    <w:szCs w:val="38"/>
                  </w:rPr>
                </m:ctrlPr>
              </m:sSubPr>
              <m:e>
                <m:r>
                  <w:rPr>
                    <w:rFonts w:ascii="Cambria Math" w:hAnsi="Cambria Math"/>
                    <w:sz w:val="38"/>
                    <w:szCs w:val="38"/>
                  </w:rPr>
                  <m:t>F</m:t>
                </m:r>
              </m:e>
              <m:sub>
                <m:r>
                  <w:rPr>
                    <w:rFonts w:ascii="Cambria Math" w:hAnsi="Cambria Math"/>
                    <w:sz w:val="38"/>
                    <w:szCs w:val="38"/>
                  </w:rPr>
                  <m:t>p</m:t>
                </m:r>
              </m:sub>
            </m:sSub>
          </m:den>
        </m:f>
      </m:oMath>
      <w:r>
        <w:rPr>
          <w:rFonts w:ascii="Times New Roman" w:hAnsi="Times New Roman"/>
          <w:sz w:val="30"/>
        </w:rPr>
        <w:t xml:space="preserve"> ,</w:t>
      </w:r>
      <w:bookmarkEnd w:id="17"/>
    </w:p>
    <w:p w14:paraId="423FB9B5" w14:textId="77777777" w:rsidR="007F5A2E" w:rsidRDefault="00D21D0E" w:rsidP="00D21D0E">
      <w:pPr>
        <w:suppressAutoHyphens/>
        <w:spacing w:after="0" w:line="240" w:lineRule="auto"/>
        <w:jc w:val="both"/>
        <w:rPr>
          <w:rFonts w:ascii="Times New Roman" w:hAnsi="Times New Roman"/>
          <w:sz w:val="30"/>
        </w:rPr>
      </w:pPr>
      <w:r>
        <w:rPr>
          <w:rFonts w:ascii="Times New Roman" w:hAnsi="Times New Roman"/>
          <w:sz w:val="30"/>
        </w:rPr>
        <w:t>г</w:t>
      </w:r>
      <w:r w:rsidR="007F5A2E" w:rsidRPr="007C556D">
        <w:rPr>
          <w:rFonts w:ascii="Times New Roman" w:hAnsi="Times New Roman"/>
          <w:sz w:val="30"/>
        </w:rPr>
        <w:t>де</w:t>
      </w:r>
      <w:r>
        <w:rPr>
          <w:rFonts w:ascii="Times New Roman" w:hAnsi="Times New Roman"/>
          <w:sz w:val="30"/>
        </w:rPr>
        <w:t xml:space="preserve"> </w:t>
      </w:r>
      <w:r w:rsidR="007F5A2E" w:rsidRPr="007C556D">
        <w:rPr>
          <w:rFonts w:ascii="Times New Roman" w:hAnsi="Times New Roman"/>
          <w:i/>
          <w:iCs/>
          <w:sz w:val="30"/>
          <w:lang w:val="en-US"/>
        </w:rPr>
        <w:t>SF</w:t>
      </w:r>
      <w:r w:rsidR="007F5A2E" w:rsidRPr="007C556D">
        <w:rPr>
          <w:rFonts w:ascii="Times New Roman" w:hAnsi="Times New Roman"/>
          <w:sz w:val="30"/>
        </w:rPr>
        <w:t xml:space="preserve"> – степень соответствия фактического объема финансирования Государственной программы плановому объему финансирования в отчетном периоде;</w:t>
      </w:r>
    </w:p>
    <w:p w14:paraId="21C43963" w14:textId="77777777" w:rsidR="007F5A2E" w:rsidRDefault="007F5A2E" w:rsidP="007C556D">
      <w:pPr>
        <w:suppressAutoHyphens/>
        <w:spacing w:after="0" w:line="240" w:lineRule="auto"/>
        <w:ind w:firstLine="709"/>
        <w:jc w:val="both"/>
        <w:rPr>
          <w:rFonts w:ascii="Times New Roman" w:hAnsi="Times New Roman"/>
          <w:sz w:val="30"/>
        </w:rPr>
      </w:pPr>
      <w:bookmarkStart w:id="18" w:name="_Hlk208825036"/>
      <w:r w:rsidRPr="007C556D">
        <w:rPr>
          <w:rFonts w:ascii="Times New Roman" w:hAnsi="Times New Roman"/>
          <w:i/>
          <w:iCs/>
          <w:sz w:val="30"/>
          <w:lang w:val="en-US"/>
        </w:rPr>
        <w:t>F</w:t>
      </w:r>
      <w:r w:rsidRPr="007C556D">
        <w:rPr>
          <w:rFonts w:ascii="Times New Roman" w:hAnsi="Times New Roman"/>
          <w:i/>
          <w:iCs/>
          <w:sz w:val="30"/>
          <w:vertAlign w:val="subscript"/>
          <w:lang w:val="en-US"/>
        </w:rPr>
        <w:t>f</w:t>
      </w:r>
      <w:r w:rsidRPr="007C556D">
        <w:rPr>
          <w:rFonts w:ascii="Times New Roman" w:hAnsi="Times New Roman"/>
          <w:i/>
          <w:iCs/>
          <w:sz w:val="30"/>
          <w:lang w:val="en-US"/>
        </w:rPr>
        <w:t> </w:t>
      </w:r>
      <w:r w:rsidRPr="007C556D">
        <w:rPr>
          <w:rFonts w:ascii="Times New Roman" w:hAnsi="Times New Roman"/>
          <w:sz w:val="30"/>
        </w:rPr>
        <w:t>–</w:t>
      </w:r>
      <w:r w:rsidRPr="007C556D">
        <w:rPr>
          <w:rFonts w:ascii="Times New Roman" w:hAnsi="Times New Roman"/>
          <w:sz w:val="30"/>
          <w:lang w:val="en-US"/>
        </w:rPr>
        <w:t> </w:t>
      </w:r>
      <w:r w:rsidRPr="007C556D">
        <w:rPr>
          <w:rFonts w:ascii="Times New Roman" w:hAnsi="Times New Roman"/>
          <w:sz w:val="30"/>
        </w:rPr>
        <w:t>фактический объем финансирования Государственной программы в отчетном периоде (кассовые расходы);</w:t>
      </w:r>
    </w:p>
    <w:p w14:paraId="7FDA3C44" w14:textId="77777777" w:rsidR="009D00C6" w:rsidRDefault="009D00C6" w:rsidP="007C556D">
      <w:pPr>
        <w:suppressAutoHyphens/>
        <w:spacing w:after="0" w:line="240" w:lineRule="auto"/>
        <w:ind w:firstLine="709"/>
        <w:jc w:val="both"/>
        <w:rPr>
          <w:rFonts w:ascii="Times New Roman" w:hAnsi="Times New Roman"/>
          <w:sz w:val="30"/>
        </w:rPr>
      </w:pPr>
    </w:p>
    <w:p w14:paraId="7246EA78" w14:textId="77777777" w:rsidR="009D00C6" w:rsidRPr="007C556D" w:rsidRDefault="009D00C6" w:rsidP="009D00C6">
      <w:pPr>
        <w:suppressAutoHyphens/>
        <w:spacing w:after="0" w:line="240" w:lineRule="exact"/>
        <w:jc w:val="both"/>
        <w:rPr>
          <w:rFonts w:ascii="Times New Roman" w:hAnsi="Times New Roman"/>
          <w:sz w:val="24"/>
          <w:szCs w:val="24"/>
        </w:rPr>
      </w:pPr>
      <w:r w:rsidRPr="007C556D">
        <w:rPr>
          <w:rFonts w:ascii="Times New Roman" w:hAnsi="Times New Roman"/>
          <w:sz w:val="24"/>
          <w:szCs w:val="24"/>
        </w:rPr>
        <w:t>–––––––––––––––––––––</w:t>
      </w:r>
    </w:p>
    <w:p w14:paraId="259E01D8" w14:textId="77777777" w:rsidR="009D00C6" w:rsidRPr="007C556D" w:rsidRDefault="009D00C6" w:rsidP="009D00C6">
      <w:pPr>
        <w:pStyle w:val="ae"/>
        <w:suppressAutoHyphens/>
        <w:spacing w:line="240" w:lineRule="exact"/>
        <w:ind w:firstLine="709"/>
        <w:jc w:val="both"/>
        <w:rPr>
          <w:rFonts w:ascii="Times New Roman" w:hAnsi="Times New Roman"/>
          <w:sz w:val="24"/>
          <w:szCs w:val="24"/>
        </w:rPr>
      </w:pPr>
      <w:r>
        <w:rPr>
          <w:rFonts w:ascii="Times New Roman" w:hAnsi="Times New Roman"/>
          <w:sz w:val="24"/>
          <w:szCs w:val="24"/>
        </w:rPr>
        <w:t>*</w:t>
      </w:r>
      <w:r w:rsidRPr="007C556D">
        <w:rPr>
          <w:rFonts w:ascii="Times New Roman" w:hAnsi="Times New Roman"/>
          <w:sz w:val="24"/>
          <w:szCs w:val="24"/>
        </w:rPr>
        <w:t> </w:t>
      </w:r>
      <w:r>
        <w:rPr>
          <w:rFonts w:ascii="Times New Roman" w:hAnsi="Times New Roman"/>
          <w:sz w:val="24"/>
          <w:szCs w:val="24"/>
        </w:rPr>
        <w:t>С</w:t>
      </w:r>
      <w:r w:rsidRPr="007C556D">
        <w:rPr>
          <w:rFonts w:ascii="Times New Roman" w:hAnsi="Times New Roman"/>
          <w:sz w:val="24"/>
          <w:szCs w:val="24"/>
          <w:shd w:val="clear" w:color="auto" w:fill="FFFFFF"/>
          <w:lang w:val="be-BY"/>
        </w:rPr>
        <w:t>тепен</w:t>
      </w:r>
      <w:r>
        <w:rPr>
          <w:rFonts w:ascii="Times New Roman" w:hAnsi="Times New Roman"/>
          <w:sz w:val="24"/>
          <w:szCs w:val="24"/>
          <w:shd w:val="clear" w:color="auto" w:fill="FFFFFF"/>
          <w:lang w:val="be-BY"/>
        </w:rPr>
        <w:t>ь</w:t>
      </w:r>
      <w:r w:rsidRPr="007C556D">
        <w:rPr>
          <w:rFonts w:ascii="Times New Roman" w:hAnsi="Times New Roman"/>
          <w:sz w:val="24"/>
          <w:szCs w:val="24"/>
          <w:shd w:val="clear" w:color="auto" w:fill="FFFFFF"/>
          <w:lang w:val="be-BY"/>
        </w:rPr>
        <w:t xml:space="preserve"> </w:t>
      </w:r>
      <w:r w:rsidR="005E1DB5">
        <w:rPr>
          <w:rFonts w:ascii="Times New Roman" w:hAnsi="Times New Roman"/>
          <w:sz w:val="24"/>
          <w:szCs w:val="24"/>
          <w:shd w:val="clear" w:color="auto" w:fill="FFFFFF"/>
          <w:lang w:val="be-BY"/>
        </w:rPr>
        <w:t xml:space="preserve">выполнения мероприятия </w:t>
      </w:r>
      <w:r w:rsidR="000F302B">
        <w:rPr>
          <w:rFonts w:ascii="Times New Roman" w:hAnsi="Times New Roman"/>
          <w:sz w:val="24"/>
          <w:szCs w:val="24"/>
          <w:shd w:val="clear" w:color="auto" w:fill="FFFFFF"/>
          <w:lang w:val="be-BY"/>
        </w:rPr>
        <w:t xml:space="preserve">Государственной программы </w:t>
      </w:r>
      <w:r w:rsidRPr="007C556D">
        <w:rPr>
          <w:rFonts w:ascii="Times New Roman" w:hAnsi="Times New Roman"/>
          <w:sz w:val="24"/>
          <w:szCs w:val="24"/>
          <w:shd w:val="clear" w:color="auto" w:fill="FFFFFF"/>
          <w:lang w:val="be-BY"/>
        </w:rPr>
        <w:t xml:space="preserve">на 100 процентов приводится к 1, на </w:t>
      </w:r>
      <w:r w:rsidRPr="007C556D">
        <w:rPr>
          <w:rFonts w:ascii="Times New Roman" w:hAnsi="Times New Roman"/>
          <w:sz w:val="24"/>
          <w:szCs w:val="24"/>
          <w:lang w:val="be-BY"/>
        </w:rPr>
        <w:t>86 процентов – к 0,86 и т</w:t>
      </w:r>
      <w:r>
        <w:rPr>
          <w:rFonts w:ascii="Times New Roman" w:hAnsi="Times New Roman"/>
          <w:sz w:val="24"/>
          <w:szCs w:val="24"/>
          <w:lang w:val="be-BY"/>
        </w:rPr>
        <w:t xml:space="preserve">ак </w:t>
      </w:r>
      <w:r w:rsidRPr="007C556D">
        <w:rPr>
          <w:rFonts w:ascii="Times New Roman" w:hAnsi="Times New Roman"/>
          <w:sz w:val="24"/>
          <w:szCs w:val="24"/>
          <w:lang w:val="be-BY"/>
        </w:rPr>
        <w:t>д</w:t>
      </w:r>
      <w:r>
        <w:rPr>
          <w:rFonts w:ascii="Times New Roman" w:hAnsi="Times New Roman"/>
          <w:sz w:val="24"/>
          <w:szCs w:val="24"/>
          <w:lang w:val="be-BY"/>
        </w:rPr>
        <w:t>алее.</w:t>
      </w:r>
    </w:p>
    <w:p w14:paraId="39B985E0" w14:textId="77777777" w:rsidR="007F5A2E" w:rsidRDefault="007F5A2E" w:rsidP="007C556D">
      <w:pPr>
        <w:suppressAutoHyphens/>
        <w:spacing w:after="0" w:line="240" w:lineRule="auto"/>
        <w:ind w:firstLine="709"/>
        <w:jc w:val="both"/>
        <w:rPr>
          <w:rFonts w:ascii="Times New Roman" w:hAnsi="Times New Roman"/>
          <w:sz w:val="30"/>
        </w:rPr>
      </w:pPr>
      <w:r w:rsidRPr="007C556D">
        <w:rPr>
          <w:rFonts w:ascii="Times New Roman" w:hAnsi="Times New Roman"/>
          <w:i/>
          <w:iCs/>
          <w:sz w:val="30"/>
          <w:lang w:val="en-US"/>
        </w:rPr>
        <w:t>F</w:t>
      </w:r>
      <w:r w:rsidRPr="007C556D">
        <w:rPr>
          <w:rFonts w:ascii="Times New Roman" w:hAnsi="Times New Roman"/>
          <w:i/>
          <w:iCs/>
          <w:sz w:val="30"/>
          <w:vertAlign w:val="subscript"/>
          <w:lang w:val="en-US"/>
        </w:rPr>
        <w:t>P</w:t>
      </w:r>
      <w:r w:rsidRPr="007C556D">
        <w:rPr>
          <w:rFonts w:ascii="Times New Roman" w:hAnsi="Times New Roman"/>
          <w:sz w:val="30"/>
          <w:lang w:val="en-US"/>
        </w:rPr>
        <w:t> </w:t>
      </w:r>
      <w:r w:rsidRPr="007C556D">
        <w:rPr>
          <w:rFonts w:ascii="Times New Roman" w:hAnsi="Times New Roman"/>
          <w:sz w:val="30"/>
        </w:rPr>
        <w:t>–</w:t>
      </w:r>
      <w:r w:rsidRPr="007C556D">
        <w:rPr>
          <w:rFonts w:ascii="Times New Roman" w:hAnsi="Times New Roman"/>
          <w:sz w:val="30"/>
          <w:lang w:val="en-US"/>
        </w:rPr>
        <w:t> </w:t>
      </w:r>
      <w:r w:rsidRPr="007C556D">
        <w:rPr>
          <w:rFonts w:ascii="Times New Roman" w:hAnsi="Times New Roman"/>
          <w:sz w:val="30"/>
        </w:rPr>
        <w:t>плановый объем финансирования Государственной программы в отчетном периоде (план финансирования в соответствии с действующей редакцией</w:t>
      </w:r>
      <w:r w:rsidR="00D21D0E">
        <w:rPr>
          <w:rFonts w:ascii="Times New Roman" w:hAnsi="Times New Roman"/>
          <w:sz w:val="30"/>
        </w:rPr>
        <w:t xml:space="preserve"> Государственной </w:t>
      </w:r>
      <w:r w:rsidRPr="007C556D">
        <w:rPr>
          <w:rFonts w:ascii="Times New Roman" w:hAnsi="Times New Roman"/>
          <w:sz w:val="30"/>
        </w:rPr>
        <w:t>программы).</w:t>
      </w:r>
    </w:p>
    <w:p w14:paraId="1D51A404" w14:textId="77777777" w:rsidR="007F5A2E" w:rsidRPr="00D21D0E" w:rsidRDefault="009D00C6" w:rsidP="007C556D">
      <w:pPr>
        <w:suppressAutoHyphens/>
        <w:spacing w:after="0" w:line="240" w:lineRule="auto"/>
        <w:ind w:firstLine="709"/>
        <w:jc w:val="both"/>
        <w:rPr>
          <w:rFonts w:ascii="Times New Roman" w:hAnsi="Times New Roman"/>
          <w:sz w:val="30"/>
          <w:highlight w:val="yellow"/>
        </w:rPr>
      </w:pPr>
      <w:r>
        <w:rPr>
          <w:rFonts w:ascii="Times New Roman" w:hAnsi="Times New Roman"/>
          <w:bCs/>
          <w:iCs/>
          <w:spacing w:val="-8"/>
          <w:sz w:val="30"/>
          <w:szCs w:val="30"/>
          <w:lang w:eastAsia="ru-RU"/>
        </w:rPr>
        <w:t>На третьем этапе э</w:t>
      </w:r>
      <w:r w:rsidR="00D21D0E" w:rsidRPr="007C556D">
        <w:rPr>
          <w:rFonts w:ascii="Times New Roman" w:hAnsi="Times New Roman"/>
          <w:bCs/>
          <w:iCs/>
          <w:spacing w:val="-8"/>
          <w:sz w:val="30"/>
          <w:szCs w:val="30"/>
          <w:lang w:eastAsia="ru-RU"/>
        </w:rPr>
        <w:t>ффективность</w:t>
      </w:r>
      <w:r w:rsidR="007F5A2E" w:rsidRPr="007C556D">
        <w:rPr>
          <w:rFonts w:ascii="Times New Roman" w:hAnsi="Times New Roman"/>
          <w:bCs/>
          <w:iCs/>
          <w:spacing w:val="-8"/>
          <w:sz w:val="30"/>
          <w:szCs w:val="30"/>
          <w:lang w:eastAsia="ru-RU"/>
        </w:rPr>
        <w:t xml:space="preserve"> </w:t>
      </w:r>
      <w:r>
        <w:rPr>
          <w:rFonts w:ascii="Times New Roman" w:hAnsi="Times New Roman"/>
          <w:bCs/>
          <w:iCs/>
          <w:spacing w:val="-8"/>
          <w:sz w:val="30"/>
          <w:szCs w:val="30"/>
          <w:lang w:eastAsia="ru-RU"/>
        </w:rPr>
        <w:t>выполнения</w:t>
      </w:r>
      <w:r w:rsidR="007F5A2E" w:rsidRPr="007C556D">
        <w:rPr>
          <w:rFonts w:ascii="Times New Roman" w:hAnsi="Times New Roman"/>
          <w:bCs/>
          <w:iCs/>
          <w:spacing w:val="-8"/>
          <w:sz w:val="30"/>
          <w:szCs w:val="30"/>
          <w:lang w:eastAsia="ru-RU"/>
        </w:rPr>
        <w:t xml:space="preserve"> комплекса мероприятий Государственной</w:t>
      </w:r>
      <w:r w:rsidR="007F5A2E" w:rsidRPr="007C556D">
        <w:rPr>
          <w:rFonts w:ascii="Times New Roman" w:hAnsi="Times New Roman"/>
          <w:bCs/>
          <w:iCs/>
          <w:sz w:val="30"/>
          <w:szCs w:val="30"/>
          <w:lang w:eastAsia="ru-RU"/>
        </w:rPr>
        <w:t xml:space="preserve"> программы</w:t>
      </w:r>
      <w:r w:rsidR="00D21D0E">
        <w:rPr>
          <w:rFonts w:ascii="Times New Roman" w:hAnsi="Times New Roman"/>
          <w:iCs/>
          <w:sz w:val="30"/>
          <w:szCs w:val="30"/>
          <w:lang w:eastAsia="ru-RU"/>
        </w:rPr>
        <w:t xml:space="preserve"> </w:t>
      </w:r>
      <w:r w:rsidR="00EE7977">
        <w:rPr>
          <w:rFonts w:ascii="Times New Roman" w:hAnsi="Times New Roman"/>
          <w:iCs/>
          <w:sz w:val="30"/>
          <w:szCs w:val="30"/>
          <w:lang w:eastAsia="ru-RU"/>
        </w:rPr>
        <w:t xml:space="preserve">в отчетном периоде </w:t>
      </w:r>
      <w:r w:rsidR="00D21D0E">
        <w:rPr>
          <w:rFonts w:ascii="Times New Roman" w:hAnsi="Times New Roman"/>
          <w:iCs/>
          <w:sz w:val="30"/>
          <w:szCs w:val="30"/>
          <w:lang w:eastAsia="ru-RU"/>
        </w:rPr>
        <w:t xml:space="preserve">рассчитывается </w:t>
      </w:r>
      <w:r w:rsidR="00EE7977">
        <w:rPr>
          <w:rFonts w:ascii="Times New Roman" w:hAnsi="Times New Roman"/>
          <w:iCs/>
          <w:sz w:val="30"/>
          <w:szCs w:val="30"/>
          <w:lang w:eastAsia="ru-RU"/>
        </w:rPr>
        <w:br/>
      </w:r>
      <w:r w:rsidR="00D21D0E">
        <w:rPr>
          <w:rFonts w:ascii="Times New Roman" w:hAnsi="Times New Roman"/>
          <w:iCs/>
          <w:sz w:val="30"/>
          <w:szCs w:val="30"/>
          <w:lang w:eastAsia="ru-RU"/>
        </w:rPr>
        <w:t>по формуле</w:t>
      </w:r>
    </w:p>
    <w:p w14:paraId="600DE56C" w14:textId="7FEA8B0B" w:rsidR="008631B9" w:rsidRDefault="0031613B" w:rsidP="008631B9">
      <w:pPr>
        <w:suppressAutoHyphens/>
        <w:autoSpaceDE w:val="0"/>
        <w:autoSpaceDN w:val="0"/>
        <w:adjustRightInd w:val="0"/>
        <w:spacing w:after="0" w:line="240" w:lineRule="auto"/>
        <w:ind w:firstLine="3261"/>
        <w:rPr>
          <w:rFonts w:ascii="Times New Roman" w:hAnsi="Times New Roman"/>
          <w:sz w:val="30"/>
          <w:szCs w:val="30"/>
          <w:lang w:eastAsia="ru-RU"/>
        </w:rPr>
      </w:pPr>
      <w:bookmarkStart w:id="19" w:name="_Hlk216171455"/>
      <m:oMath>
        <m:r>
          <w:rPr>
            <w:rFonts w:ascii="Cambria Math" w:hAnsi="Cambria Math"/>
            <w:sz w:val="30"/>
            <w:szCs w:val="30"/>
            <w:lang w:val="en-US" w:eastAsia="ru-RU"/>
          </w:rPr>
          <m:t xml:space="preserve">SR </m:t>
        </m:r>
        <m:r>
          <m:rPr>
            <m:sty m:val="p"/>
          </m:rPr>
          <w:rPr>
            <w:rFonts w:ascii="Cambria Math" w:hAnsi="Cambria Math"/>
            <w:sz w:val="30"/>
            <w:szCs w:val="30"/>
            <w:lang w:eastAsia="ru-RU"/>
          </w:rPr>
          <m:t>=</m:t>
        </m:r>
        <m:f>
          <m:fPr>
            <m:ctrlPr>
              <w:rPr>
                <w:rFonts w:ascii="Cambria Math" w:hAnsi="Cambria Math"/>
                <w:i/>
                <w:sz w:val="30"/>
                <w:szCs w:val="30"/>
                <w:lang w:val="en-US" w:eastAsia="ru-RU"/>
              </w:rPr>
            </m:ctrlPr>
          </m:fPr>
          <m:num>
            <m:r>
              <w:rPr>
                <w:rFonts w:ascii="Cambria Math" w:hAnsi="Cambria Math"/>
                <w:sz w:val="30"/>
                <w:szCs w:val="30"/>
                <w:lang w:val="en-US" w:eastAsia="ru-RU"/>
              </w:rPr>
              <m:t>SM</m:t>
            </m:r>
            <m:ctrlPr>
              <w:rPr>
                <w:rFonts w:ascii="Cambria Math" w:hAnsi="Cambria Math"/>
                <w:sz w:val="30"/>
                <w:szCs w:val="30"/>
                <w:lang w:eastAsia="ru-RU"/>
              </w:rPr>
            </m:ctrlPr>
          </m:num>
          <m:den>
            <m:r>
              <w:rPr>
                <w:rFonts w:ascii="Cambria Math" w:hAnsi="Cambria Math"/>
                <w:sz w:val="30"/>
                <w:szCs w:val="30"/>
                <w:lang w:val="en-US" w:eastAsia="ru-RU"/>
              </w:rPr>
              <m:t>SF</m:t>
            </m:r>
          </m:den>
        </m:f>
      </m:oMath>
      <w:r w:rsidR="008631B9" w:rsidRPr="008631B9">
        <w:rPr>
          <w:rFonts w:ascii="Times New Roman" w:eastAsia="Times New Roman" w:hAnsi="Times New Roman"/>
          <w:sz w:val="36"/>
          <w:szCs w:val="36"/>
          <w:lang w:eastAsia="ru-RU"/>
        </w:rPr>
        <w:t xml:space="preserve"> </w:t>
      </w:r>
      <w:r w:rsidR="008631B9" w:rsidRPr="008631B9">
        <w:rPr>
          <w:rFonts w:ascii="Times New Roman" w:hAnsi="Times New Roman"/>
          <w:sz w:val="30"/>
          <w:szCs w:val="30"/>
          <w:lang w:eastAsia="ru-RU"/>
        </w:rPr>
        <w:t>,</w:t>
      </w:r>
      <w:bookmarkEnd w:id="19"/>
    </w:p>
    <w:p w14:paraId="10275460" w14:textId="77777777" w:rsidR="007F5A2E" w:rsidRPr="007C556D" w:rsidRDefault="00D21D0E" w:rsidP="00D21D0E">
      <w:pPr>
        <w:suppressAutoHyphens/>
        <w:autoSpaceDE w:val="0"/>
        <w:autoSpaceDN w:val="0"/>
        <w:adjustRightInd w:val="0"/>
        <w:spacing w:after="0" w:line="240" w:lineRule="auto"/>
        <w:jc w:val="both"/>
        <w:rPr>
          <w:rFonts w:ascii="Times New Roman" w:hAnsi="Times New Roman"/>
          <w:sz w:val="30"/>
          <w:szCs w:val="30"/>
          <w:lang w:eastAsia="ru-RU"/>
        </w:rPr>
      </w:pPr>
      <w:r>
        <w:rPr>
          <w:rFonts w:ascii="Times New Roman" w:hAnsi="Times New Roman"/>
          <w:sz w:val="30"/>
          <w:szCs w:val="30"/>
          <w:lang w:eastAsia="ru-RU"/>
        </w:rPr>
        <w:t>где</w:t>
      </w:r>
      <w:r>
        <w:rPr>
          <w:rFonts w:ascii="Times New Roman" w:hAnsi="Times New Roman"/>
          <w:i/>
          <w:sz w:val="30"/>
          <w:szCs w:val="30"/>
          <w:lang w:eastAsia="ru-RU"/>
        </w:rPr>
        <w:t xml:space="preserve"> </w:t>
      </w:r>
      <w:r w:rsidR="007F5A2E" w:rsidRPr="007C556D">
        <w:rPr>
          <w:rFonts w:ascii="Times New Roman" w:hAnsi="Times New Roman"/>
          <w:i/>
          <w:sz w:val="30"/>
          <w:szCs w:val="30"/>
          <w:lang w:eastAsia="ru-RU"/>
        </w:rPr>
        <w:t>SR</w:t>
      </w:r>
      <w:r>
        <w:rPr>
          <w:rFonts w:ascii="Times New Roman" w:hAnsi="Times New Roman"/>
          <w:i/>
          <w:sz w:val="30"/>
          <w:szCs w:val="30"/>
          <w:lang w:eastAsia="ru-RU"/>
        </w:rPr>
        <w:t xml:space="preserve"> </w:t>
      </w:r>
      <w:r w:rsidR="007F5A2E" w:rsidRPr="007C556D">
        <w:rPr>
          <w:rFonts w:ascii="Times New Roman" w:hAnsi="Times New Roman"/>
          <w:sz w:val="30"/>
          <w:szCs w:val="30"/>
          <w:lang w:eastAsia="ru-RU"/>
        </w:rPr>
        <w:t>–</w:t>
      </w:r>
      <w:r>
        <w:rPr>
          <w:rFonts w:ascii="Times New Roman" w:hAnsi="Times New Roman"/>
          <w:sz w:val="30"/>
          <w:szCs w:val="30"/>
          <w:lang w:eastAsia="ru-RU"/>
        </w:rPr>
        <w:t xml:space="preserve"> </w:t>
      </w:r>
      <w:bookmarkStart w:id="20" w:name="_Hlk209702764"/>
      <w:r w:rsidR="007F5A2E" w:rsidRPr="007C556D">
        <w:rPr>
          <w:rFonts w:ascii="Times New Roman" w:hAnsi="Times New Roman"/>
          <w:sz w:val="30"/>
          <w:szCs w:val="30"/>
          <w:lang w:eastAsia="ru-RU"/>
        </w:rPr>
        <w:t xml:space="preserve">эффективность </w:t>
      </w:r>
      <w:r w:rsidR="00EE7977">
        <w:rPr>
          <w:rFonts w:ascii="Times New Roman" w:hAnsi="Times New Roman"/>
          <w:sz w:val="30"/>
          <w:szCs w:val="30"/>
          <w:lang w:eastAsia="ru-RU"/>
        </w:rPr>
        <w:t>выполнения</w:t>
      </w:r>
      <w:r w:rsidR="007F5A2E" w:rsidRPr="007C556D">
        <w:rPr>
          <w:rFonts w:ascii="Times New Roman" w:hAnsi="Times New Roman"/>
          <w:sz w:val="30"/>
          <w:szCs w:val="30"/>
          <w:lang w:eastAsia="ru-RU"/>
        </w:rPr>
        <w:t xml:space="preserve"> </w:t>
      </w:r>
      <w:bookmarkEnd w:id="20"/>
      <w:r w:rsidR="007F5A2E" w:rsidRPr="007C556D">
        <w:rPr>
          <w:rFonts w:ascii="Times New Roman" w:hAnsi="Times New Roman"/>
          <w:bCs/>
          <w:iCs/>
          <w:sz w:val="30"/>
          <w:szCs w:val="30"/>
          <w:lang w:eastAsia="ru-RU"/>
        </w:rPr>
        <w:t>комплекса</w:t>
      </w:r>
      <w:r w:rsidR="007F5A2E" w:rsidRPr="007C556D">
        <w:rPr>
          <w:rFonts w:ascii="Times New Roman" w:hAnsi="Times New Roman"/>
          <w:sz w:val="30"/>
          <w:szCs w:val="30"/>
          <w:lang w:eastAsia="ru-RU"/>
        </w:rPr>
        <w:t xml:space="preserve"> мероприятий Государственной </w:t>
      </w:r>
      <w:r w:rsidR="007F5A2E" w:rsidRPr="007C556D">
        <w:rPr>
          <w:rFonts w:ascii="Times New Roman" w:hAnsi="Times New Roman"/>
          <w:bCs/>
          <w:iCs/>
          <w:sz w:val="30"/>
          <w:szCs w:val="30"/>
          <w:lang w:eastAsia="ru-RU"/>
        </w:rPr>
        <w:t>программы</w:t>
      </w:r>
      <w:r w:rsidR="00EE7977">
        <w:rPr>
          <w:rFonts w:ascii="Times New Roman" w:hAnsi="Times New Roman"/>
          <w:bCs/>
          <w:iCs/>
          <w:sz w:val="30"/>
          <w:szCs w:val="30"/>
          <w:lang w:eastAsia="ru-RU"/>
        </w:rPr>
        <w:t xml:space="preserve"> в отчетном периоде</w:t>
      </w:r>
      <w:r w:rsidR="007F5A2E" w:rsidRPr="007C556D">
        <w:rPr>
          <w:rFonts w:ascii="Times New Roman" w:hAnsi="Times New Roman"/>
          <w:sz w:val="30"/>
          <w:szCs w:val="30"/>
          <w:lang w:eastAsia="ru-RU"/>
        </w:rPr>
        <w:t>;</w:t>
      </w:r>
    </w:p>
    <w:p w14:paraId="4FDCAF2E" w14:textId="77777777" w:rsidR="007F5A2E" w:rsidRPr="007C556D" w:rsidRDefault="00B76D86" w:rsidP="007C556D">
      <w:pPr>
        <w:suppressAutoHyphens/>
        <w:autoSpaceDE w:val="0"/>
        <w:autoSpaceDN w:val="0"/>
        <w:adjustRightInd w:val="0"/>
        <w:spacing w:after="0" w:line="240" w:lineRule="auto"/>
        <w:ind w:firstLine="709"/>
        <w:jc w:val="both"/>
        <w:rPr>
          <w:rFonts w:ascii="Times New Roman" w:hAnsi="Times New Roman"/>
          <w:sz w:val="30"/>
          <w:szCs w:val="30"/>
          <w:lang w:eastAsia="ru-RU"/>
        </w:rPr>
      </w:pPr>
      <w:r w:rsidRPr="00B76D86">
        <w:rPr>
          <w:rFonts w:ascii="Times New Roman" w:hAnsi="Times New Roman"/>
          <w:i/>
          <w:iCs/>
          <w:sz w:val="30"/>
          <w:szCs w:val="30"/>
          <w:lang w:val="en-US" w:eastAsia="ru-RU"/>
        </w:rPr>
        <w:t>SM</w:t>
      </w:r>
      <w:r w:rsidR="007F5A2E" w:rsidRPr="007C556D">
        <w:rPr>
          <w:rFonts w:ascii="Times New Roman" w:hAnsi="Times New Roman"/>
          <w:sz w:val="30"/>
          <w:szCs w:val="30"/>
          <w:lang w:eastAsia="ru-RU"/>
        </w:rPr>
        <w:t xml:space="preserve"> – суммарная оценка выполнения комплекса мероприятий </w:t>
      </w:r>
      <w:r w:rsidR="00EE7977">
        <w:rPr>
          <w:rFonts w:ascii="Times New Roman" w:hAnsi="Times New Roman"/>
          <w:sz w:val="30"/>
          <w:szCs w:val="30"/>
          <w:lang w:eastAsia="ru-RU"/>
        </w:rPr>
        <w:t xml:space="preserve">Государственной программы </w:t>
      </w:r>
      <w:r w:rsidR="007F5A2E" w:rsidRPr="007C556D">
        <w:rPr>
          <w:rFonts w:ascii="Times New Roman" w:hAnsi="Times New Roman"/>
          <w:sz w:val="30"/>
          <w:szCs w:val="30"/>
          <w:lang w:eastAsia="ru-RU"/>
        </w:rPr>
        <w:t>в отчетном периоде;</w:t>
      </w:r>
    </w:p>
    <w:p w14:paraId="60395C6A" w14:textId="77777777" w:rsidR="007F5A2E" w:rsidRPr="007C556D" w:rsidRDefault="007F5A2E" w:rsidP="007C556D">
      <w:pPr>
        <w:suppressAutoHyphens/>
        <w:autoSpaceDE w:val="0"/>
        <w:autoSpaceDN w:val="0"/>
        <w:adjustRightInd w:val="0"/>
        <w:spacing w:after="0" w:line="240" w:lineRule="auto"/>
        <w:ind w:firstLine="709"/>
        <w:jc w:val="both"/>
        <w:rPr>
          <w:rFonts w:ascii="Times New Roman" w:hAnsi="Times New Roman"/>
          <w:sz w:val="30"/>
          <w:szCs w:val="30"/>
          <w:lang w:eastAsia="ru-RU"/>
        </w:rPr>
      </w:pPr>
      <w:r w:rsidRPr="007C556D">
        <w:rPr>
          <w:rFonts w:ascii="Times New Roman" w:hAnsi="Times New Roman"/>
          <w:i/>
          <w:iCs/>
          <w:sz w:val="30"/>
          <w:szCs w:val="30"/>
          <w:lang w:val="en-US" w:eastAsia="ru-RU"/>
        </w:rPr>
        <w:t>SF</w:t>
      </w:r>
      <w:r w:rsidRPr="007C556D">
        <w:rPr>
          <w:rFonts w:ascii="Times New Roman" w:hAnsi="Times New Roman"/>
          <w:sz w:val="30"/>
          <w:szCs w:val="30"/>
          <w:lang w:val="en-US" w:eastAsia="ru-RU"/>
        </w:rPr>
        <w:t> </w:t>
      </w:r>
      <w:r w:rsidRPr="007C556D">
        <w:rPr>
          <w:rFonts w:ascii="Times New Roman" w:hAnsi="Times New Roman"/>
          <w:sz w:val="30"/>
          <w:szCs w:val="30"/>
          <w:lang w:eastAsia="ru-RU"/>
        </w:rPr>
        <w:t xml:space="preserve">– степень соответствия фактического объема финансирования Государственной </w:t>
      </w:r>
      <w:r w:rsidRPr="007C556D">
        <w:rPr>
          <w:rFonts w:ascii="Times New Roman" w:hAnsi="Times New Roman"/>
          <w:bCs/>
          <w:iCs/>
          <w:sz w:val="30"/>
          <w:szCs w:val="30"/>
          <w:lang w:eastAsia="ru-RU"/>
        </w:rPr>
        <w:t>программы</w:t>
      </w:r>
      <w:r w:rsidRPr="007C556D">
        <w:rPr>
          <w:rFonts w:ascii="Times New Roman" w:hAnsi="Times New Roman"/>
          <w:iCs/>
          <w:sz w:val="30"/>
          <w:szCs w:val="30"/>
          <w:lang w:eastAsia="ru-RU"/>
        </w:rPr>
        <w:t xml:space="preserve"> </w:t>
      </w:r>
      <w:r w:rsidRPr="007C556D">
        <w:rPr>
          <w:rFonts w:ascii="Times New Roman" w:hAnsi="Times New Roman"/>
          <w:sz w:val="30"/>
        </w:rPr>
        <w:t>плановому</w:t>
      </w:r>
      <w:r w:rsidRPr="007C556D">
        <w:rPr>
          <w:rFonts w:ascii="Times New Roman" w:hAnsi="Times New Roman"/>
          <w:sz w:val="30"/>
          <w:szCs w:val="30"/>
          <w:lang w:eastAsia="ru-RU"/>
        </w:rPr>
        <w:t xml:space="preserve"> объему финансирования в отчетном периоде.</w:t>
      </w:r>
    </w:p>
    <w:bookmarkEnd w:id="18"/>
    <w:p w14:paraId="139B2D25" w14:textId="77777777" w:rsidR="007F5A2E" w:rsidRPr="00D21D0E" w:rsidRDefault="007F5A2E" w:rsidP="007C556D">
      <w:pPr>
        <w:keepNext/>
        <w:widowControl w:val="0"/>
        <w:suppressAutoHyphens/>
        <w:autoSpaceDE w:val="0"/>
        <w:autoSpaceDN w:val="0"/>
        <w:adjustRightInd w:val="0"/>
        <w:spacing w:after="0" w:line="240" w:lineRule="auto"/>
        <w:ind w:firstLine="709"/>
        <w:jc w:val="both"/>
        <w:outlineLvl w:val="0"/>
        <w:rPr>
          <w:rFonts w:ascii="Times New Roman" w:hAnsi="Times New Roman"/>
          <w:iCs/>
          <w:sz w:val="30"/>
          <w:szCs w:val="30"/>
        </w:rPr>
      </w:pPr>
      <w:r w:rsidRPr="00D21D0E">
        <w:rPr>
          <w:rFonts w:ascii="Times New Roman" w:eastAsia="Times New Roman" w:hAnsi="Times New Roman"/>
          <w:bCs/>
          <w:sz w:val="30"/>
          <w:szCs w:val="20"/>
          <w:lang w:eastAsia="ru-RU"/>
        </w:rPr>
        <w:t>Оценка эффективности расходования бюджетных средств</w:t>
      </w:r>
      <w:r w:rsidR="00EE7977">
        <w:rPr>
          <w:rFonts w:ascii="Times New Roman" w:eastAsia="Times New Roman" w:hAnsi="Times New Roman"/>
          <w:bCs/>
          <w:sz w:val="30"/>
          <w:szCs w:val="20"/>
          <w:lang w:eastAsia="ru-RU"/>
        </w:rPr>
        <w:t xml:space="preserve"> осуществляется следующим образом.</w:t>
      </w:r>
      <w:r w:rsidRPr="00D21D0E">
        <w:rPr>
          <w:rFonts w:ascii="Times New Roman" w:hAnsi="Times New Roman"/>
          <w:iCs/>
          <w:sz w:val="30"/>
          <w:szCs w:val="30"/>
        </w:rPr>
        <w:t xml:space="preserve"> </w:t>
      </w:r>
    </w:p>
    <w:p w14:paraId="431FA7BA" w14:textId="77777777" w:rsidR="007F5A2E" w:rsidRPr="007C556D" w:rsidRDefault="00100CC2" w:rsidP="007C556D">
      <w:pPr>
        <w:suppressAutoHyphens/>
        <w:spacing w:after="0" w:line="240" w:lineRule="auto"/>
        <w:ind w:firstLine="709"/>
        <w:jc w:val="both"/>
        <w:outlineLvl w:val="1"/>
        <w:rPr>
          <w:rFonts w:ascii="Times New Roman" w:hAnsi="Times New Roman"/>
          <w:iCs/>
          <w:sz w:val="30"/>
          <w:szCs w:val="30"/>
        </w:rPr>
      </w:pPr>
      <w:r>
        <w:rPr>
          <w:rFonts w:ascii="Times New Roman" w:hAnsi="Times New Roman"/>
          <w:iCs/>
          <w:sz w:val="30"/>
          <w:szCs w:val="30"/>
        </w:rPr>
        <w:t xml:space="preserve">На первом этапе осуществляется суммарная оценка </w:t>
      </w:r>
      <w:r w:rsidR="007F5A2E" w:rsidRPr="007C556D">
        <w:rPr>
          <w:rFonts w:ascii="Times New Roman" w:hAnsi="Times New Roman"/>
          <w:iCs/>
          <w:sz w:val="30"/>
          <w:szCs w:val="30"/>
        </w:rPr>
        <w:t xml:space="preserve">выполнения </w:t>
      </w:r>
      <w:r>
        <w:rPr>
          <w:rFonts w:ascii="Times New Roman" w:hAnsi="Times New Roman"/>
          <w:iCs/>
          <w:sz w:val="30"/>
          <w:szCs w:val="30"/>
        </w:rPr>
        <w:t xml:space="preserve">комплекса </w:t>
      </w:r>
      <w:r w:rsidR="007F5A2E" w:rsidRPr="007C556D">
        <w:rPr>
          <w:rFonts w:ascii="Times New Roman" w:hAnsi="Times New Roman"/>
          <w:iCs/>
          <w:sz w:val="30"/>
          <w:szCs w:val="30"/>
        </w:rPr>
        <w:t xml:space="preserve">мероприятий </w:t>
      </w:r>
      <w:r>
        <w:rPr>
          <w:rFonts w:ascii="Times New Roman" w:hAnsi="Times New Roman"/>
          <w:iCs/>
          <w:sz w:val="30"/>
          <w:szCs w:val="30"/>
        </w:rPr>
        <w:t>Государственной программы</w:t>
      </w:r>
      <w:r w:rsidR="00F16220">
        <w:rPr>
          <w:rFonts w:ascii="Times New Roman" w:hAnsi="Times New Roman"/>
          <w:iCs/>
          <w:sz w:val="30"/>
          <w:szCs w:val="30"/>
        </w:rPr>
        <w:t>, реализуемых</w:t>
      </w:r>
      <w:r>
        <w:rPr>
          <w:rFonts w:ascii="Times New Roman" w:hAnsi="Times New Roman"/>
          <w:iCs/>
          <w:sz w:val="30"/>
          <w:szCs w:val="30"/>
        </w:rPr>
        <w:t xml:space="preserve"> </w:t>
      </w:r>
      <w:r w:rsidR="00F16220">
        <w:rPr>
          <w:rFonts w:ascii="Times New Roman" w:hAnsi="Times New Roman"/>
          <w:iCs/>
          <w:sz w:val="30"/>
          <w:szCs w:val="30"/>
        </w:rPr>
        <w:br/>
      </w:r>
      <w:r w:rsidR="007F5A2E" w:rsidRPr="007C556D">
        <w:rPr>
          <w:rFonts w:ascii="Times New Roman" w:hAnsi="Times New Roman"/>
          <w:iCs/>
          <w:sz w:val="30"/>
          <w:szCs w:val="30"/>
        </w:rPr>
        <w:t>за счет бюджетных средств</w:t>
      </w:r>
      <w:r w:rsidR="007F0CF6" w:rsidRPr="007F0CF6">
        <w:rPr>
          <w:rFonts w:ascii="Times New Roman" w:hAnsi="Times New Roman"/>
          <w:iCs/>
          <w:sz w:val="30"/>
          <w:szCs w:val="30"/>
        </w:rPr>
        <w:t xml:space="preserve"> </w:t>
      </w:r>
      <w:r w:rsidR="00F16220">
        <w:rPr>
          <w:rFonts w:ascii="Times New Roman" w:hAnsi="Times New Roman"/>
          <w:iCs/>
          <w:sz w:val="30"/>
          <w:szCs w:val="30"/>
        </w:rPr>
        <w:t>в отчетном периоде</w:t>
      </w:r>
      <w:r w:rsidR="008808F0">
        <w:rPr>
          <w:rFonts w:ascii="Times New Roman" w:hAnsi="Times New Roman"/>
          <w:iCs/>
          <w:sz w:val="30"/>
          <w:szCs w:val="30"/>
        </w:rPr>
        <w:t>,</w:t>
      </w:r>
      <w:r w:rsidR="004E208F">
        <w:rPr>
          <w:rFonts w:ascii="Times New Roman" w:hAnsi="Times New Roman"/>
          <w:iCs/>
          <w:sz w:val="30"/>
          <w:szCs w:val="30"/>
        </w:rPr>
        <w:t xml:space="preserve"> по формуле</w:t>
      </w:r>
    </w:p>
    <w:p w14:paraId="307268C2" w14:textId="50720B73" w:rsidR="00B76D86" w:rsidRDefault="0031613B" w:rsidP="00B76D86">
      <w:pPr>
        <w:suppressAutoHyphens/>
        <w:spacing w:after="0" w:line="240" w:lineRule="auto"/>
        <w:ind w:firstLine="3261"/>
        <w:rPr>
          <w:rFonts w:ascii="Times New Roman" w:hAnsi="Times New Roman"/>
          <w:sz w:val="30"/>
        </w:rPr>
      </w:pPr>
      <m:oMath>
        <m:r>
          <w:rPr>
            <w:rFonts w:ascii="Cambria Math" w:hAnsi="Cambria Math"/>
            <w:sz w:val="30"/>
            <w:lang w:val="en-US"/>
          </w:rPr>
          <m:t>S</m:t>
        </m:r>
        <m:sSup>
          <m:sSupPr>
            <m:ctrlPr>
              <w:rPr>
                <w:rFonts w:ascii="Cambria Math" w:hAnsi="Cambria Math"/>
                <w:i/>
                <w:sz w:val="30"/>
                <w:szCs w:val="30"/>
              </w:rPr>
            </m:ctrlPr>
          </m:sSupPr>
          <m:e>
            <m:r>
              <w:rPr>
                <w:rFonts w:ascii="Cambria Math" w:hAnsi="Cambria Math"/>
                <w:sz w:val="30"/>
                <w:lang w:val="en-US"/>
              </w:rPr>
              <m:t>M</m:t>
            </m:r>
            <m:ctrlPr>
              <w:rPr>
                <w:rFonts w:ascii="Cambria Math" w:hAnsi="Cambria Math"/>
                <w:i/>
                <w:sz w:val="30"/>
                <w:szCs w:val="30"/>
                <w:lang w:val="en-US"/>
              </w:rPr>
            </m:ctrlPr>
          </m:e>
          <m:sup>
            <m:r>
              <w:rPr>
                <w:rFonts w:ascii="Cambria Math" w:hAnsi="Cambria Math"/>
                <w:sz w:val="30"/>
              </w:rPr>
              <m:t>'</m:t>
            </m:r>
          </m:sup>
        </m:sSup>
        <m:r>
          <m:rPr>
            <m:sty m:val="p"/>
          </m:rPr>
          <w:rPr>
            <w:rFonts w:ascii="Cambria Math" w:hAnsi="Cambria Math"/>
            <w:sz w:val="30"/>
          </w:rPr>
          <m:t>=</m:t>
        </m:r>
        <m:f>
          <m:fPr>
            <m:ctrlPr>
              <w:rPr>
                <w:rFonts w:ascii="Cambria Math" w:hAnsi="Cambria Math"/>
                <w:i/>
                <w:sz w:val="30"/>
                <w:szCs w:val="30"/>
                <w:lang w:val="en-US"/>
              </w:rPr>
            </m:ctrlPr>
          </m:fPr>
          <m:num>
            <m:nary>
              <m:naryPr>
                <m:chr m:val="∑"/>
                <m:limLoc m:val="undOvr"/>
                <m:ctrlPr>
                  <w:rPr>
                    <w:rFonts w:ascii="Cambria Math" w:hAnsi="Cambria Math"/>
                    <w:i/>
                    <w:sz w:val="30"/>
                    <w:szCs w:val="30"/>
                    <w:lang w:val="en-US"/>
                  </w:rPr>
                </m:ctrlPr>
              </m:naryPr>
              <m:sub>
                <m:r>
                  <w:rPr>
                    <w:rFonts w:ascii="Cambria Math" w:hAnsi="Cambria Math"/>
                    <w:sz w:val="30"/>
                    <w:lang w:val="en-US"/>
                  </w:rPr>
                  <m:t>i</m:t>
                </m:r>
                <m:r>
                  <w:rPr>
                    <w:rFonts w:ascii="Cambria Math" w:hAnsi="Cambria Math"/>
                    <w:sz w:val="30"/>
                  </w:rPr>
                  <m:t>=1</m:t>
                </m:r>
              </m:sub>
              <m:sup>
                <m:r>
                  <w:rPr>
                    <w:rFonts w:ascii="Cambria Math" w:hAnsi="Cambria Math"/>
                    <w:sz w:val="30"/>
                    <w:lang w:val="en-US"/>
                  </w:rPr>
                  <m:t>n</m:t>
                </m:r>
              </m:sup>
              <m:e>
                <m:sSup>
                  <m:sSupPr>
                    <m:ctrlPr>
                      <w:rPr>
                        <w:rFonts w:ascii="Cambria Math" w:hAnsi="Cambria Math"/>
                        <w:i/>
                        <w:sz w:val="30"/>
                        <w:szCs w:val="30"/>
                      </w:rPr>
                    </m:ctrlPr>
                  </m:sSupPr>
                  <m:e>
                    <m:r>
                      <w:rPr>
                        <w:rFonts w:ascii="Cambria Math" w:hAnsi="Cambria Math"/>
                        <w:sz w:val="30"/>
                        <w:lang w:val="en-US"/>
                      </w:rPr>
                      <m:t>M</m:t>
                    </m:r>
                    <m:ctrlPr>
                      <w:rPr>
                        <w:rFonts w:ascii="Cambria Math" w:hAnsi="Cambria Math"/>
                        <w:i/>
                        <w:sz w:val="30"/>
                        <w:szCs w:val="30"/>
                        <w:lang w:val="en-US"/>
                      </w:rPr>
                    </m:ctrlPr>
                  </m:e>
                  <m:sup>
                    <m:r>
                      <w:rPr>
                        <w:rFonts w:ascii="Cambria Math" w:hAnsi="Cambria Math"/>
                        <w:sz w:val="30"/>
                      </w:rPr>
                      <m:t>'</m:t>
                    </m:r>
                  </m:sup>
                </m:sSup>
              </m:e>
            </m:nary>
          </m:num>
          <m:den>
            <m:r>
              <w:rPr>
                <w:rFonts w:ascii="Cambria Math" w:hAnsi="Cambria Math"/>
                <w:sz w:val="30"/>
                <w:lang w:val="en-US"/>
              </w:rPr>
              <m:t>m</m:t>
            </m:r>
          </m:den>
        </m:f>
        <m:r>
          <w:rPr>
            <w:rFonts w:ascii="Cambria Math" w:hAnsi="Cambria Math"/>
            <w:sz w:val="30"/>
            <w:lang w:val="en-US"/>
          </w:rPr>
          <m:t xml:space="preserve"> </m:t>
        </m:r>
      </m:oMath>
      <w:r w:rsidR="00B76D86">
        <w:rPr>
          <w:rFonts w:ascii="Times New Roman" w:hAnsi="Times New Roman"/>
          <w:sz w:val="30"/>
        </w:rPr>
        <w:t>,</w:t>
      </w:r>
    </w:p>
    <w:p w14:paraId="30299A51" w14:textId="77777777" w:rsidR="007F5A2E" w:rsidRPr="007C556D" w:rsidRDefault="004E208F" w:rsidP="004E208F">
      <w:pPr>
        <w:suppressAutoHyphens/>
        <w:spacing w:after="0" w:line="240" w:lineRule="auto"/>
        <w:jc w:val="both"/>
        <w:rPr>
          <w:rFonts w:ascii="Times New Roman" w:hAnsi="Times New Roman"/>
          <w:iCs/>
          <w:sz w:val="30"/>
        </w:rPr>
      </w:pPr>
      <w:r>
        <w:rPr>
          <w:rFonts w:ascii="Times New Roman" w:hAnsi="Times New Roman"/>
          <w:iCs/>
          <w:sz w:val="30"/>
        </w:rPr>
        <w:t>где</w:t>
      </w:r>
      <w:r w:rsidR="007F5A2E" w:rsidRPr="007C556D">
        <w:rPr>
          <w:rFonts w:ascii="Times New Roman" w:hAnsi="Times New Roman"/>
          <w:iCs/>
          <w:sz w:val="30"/>
        </w:rPr>
        <w:t xml:space="preserve"> </w:t>
      </w:r>
      <w:bookmarkStart w:id="21" w:name="_Hlk208839525"/>
      <w:r w:rsidR="00B76D86">
        <w:rPr>
          <w:rFonts w:ascii="Times New Roman" w:hAnsi="Times New Roman"/>
          <w:i/>
          <w:sz w:val="30"/>
        </w:rPr>
        <w:t>S</w:t>
      </w:r>
      <w:r w:rsidR="00B76D86">
        <w:rPr>
          <w:rFonts w:ascii="Times New Roman" w:hAnsi="Times New Roman"/>
          <w:i/>
          <w:sz w:val="30"/>
          <w:lang w:val="en-US"/>
        </w:rPr>
        <w:t>M</w:t>
      </w:r>
      <w:r w:rsidR="00B76D86">
        <w:rPr>
          <w:rFonts w:ascii="Times New Roman" w:hAnsi="Times New Roman"/>
          <w:i/>
          <w:sz w:val="30"/>
        </w:rPr>
        <w:t>′</w:t>
      </w:r>
      <w:r w:rsidR="007F5A2E" w:rsidRPr="007C556D">
        <w:rPr>
          <w:rFonts w:ascii="Times New Roman" w:hAnsi="Times New Roman"/>
          <w:iCs/>
          <w:sz w:val="30"/>
          <w:lang w:val="en-US"/>
        </w:rPr>
        <w:t> </w:t>
      </w:r>
      <w:r w:rsidR="007F5A2E" w:rsidRPr="007C556D">
        <w:rPr>
          <w:rFonts w:ascii="Times New Roman" w:hAnsi="Times New Roman"/>
          <w:sz w:val="30"/>
        </w:rPr>
        <w:t>–</w:t>
      </w:r>
      <w:r w:rsidR="007F5A2E" w:rsidRPr="007C556D">
        <w:rPr>
          <w:rFonts w:ascii="Times New Roman" w:hAnsi="Times New Roman"/>
          <w:sz w:val="30"/>
          <w:lang w:val="en-US"/>
        </w:rPr>
        <w:t> </w:t>
      </w:r>
      <w:r w:rsidR="007F5A2E" w:rsidRPr="007C556D">
        <w:rPr>
          <w:rFonts w:ascii="Times New Roman" w:hAnsi="Times New Roman"/>
          <w:sz w:val="30"/>
        </w:rPr>
        <w:t xml:space="preserve">суммарная оценка выполнения </w:t>
      </w:r>
      <w:r w:rsidR="00F16220">
        <w:rPr>
          <w:rFonts w:ascii="Times New Roman" w:hAnsi="Times New Roman"/>
          <w:sz w:val="30"/>
        </w:rPr>
        <w:t xml:space="preserve">комплекса </w:t>
      </w:r>
      <w:r w:rsidR="007F5A2E" w:rsidRPr="007C556D">
        <w:rPr>
          <w:rFonts w:ascii="Times New Roman" w:hAnsi="Times New Roman"/>
          <w:sz w:val="30"/>
        </w:rPr>
        <w:t>мероприятий</w:t>
      </w:r>
      <w:r w:rsidR="00F16220">
        <w:rPr>
          <w:rFonts w:ascii="Times New Roman" w:hAnsi="Times New Roman"/>
          <w:sz w:val="30"/>
        </w:rPr>
        <w:t xml:space="preserve"> Государственной программы</w:t>
      </w:r>
      <w:r w:rsidR="007F5A2E" w:rsidRPr="007C556D">
        <w:rPr>
          <w:rFonts w:ascii="Times New Roman" w:hAnsi="Times New Roman"/>
          <w:sz w:val="30"/>
        </w:rPr>
        <w:t xml:space="preserve">, реализуемых за счет бюджетных средств </w:t>
      </w:r>
      <w:r w:rsidR="00F16220">
        <w:rPr>
          <w:rFonts w:ascii="Times New Roman" w:hAnsi="Times New Roman"/>
          <w:sz w:val="30"/>
        </w:rPr>
        <w:br/>
      </w:r>
      <w:r w:rsidR="007F5A2E" w:rsidRPr="007C556D">
        <w:rPr>
          <w:rFonts w:ascii="Times New Roman" w:hAnsi="Times New Roman"/>
          <w:sz w:val="30"/>
        </w:rPr>
        <w:t xml:space="preserve">в отчетном </w:t>
      </w:r>
      <w:r w:rsidR="00F16220">
        <w:rPr>
          <w:rFonts w:ascii="Times New Roman" w:hAnsi="Times New Roman"/>
          <w:sz w:val="30"/>
        </w:rPr>
        <w:t>периоде</w:t>
      </w:r>
      <w:r w:rsidR="007F5A2E" w:rsidRPr="007C556D">
        <w:rPr>
          <w:rFonts w:ascii="Times New Roman" w:hAnsi="Times New Roman"/>
          <w:sz w:val="30"/>
        </w:rPr>
        <w:t>;</w:t>
      </w:r>
    </w:p>
    <w:bookmarkEnd w:id="21"/>
    <w:p w14:paraId="4711E5F9" w14:textId="77777777" w:rsidR="007F5A2E" w:rsidRPr="007C556D" w:rsidRDefault="00B76D86" w:rsidP="007C556D">
      <w:pPr>
        <w:suppressAutoHyphens/>
        <w:spacing w:after="0" w:line="240" w:lineRule="auto"/>
        <w:ind w:firstLine="709"/>
        <w:jc w:val="both"/>
        <w:rPr>
          <w:rFonts w:ascii="Times New Roman" w:hAnsi="Times New Roman"/>
          <w:sz w:val="30"/>
        </w:rPr>
      </w:pPr>
      <w:r w:rsidRPr="00B76D86">
        <w:rPr>
          <w:rFonts w:ascii="Times New Roman" w:hAnsi="Times New Roman"/>
          <w:i/>
          <w:iCs/>
          <w:sz w:val="30"/>
        </w:rPr>
        <w:t>M′ </w:t>
      </w:r>
      <w:r w:rsidR="007F5A2E" w:rsidRPr="007C556D">
        <w:rPr>
          <w:rFonts w:ascii="Times New Roman" w:hAnsi="Times New Roman"/>
          <w:sz w:val="30"/>
        </w:rPr>
        <w:t xml:space="preserve">– степень </w:t>
      </w:r>
      <w:r w:rsidR="00F16220">
        <w:rPr>
          <w:rFonts w:ascii="Times New Roman" w:hAnsi="Times New Roman"/>
          <w:sz w:val="30"/>
        </w:rPr>
        <w:t>выполнения</w:t>
      </w:r>
      <w:r w:rsidR="007F5A2E" w:rsidRPr="007C556D">
        <w:rPr>
          <w:rFonts w:ascii="Times New Roman" w:hAnsi="Times New Roman"/>
          <w:sz w:val="30"/>
        </w:rPr>
        <w:t xml:space="preserve"> </w:t>
      </w:r>
      <w:r w:rsidR="007F5A2E" w:rsidRPr="007C556D">
        <w:rPr>
          <w:rFonts w:ascii="Times New Roman" w:hAnsi="Times New Roman"/>
          <w:sz w:val="30"/>
          <w:lang w:val="be-BY"/>
        </w:rPr>
        <w:t xml:space="preserve">одного </w:t>
      </w:r>
      <w:r w:rsidR="007F5A2E" w:rsidRPr="007C556D">
        <w:rPr>
          <w:rFonts w:ascii="Times New Roman" w:hAnsi="Times New Roman"/>
          <w:sz w:val="30"/>
        </w:rPr>
        <w:t xml:space="preserve">мероприятия Государственной программы, реализуемого за счет бюджетных средств в отчетном </w:t>
      </w:r>
      <w:r w:rsidR="00F16220">
        <w:rPr>
          <w:rFonts w:ascii="Times New Roman" w:hAnsi="Times New Roman"/>
          <w:sz w:val="30"/>
        </w:rPr>
        <w:t>периоде</w:t>
      </w:r>
      <w:r w:rsidR="007F5A2E" w:rsidRPr="007C556D">
        <w:rPr>
          <w:rFonts w:ascii="Times New Roman" w:hAnsi="Times New Roman"/>
          <w:sz w:val="30"/>
          <w:lang w:val="be-BY"/>
        </w:rPr>
        <w:t xml:space="preserve">, выражаемая </w:t>
      </w:r>
      <w:r w:rsidR="007F5A2E" w:rsidRPr="007C556D">
        <w:rPr>
          <w:rFonts w:ascii="Times New Roman" w:hAnsi="Times New Roman"/>
          <w:sz w:val="30"/>
          <w:shd w:val="clear" w:color="auto" w:fill="FFFFFF"/>
          <w:lang w:val="be-BY"/>
        </w:rPr>
        <w:t>числом от 0 до 1 с двумя знаками после запятой</w:t>
      </w:r>
      <w:r w:rsidR="00F16220">
        <w:rPr>
          <w:rFonts w:ascii="Times New Roman" w:hAnsi="Times New Roman"/>
          <w:sz w:val="30"/>
          <w:shd w:val="clear" w:color="auto" w:fill="FFFFFF"/>
          <w:lang w:val="be-BY"/>
        </w:rPr>
        <w:t>*</w:t>
      </w:r>
      <w:r w:rsidR="007F5A2E" w:rsidRPr="007C556D">
        <w:rPr>
          <w:rFonts w:ascii="Times New Roman" w:hAnsi="Times New Roman"/>
          <w:sz w:val="30"/>
        </w:rPr>
        <w:t>;</w:t>
      </w:r>
    </w:p>
    <w:p w14:paraId="14B0656A" w14:textId="77777777" w:rsidR="007F5A2E" w:rsidRPr="007C556D" w:rsidRDefault="007F5A2E" w:rsidP="007C556D">
      <w:pPr>
        <w:suppressAutoHyphens/>
        <w:spacing w:after="0" w:line="240" w:lineRule="auto"/>
        <w:ind w:firstLine="709"/>
        <w:jc w:val="both"/>
        <w:rPr>
          <w:rFonts w:ascii="Times New Roman" w:hAnsi="Times New Roman"/>
          <w:sz w:val="30"/>
        </w:rPr>
      </w:pPr>
      <w:r w:rsidRPr="007C556D">
        <w:rPr>
          <w:rFonts w:ascii="Times New Roman" w:hAnsi="Times New Roman"/>
          <w:i/>
          <w:iCs/>
          <w:sz w:val="30"/>
          <w:lang w:val="en-US"/>
        </w:rPr>
        <w:t>m</w:t>
      </w:r>
      <w:r w:rsidR="004E208F">
        <w:rPr>
          <w:rFonts w:ascii="Times New Roman" w:hAnsi="Times New Roman"/>
          <w:i/>
          <w:iCs/>
          <w:sz w:val="30"/>
        </w:rPr>
        <w:t xml:space="preserve"> </w:t>
      </w:r>
      <w:r w:rsidRPr="007C556D">
        <w:rPr>
          <w:rFonts w:ascii="Times New Roman" w:hAnsi="Times New Roman"/>
          <w:sz w:val="30"/>
        </w:rPr>
        <w:t>–</w:t>
      </w:r>
      <w:r w:rsidR="007F0CF6">
        <w:rPr>
          <w:rFonts w:ascii="Times New Roman" w:hAnsi="Times New Roman"/>
          <w:sz w:val="30"/>
        </w:rPr>
        <w:t xml:space="preserve"> </w:t>
      </w:r>
      <w:r w:rsidRPr="007C556D">
        <w:rPr>
          <w:rFonts w:ascii="Times New Roman" w:hAnsi="Times New Roman"/>
          <w:sz w:val="30"/>
        </w:rPr>
        <w:t>общее количество мероприятий</w:t>
      </w:r>
      <w:r w:rsidR="00F16220">
        <w:rPr>
          <w:rFonts w:ascii="Times New Roman" w:hAnsi="Times New Roman"/>
          <w:sz w:val="30"/>
        </w:rPr>
        <w:t xml:space="preserve"> Государственной программы</w:t>
      </w:r>
      <w:r w:rsidRPr="007C556D">
        <w:rPr>
          <w:rFonts w:ascii="Times New Roman" w:hAnsi="Times New Roman"/>
          <w:sz w:val="30"/>
        </w:rPr>
        <w:t>, реализуемых за счет бюджетных средств, запланированных к реализации в отчетном периоде.</w:t>
      </w:r>
    </w:p>
    <w:p w14:paraId="4E2F52D2" w14:textId="77777777" w:rsidR="007F5A2E" w:rsidRPr="007C556D" w:rsidRDefault="00F16220" w:rsidP="007C556D">
      <w:pPr>
        <w:suppressAutoHyphens/>
        <w:spacing w:after="0" w:line="240" w:lineRule="auto"/>
        <w:ind w:firstLine="709"/>
        <w:jc w:val="both"/>
        <w:outlineLvl w:val="1"/>
        <w:rPr>
          <w:rFonts w:ascii="Times New Roman" w:hAnsi="Times New Roman"/>
          <w:sz w:val="30"/>
          <w:szCs w:val="30"/>
        </w:rPr>
      </w:pPr>
      <w:r>
        <w:rPr>
          <w:rFonts w:ascii="Times New Roman" w:hAnsi="Times New Roman"/>
          <w:iCs/>
          <w:sz w:val="30"/>
          <w:szCs w:val="30"/>
        </w:rPr>
        <w:t xml:space="preserve">На втором этапе </w:t>
      </w:r>
      <w:r w:rsidR="007F5A2E" w:rsidRPr="007C556D">
        <w:rPr>
          <w:rFonts w:ascii="Times New Roman" w:hAnsi="Times New Roman"/>
          <w:sz w:val="30"/>
          <w:szCs w:val="30"/>
        </w:rPr>
        <w:t xml:space="preserve">рассчитывается </w:t>
      </w:r>
      <w:r w:rsidRPr="007C556D">
        <w:rPr>
          <w:rFonts w:ascii="Times New Roman" w:hAnsi="Times New Roman"/>
          <w:sz w:val="30"/>
          <w:szCs w:val="30"/>
        </w:rPr>
        <w:t>степень соответствия фактического объема бюджетного финансирования Государственной программы плановому</w:t>
      </w:r>
      <w:r>
        <w:rPr>
          <w:rFonts w:ascii="Times New Roman" w:hAnsi="Times New Roman"/>
          <w:sz w:val="30"/>
          <w:szCs w:val="30"/>
        </w:rPr>
        <w:t xml:space="preserve"> объему финансирования в отчетном периоде </w:t>
      </w:r>
      <w:r w:rsidR="007F5A2E" w:rsidRPr="007C556D">
        <w:rPr>
          <w:rFonts w:ascii="Times New Roman" w:hAnsi="Times New Roman"/>
          <w:sz w:val="30"/>
          <w:szCs w:val="30"/>
        </w:rPr>
        <w:t xml:space="preserve">по формуле </w:t>
      </w:r>
    </w:p>
    <w:p w14:paraId="08892ECA" w14:textId="0A06FDFA" w:rsidR="00B76D86" w:rsidRDefault="0031613B" w:rsidP="00B76D86">
      <w:pPr>
        <w:suppressAutoHyphens/>
        <w:spacing w:after="0" w:line="240" w:lineRule="auto"/>
        <w:ind w:firstLine="3261"/>
        <w:rPr>
          <w:rFonts w:ascii="Times New Roman" w:hAnsi="Times New Roman"/>
          <w:sz w:val="30"/>
          <w:szCs w:val="30"/>
        </w:rPr>
      </w:pPr>
      <m:oMath>
        <m:r>
          <w:rPr>
            <w:rFonts w:ascii="Cambria Math" w:hAnsi="Cambria Math"/>
            <w:sz w:val="30"/>
            <w:szCs w:val="30"/>
            <w:lang w:val="en-US"/>
          </w:rPr>
          <m:t>S</m:t>
        </m:r>
        <m:sSup>
          <m:sSupPr>
            <m:ctrlPr>
              <w:rPr>
                <w:rFonts w:ascii="Cambria Math" w:hAnsi="Cambria Math"/>
                <w:i/>
                <w:sz w:val="30"/>
                <w:szCs w:val="30"/>
                <w:lang w:val="en-US"/>
              </w:rPr>
            </m:ctrlPr>
          </m:sSupPr>
          <m:e>
            <m:r>
              <w:rPr>
                <w:rFonts w:ascii="Cambria Math" w:hAnsi="Cambria Math"/>
                <w:sz w:val="30"/>
                <w:szCs w:val="30"/>
                <w:lang w:val="en-US"/>
              </w:rPr>
              <m:t>F</m:t>
            </m:r>
          </m:e>
          <m:sup>
            <m:r>
              <w:rPr>
                <w:rFonts w:ascii="Cambria Math" w:hAnsi="Cambria Math"/>
                <w:sz w:val="30"/>
                <w:szCs w:val="30"/>
              </w:rPr>
              <m:t>'</m:t>
            </m:r>
          </m:sup>
        </m:sSup>
        <m:r>
          <w:rPr>
            <w:rFonts w:ascii="Cambria Math" w:hAnsi="Cambria Math"/>
            <w:sz w:val="30"/>
            <w:szCs w:val="30"/>
          </w:rPr>
          <m:t>=</m:t>
        </m:r>
        <m:f>
          <m:fPr>
            <m:ctrlPr>
              <w:rPr>
                <w:rFonts w:ascii="Cambria Math" w:hAnsi="Cambria Math"/>
                <w:i/>
                <w:sz w:val="30"/>
                <w:szCs w:val="30"/>
                <w:lang w:val="en-US"/>
              </w:rPr>
            </m:ctrlPr>
          </m:fPr>
          <m:num>
            <m:sSub>
              <m:sSubPr>
                <m:ctrlPr>
                  <w:rPr>
                    <w:rFonts w:ascii="Cambria Math" w:hAnsi="Cambria Math"/>
                    <w:i/>
                    <w:sz w:val="30"/>
                    <w:szCs w:val="30"/>
                    <w:lang w:val="en-US"/>
                  </w:rPr>
                </m:ctrlPr>
              </m:sSubPr>
              <m:e>
                <m:sSup>
                  <m:sSupPr>
                    <m:ctrlPr>
                      <w:rPr>
                        <w:rFonts w:ascii="Cambria Math" w:hAnsi="Cambria Math"/>
                        <w:i/>
                        <w:sz w:val="30"/>
                        <w:szCs w:val="30"/>
                        <w:lang w:val="en-US"/>
                      </w:rPr>
                    </m:ctrlPr>
                  </m:sSupPr>
                  <m:e>
                    <m:r>
                      <w:rPr>
                        <w:rFonts w:ascii="Cambria Math" w:hAnsi="Cambria Math"/>
                        <w:sz w:val="30"/>
                        <w:szCs w:val="30"/>
                        <w:lang w:val="en-US"/>
                      </w:rPr>
                      <m:t>F</m:t>
                    </m:r>
                  </m:e>
                  <m:sup>
                    <m:r>
                      <w:rPr>
                        <w:rFonts w:ascii="Cambria Math" w:hAnsi="Cambria Math"/>
                        <w:sz w:val="30"/>
                        <w:szCs w:val="30"/>
                      </w:rPr>
                      <m:t>'</m:t>
                    </m:r>
                  </m:sup>
                </m:sSup>
              </m:e>
              <m:sub>
                <m:r>
                  <w:rPr>
                    <w:rFonts w:ascii="Cambria Math" w:hAnsi="Cambria Math"/>
                    <w:sz w:val="30"/>
                    <w:szCs w:val="30"/>
                    <w:lang w:val="en-US"/>
                  </w:rPr>
                  <m:t xml:space="preserve">f </m:t>
                </m:r>
              </m:sub>
            </m:sSub>
          </m:num>
          <m:den>
            <m:sSub>
              <m:sSubPr>
                <m:ctrlPr>
                  <w:rPr>
                    <w:rFonts w:ascii="Cambria Math" w:hAnsi="Cambria Math"/>
                    <w:i/>
                    <w:sz w:val="30"/>
                    <w:szCs w:val="30"/>
                    <w:lang w:val="en-US"/>
                  </w:rPr>
                </m:ctrlPr>
              </m:sSubPr>
              <m:e>
                <m:sSup>
                  <m:sSupPr>
                    <m:ctrlPr>
                      <w:rPr>
                        <w:rFonts w:ascii="Cambria Math" w:hAnsi="Cambria Math"/>
                        <w:i/>
                        <w:sz w:val="30"/>
                        <w:szCs w:val="30"/>
                        <w:lang w:val="en-US"/>
                      </w:rPr>
                    </m:ctrlPr>
                  </m:sSupPr>
                  <m:e>
                    <m:r>
                      <w:rPr>
                        <w:rFonts w:ascii="Cambria Math" w:hAnsi="Cambria Math"/>
                        <w:sz w:val="30"/>
                        <w:szCs w:val="30"/>
                        <w:lang w:val="en-US"/>
                      </w:rPr>
                      <m:t>F</m:t>
                    </m:r>
                  </m:e>
                  <m:sup>
                    <m:r>
                      <w:rPr>
                        <w:rFonts w:ascii="Cambria Math" w:hAnsi="Cambria Math"/>
                        <w:sz w:val="30"/>
                        <w:szCs w:val="30"/>
                      </w:rPr>
                      <m:t>'</m:t>
                    </m:r>
                  </m:sup>
                </m:sSup>
              </m:e>
              <m:sub>
                <m:r>
                  <w:rPr>
                    <w:rFonts w:ascii="Cambria Math" w:hAnsi="Cambria Math"/>
                    <w:sz w:val="30"/>
                    <w:szCs w:val="30"/>
                    <w:lang w:val="en-US"/>
                  </w:rPr>
                  <m:t>p</m:t>
                </m:r>
              </m:sub>
            </m:sSub>
          </m:den>
        </m:f>
      </m:oMath>
      <w:r w:rsidR="00B76D86">
        <w:rPr>
          <w:rFonts w:ascii="Times New Roman" w:hAnsi="Times New Roman"/>
          <w:sz w:val="30"/>
          <w:szCs w:val="30"/>
        </w:rPr>
        <w:t xml:space="preserve"> ,</w:t>
      </w:r>
    </w:p>
    <w:p w14:paraId="11D4AF76" w14:textId="77777777" w:rsidR="00F16220" w:rsidRDefault="007F5A2E" w:rsidP="0006519A">
      <w:pPr>
        <w:suppressAutoHyphens/>
        <w:spacing w:after="0" w:line="240" w:lineRule="auto"/>
        <w:jc w:val="both"/>
        <w:rPr>
          <w:rFonts w:ascii="Times New Roman" w:hAnsi="Times New Roman"/>
          <w:sz w:val="30"/>
        </w:rPr>
      </w:pPr>
      <w:r w:rsidRPr="007C556D">
        <w:rPr>
          <w:rFonts w:ascii="Times New Roman" w:hAnsi="Times New Roman"/>
          <w:sz w:val="30"/>
          <w:szCs w:val="30"/>
        </w:rPr>
        <w:t>где</w:t>
      </w:r>
      <w:r w:rsidR="007F0CF6">
        <w:rPr>
          <w:rFonts w:ascii="Times New Roman" w:hAnsi="Times New Roman"/>
          <w:i/>
          <w:iCs/>
          <w:sz w:val="30"/>
          <w:szCs w:val="30"/>
        </w:rPr>
        <w:t xml:space="preserve"> </w:t>
      </w:r>
      <w:r w:rsidR="00B76D86" w:rsidRPr="00B76D86">
        <w:rPr>
          <w:rFonts w:ascii="Times New Roman" w:hAnsi="Times New Roman"/>
          <w:i/>
          <w:iCs/>
          <w:sz w:val="30"/>
          <w:szCs w:val="30"/>
          <w:lang w:val="en-US"/>
        </w:rPr>
        <w:t>SF</w:t>
      </w:r>
      <w:r w:rsidR="00B76D86" w:rsidRPr="00B76D86">
        <w:rPr>
          <w:rFonts w:ascii="Times New Roman" w:hAnsi="Times New Roman"/>
          <w:i/>
          <w:iCs/>
          <w:sz w:val="30"/>
          <w:szCs w:val="30"/>
        </w:rPr>
        <w:t>′</w:t>
      </w:r>
      <w:r w:rsidRPr="007C556D">
        <w:rPr>
          <w:rFonts w:ascii="Times New Roman" w:hAnsi="Times New Roman"/>
          <w:sz w:val="30"/>
          <w:szCs w:val="30"/>
        </w:rPr>
        <w:t xml:space="preserve"> – степень соответствия фактического объема бюджетного финансирования Государственной программы плановому </w:t>
      </w:r>
      <w:r w:rsidR="00F16220">
        <w:rPr>
          <w:rFonts w:ascii="Times New Roman" w:hAnsi="Times New Roman"/>
          <w:sz w:val="30"/>
          <w:szCs w:val="30"/>
        </w:rPr>
        <w:t xml:space="preserve">объему финансирования </w:t>
      </w:r>
      <w:r w:rsidRPr="007C556D">
        <w:rPr>
          <w:rFonts w:ascii="Times New Roman" w:hAnsi="Times New Roman"/>
          <w:sz w:val="30"/>
          <w:szCs w:val="30"/>
        </w:rPr>
        <w:t xml:space="preserve">в отчетном </w:t>
      </w:r>
      <w:r w:rsidR="00F16220">
        <w:rPr>
          <w:rFonts w:ascii="Times New Roman" w:hAnsi="Times New Roman"/>
          <w:sz w:val="30"/>
          <w:szCs w:val="30"/>
          <w:lang w:val="be-BY"/>
        </w:rPr>
        <w:t>периоде</w:t>
      </w:r>
      <w:r w:rsidRPr="007C556D">
        <w:rPr>
          <w:rFonts w:ascii="Times New Roman" w:hAnsi="Times New Roman"/>
          <w:sz w:val="30"/>
          <w:szCs w:val="30"/>
        </w:rPr>
        <w:t>;</w:t>
      </w:r>
    </w:p>
    <w:p w14:paraId="275BFE90" w14:textId="77777777" w:rsidR="00F16220" w:rsidRPr="007C556D" w:rsidRDefault="00F16220" w:rsidP="00F16220">
      <w:pPr>
        <w:suppressAutoHyphens/>
        <w:spacing w:after="0" w:line="240" w:lineRule="exact"/>
        <w:jc w:val="both"/>
        <w:rPr>
          <w:rFonts w:ascii="Times New Roman" w:hAnsi="Times New Roman"/>
          <w:sz w:val="24"/>
          <w:szCs w:val="24"/>
        </w:rPr>
      </w:pPr>
      <w:r w:rsidRPr="007C556D">
        <w:rPr>
          <w:rFonts w:ascii="Times New Roman" w:hAnsi="Times New Roman"/>
          <w:sz w:val="24"/>
          <w:szCs w:val="24"/>
        </w:rPr>
        <w:t>–––––––––––––––––––––</w:t>
      </w:r>
    </w:p>
    <w:p w14:paraId="0F4192BD" w14:textId="77777777" w:rsidR="00F16220" w:rsidRPr="007C556D" w:rsidRDefault="00F16220" w:rsidP="00F16220">
      <w:pPr>
        <w:pStyle w:val="ae"/>
        <w:suppressAutoHyphens/>
        <w:spacing w:line="240" w:lineRule="exact"/>
        <w:ind w:firstLine="709"/>
        <w:jc w:val="both"/>
        <w:rPr>
          <w:rFonts w:ascii="Times New Roman" w:hAnsi="Times New Roman"/>
          <w:sz w:val="24"/>
          <w:szCs w:val="24"/>
        </w:rPr>
      </w:pPr>
      <w:r>
        <w:rPr>
          <w:rFonts w:ascii="Times New Roman" w:hAnsi="Times New Roman"/>
          <w:sz w:val="24"/>
          <w:szCs w:val="24"/>
        </w:rPr>
        <w:t>*</w:t>
      </w:r>
      <w:r w:rsidRPr="007C556D">
        <w:rPr>
          <w:rFonts w:ascii="Times New Roman" w:hAnsi="Times New Roman"/>
          <w:sz w:val="24"/>
          <w:szCs w:val="24"/>
        </w:rPr>
        <w:t> </w:t>
      </w:r>
      <w:r>
        <w:rPr>
          <w:rFonts w:ascii="Times New Roman" w:hAnsi="Times New Roman"/>
          <w:sz w:val="24"/>
          <w:szCs w:val="24"/>
        </w:rPr>
        <w:t>С</w:t>
      </w:r>
      <w:r w:rsidRPr="007C556D">
        <w:rPr>
          <w:rFonts w:ascii="Times New Roman" w:hAnsi="Times New Roman"/>
          <w:sz w:val="24"/>
          <w:szCs w:val="24"/>
          <w:shd w:val="clear" w:color="auto" w:fill="FFFFFF"/>
          <w:lang w:val="be-BY"/>
        </w:rPr>
        <w:t>тепен</w:t>
      </w:r>
      <w:r>
        <w:rPr>
          <w:rFonts w:ascii="Times New Roman" w:hAnsi="Times New Roman"/>
          <w:sz w:val="24"/>
          <w:szCs w:val="24"/>
          <w:shd w:val="clear" w:color="auto" w:fill="FFFFFF"/>
          <w:lang w:val="be-BY"/>
        </w:rPr>
        <w:t>ь</w:t>
      </w:r>
      <w:r w:rsidRPr="007C556D">
        <w:rPr>
          <w:rFonts w:ascii="Times New Roman" w:hAnsi="Times New Roman"/>
          <w:sz w:val="24"/>
          <w:szCs w:val="24"/>
          <w:shd w:val="clear" w:color="auto" w:fill="FFFFFF"/>
          <w:lang w:val="be-BY"/>
        </w:rPr>
        <w:t xml:space="preserve"> </w:t>
      </w:r>
      <w:r w:rsidR="0006519A" w:rsidRPr="0006519A">
        <w:rPr>
          <w:rFonts w:ascii="Times New Roman" w:hAnsi="Times New Roman"/>
          <w:sz w:val="24"/>
          <w:szCs w:val="24"/>
          <w:shd w:val="clear" w:color="auto" w:fill="FFFFFF"/>
          <w:lang w:val="be-BY"/>
        </w:rPr>
        <w:t>выполнения мероприятия Государственной программы</w:t>
      </w:r>
      <w:r w:rsidR="0006519A">
        <w:rPr>
          <w:rFonts w:ascii="Times New Roman" w:hAnsi="Times New Roman"/>
          <w:sz w:val="24"/>
          <w:szCs w:val="24"/>
          <w:shd w:val="clear" w:color="auto" w:fill="FFFFFF"/>
          <w:lang w:val="be-BY"/>
        </w:rPr>
        <w:t>, реализуемого за счет бюджетных средств в отчетном периоде</w:t>
      </w:r>
      <w:r w:rsidR="0006519A" w:rsidRPr="0006519A">
        <w:rPr>
          <w:rFonts w:ascii="Times New Roman" w:hAnsi="Times New Roman"/>
          <w:sz w:val="24"/>
          <w:szCs w:val="24"/>
          <w:shd w:val="clear" w:color="auto" w:fill="FFFFFF"/>
          <w:lang w:val="be-BY"/>
        </w:rPr>
        <w:t xml:space="preserve"> на 100 процентов</w:t>
      </w:r>
      <w:r w:rsidR="00021798">
        <w:rPr>
          <w:rFonts w:ascii="Times New Roman" w:hAnsi="Times New Roman"/>
          <w:sz w:val="24"/>
          <w:szCs w:val="24"/>
          <w:shd w:val="clear" w:color="auto" w:fill="FFFFFF"/>
          <w:lang w:val="be-BY"/>
        </w:rPr>
        <w:t>,</w:t>
      </w:r>
      <w:r w:rsidR="0006519A" w:rsidRPr="0006519A">
        <w:rPr>
          <w:rFonts w:ascii="Times New Roman" w:hAnsi="Times New Roman"/>
          <w:sz w:val="24"/>
          <w:szCs w:val="24"/>
          <w:shd w:val="clear" w:color="auto" w:fill="FFFFFF"/>
          <w:lang w:val="be-BY"/>
        </w:rPr>
        <w:t xml:space="preserve"> приводится к 1, на </w:t>
      </w:r>
      <w:r w:rsidR="008808F0">
        <w:rPr>
          <w:rFonts w:ascii="Times New Roman" w:hAnsi="Times New Roman"/>
          <w:sz w:val="24"/>
          <w:szCs w:val="24"/>
          <w:shd w:val="clear" w:color="auto" w:fill="FFFFFF"/>
          <w:lang w:val="be-BY"/>
        </w:rPr>
        <w:t xml:space="preserve">                </w:t>
      </w:r>
      <w:r w:rsidR="0006519A" w:rsidRPr="0006519A">
        <w:rPr>
          <w:rFonts w:ascii="Times New Roman" w:hAnsi="Times New Roman"/>
          <w:sz w:val="24"/>
          <w:szCs w:val="24"/>
          <w:shd w:val="clear" w:color="auto" w:fill="FFFFFF"/>
          <w:lang w:val="be-BY"/>
        </w:rPr>
        <w:t>86 процентов</w:t>
      </w:r>
      <w:r w:rsidR="00021798">
        <w:rPr>
          <w:rFonts w:ascii="Times New Roman" w:hAnsi="Times New Roman"/>
          <w:sz w:val="24"/>
          <w:szCs w:val="24"/>
          <w:shd w:val="clear" w:color="auto" w:fill="FFFFFF"/>
          <w:lang w:val="be-BY"/>
        </w:rPr>
        <w:t>,</w:t>
      </w:r>
      <w:r w:rsidR="0006519A" w:rsidRPr="0006519A">
        <w:rPr>
          <w:rFonts w:ascii="Times New Roman" w:hAnsi="Times New Roman"/>
          <w:sz w:val="24"/>
          <w:szCs w:val="24"/>
          <w:shd w:val="clear" w:color="auto" w:fill="FFFFFF"/>
          <w:lang w:val="be-BY"/>
        </w:rPr>
        <w:t xml:space="preserve"> – к 0,86 и так далее.</w:t>
      </w:r>
    </w:p>
    <w:p w14:paraId="61A70784" w14:textId="77777777" w:rsidR="007F5A2E" w:rsidRPr="007C556D" w:rsidRDefault="008631B9" w:rsidP="007C556D">
      <w:pPr>
        <w:suppressAutoHyphens/>
        <w:spacing w:after="0" w:line="240" w:lineRule="auto"/>
        <w:ind w:firstLine="709"/>
        <w:jc w:val="both"/>
        <w:rPr>
          <w:rFonts w:ascii="Times New Roman" w:hAnsi="Times New Roman"/>
          <w:sz w:val="30"/>
        </w:rPr>
      </w:pPr>
      <w:r>
        <w:rPr>
          <w:rFonts w:ascii="Times New Roman" w:hAnsi="Times New Roman"/>
          <w:i/>
          <w:iCs/>
          <w:sz w:val="30"/>
          <w:lang w:val="en-US"/>
        </w:rPr>
        <w:t>F</w:t>
      </w:r>
      <w:r>
        <w:rPr>
          <w:rFonts w:ascii="Times New Roman" w:hAnsi="Times New Roman"/>
          <w:i/>
          <w:iCs/>
          <w:sz w:val="30"/>
        </w:rPr>
        <w:t>′</w:t>
      </w:r>
      <w:r>
        <w:rPr>
          <w:rFonts w:ascii="Times New Roman" w:hAnsi="Times New Roman"/>
          <w:i/>
          <w:iCs/>
          <w:sz w:val="30"/>
          <w:vertAlign w:val="subscript"/>
          <w:lang w:val="en-US"/>
        </w:rPr>
        <w:t>f</w:t>
      </w:r>
      <w:r w:rsidR="007F0CF6" w:rsidRPr="007F0CF6">
        <w:rPr>
          <w:rFonts w:ascii="Times New Roman" w:hAnsi="Times New Roman"/>
          <w:i/>
          <w:iCs/>
          <w:sz w:val="30"/>
        </w:rPr>
        <w:t xml:space="preserve"> </w:t>
      </w:r>
      <w:r w:rsidR="007F5A2E" w:rsidRPr="007C556D">
        <w:rPr>
          <w:rFonts w:ascii="Times New Roman" w:hAnsi="Times New Roman"/>
          <w:sz w:val="30"/>
        </w:rPr>
        <w:t>–</w:t>
      </w:r>
      <w:r w:rsidR="007F0CF6">
        <w:rPr>
          <w:rFonts w:ascii="Times New Roman" w:hAnsi="Times New Roman"/>
          <w:sz w:val="30"/>
        </w:rPr>
        <w:t xml:space="preserve"> </w:t>
      </w:r>
      <w:r w:rsidR="007F5A2E" w:rsidRPr="007C556D">
        <w:rPr>
          <w:rFonts w:ascii="Times New Roman" w:hAnsi="Times New Roman"/>
          <w:sz w:val="30"/>
        </w:rPr>
        <w:t>фактический объем бюджетного финансирования Государственной программы в отчетном периоде (кассовые расходы);</w:t>
      </w:r>
    </w:p>
    <w:p w14:paraId="5FD84F42" w14:textId="77777777" w:rsidR="007F5A2E" w:rsidRPr="007C556D" w:rsidRDefault="008631B9" w:rsidP="007C556D">
      <w:pPr>
        <w:suppressAutoHyphens/>
        <w:spacing w:after="0" w:line="240" w:lineRule="auto"/>
        <w:ind w:firstLine="709"/>
        <w:jc w:val="both"/>
        <w:rPr>
          <w:rFonts w:ascii="Times New Roman" w:hAnsi="Times New Roman"/>
          <w:sz w:val="30"/>
        </w:rPr>
      </w:pPr>
      <w:r>
        <w:rPr>
          <w:rFonts w:ascii="Times New Roman" w:hAnsi="Times New Roman"/>
          <w:i/>
          <w:iCs/>
          <w:spacing w:val="-6"/>
          <w:sz w:val="30"/>
          <w:lang w:val="en-US"/>
        </w:rPr>
        <w:t>F</w:t>
      </w:r>
      <w:r>
        <w:rPr>
          <w:rFonts w:ascii="Times New Roman" w:hAnsi="Times New Roman"/>
          <w:i/>
          <w:iCs/>
          <w:spacing w:val="-6"/>
          <w:sz w:val="30"/>
        </w:rPr>
        <w:t>′</w:t>
      </w:r>
      <w:r>
        <w:rPr>
          <w:rFonts w:ascii="Times New Roman" w:hAnsi="Times New Roman"/>
          <w:i/>
          <w:iCs/>
          <w:spacing w:val="-6"/>
          <w:sz w:val="30"/>
          <w:vertAlign w:val="subscript"/>
          <w:lang w:val="en-US"/>
        </w:rPr>
        <w:t>p</w:t>
      </w:r>
      <w:r>
        <w:rPr>
          <w:rFonts w:ascii="Times New Roman" w:hAnsi="Times New Roman"/>
          <w:spacing w:val="-6"/>
          <w:sz w:val="30"/>
          <w:lang w:val="en-US"/>
        </w:rPr>
        <w:t> </w:t>
      </w:r>
      <w:r w:rsidR="007F5A2E" w:rsidRPr="007F0CF6">
        <w:rPr>
          <w:rFonts w:ascii="Times New Roman" w:hAnsi="Times New Roman"/>
          <w:spacing w:val="-6"/>
          <w:sz w:val="30"/>
        </w:rPr>
        <w:t>–</w:t>
      </w:r>
      <w:r w:rsidR="007F5A2E" w:rsidRPr="007F0CF6">
        <w:rPr>
          <w:rFonts w:ascii="Times New Roman" w:hAnsi="Times New Roman"/>
          <w:spacing w:val="-6"/>
          <w:sz w:val="30"/>
          <w:lang w:val="en-US"/>
        </w:rPr>
        <w:t> </w:t>
      </w:r>
      <w:r w:rsidR="007F5A2E" w:rsidRPr="007F0CF6">
        <w:rPr>
          <w:rFonts w:ascii="Times New Roman" w:hAnsi="Times New Roman"/>
          <w:spacing w:val="-6"/>
          <w:sz w:val="30"/>
        </w:rPr>
        <w:t>плановый объем бюджетного финансирования Государственной</w:t>
      </w:r>
      <w:r w:rsidR="007F5A2E" w:rsidRPr="007C556D">
        <w:rPr>
          <w:rFonts w:ascii="Times New Roman" w:hAnsi="Times New Roman"/>
          <w:sz w:val="30"/>
        </w:rPr>
        <w:t xml:space="preserve"> программы в</w:t>
      </w:r>
      <w:r w:rsidR="008563A9" w:rsidRPr="007C556D">
        <w:rPr>
          <w:rFonts w:ascii="Times New Roman" w:hAnsi="Times New Roman"/>
          <w:sz w:val="30"/>
        </w:rPr>
        <w:t xml:space="preserve"> </w:t>
      </w:r>
      <w:r w:rsidR="007F5A2E" w:rsidRPr="007C556D">
        <w:rPr>
          <w:rFonts w:ascii="Times New Roman" w:hAnsi="Times New Roman"/>
          <w:sz w:val="30"/>
        </w:rPr>
        <w:t xml:space="preserve">отчетном периоде (план финансирования в соответствии </w:t>
      </w:r>
      <w:r w:rsidR="007F0CF6">
        <w:rPr>
          <w:rFonts w:ascii="Times New Roman" w:hAnsi="Times New Roman"/>
          <w:sz w:val="30"/>
        </w:rPr>
        <w:br/>
      </w:r>
      <w:r w:rsidR="007F5A2E" w:rsidRPr="007C556D">
        <w:rPr>
          <w:rFonts w:ascii="Times New Roman" w:hAnsi="Times New Roman"/>
          <w:sz w:val="30"/>
        </w:rPr>
        <w:t xml:space="preserve">с действующей редакцией </w:t>
      </w:r>
      <w:r w:rsidR="007F0CF6">
        <w:rPr>
          <w:rFonts w:ascii="Times New Roman" w:hAnsi="Times New Roman"/>
          <w:sz w:val="30"/>
        </w:rPr>
        <w:t xml:space="preserve">Государственной </w:t>
      </w:r>
      <w:r w:rsidR="007F5A2E" w:rsidRPr="007C556D">
        <w:rPr>
          <w:rFonts w:ascii="Times New Roman" w:hAnsi="Times New Roman"/>
          <w:sz w:val="30"/>
        </w:rPr>
        <w:t>программы).</w:t>
      </w:r>
    </w:p>
    <w:p w14:paraId="08657DEF" w14:textId="77777777" w:rsidR="007F5A2E" w:rsidRPr="007C556D" w:rsidRDefault="005E1DB5" w:rsidP="007C556D">
      <w:pPr>
        <w:suppressAutoHyphens/>
        <w:spacing w:after="0" w:line="240" w:lineRule="auto"/>
        <w:ind w:firstLine="709"/>
        <w:jc w:val="both"/>
        <w:outlineLvl w:val="1"/>
        <w:rPr>
          <w:rFonts w:ascii="Times New Roman" w:hAnsi="Times New Roman"/>
          <w:sz w:val="30"/>
          <w:szCs w:val="30"/>
        </w:rPr>
      </w:pPr>
      <w:r>
        <w:rPr>
          <w:rFonts w:ascii="Times New Roman" w:hAnsi="Times New Roman"/>
          <w:bCs/>
          <w:iCs/>
          <w:sz w:val="30"/>
          <w:szCs w:val="30"/>
        </w:rPr>
        <w:t>На третьем этапе определяется э</w:t>
      </w:r>
      <w:r w:rsidR="007F5A2E" w:rsidRPr="007C556D">
        <w:rPr>
          <w:rFonts w:ascii="Times New Roman" w:hAnsi="Times New Roman"/>
          <w:bCs/>
          <w:iCs/>
          <w:sz w:val="30"/>
          <w:szCs w:val="30"/>
        </w:rPr>
        <w:t>ффективность расходования бюджетных средств</w:t>
      </w:r>
      <w:r w:rsidR="007F5A2E" w:rsidRPr="007C556D">
        <w:rPr>
          <w:rFonts w:ascii="Times New Roman" w:hAnsi="Times New Roman"/>
          <w:iCs/>
          <w:sz w:val="30"/>
          <w:szCs w:val="30"/>
        </w:rPr>
        <w:t xml:space="preserve"> на реализацию Государственной программы </w:t>
      </w:r>
      <w:r>
        <w:rPr>
          <w:rFonts w:ascii="Times New Roman" w:hAnsi="Times New Roman"/>
          <w:iCs/>
          <w:sz w:val="30"/>
          <w:szCs w:val="30"/>
        </w:rPr>
        <w:br/>
      </w:r>
      <w:r w:rsidR="007F5A2E" w:rsidRPr="007C556D">
        <w:rPr>
          <w:rFonts w:ascii="Times New Roman" w:hAnsi="Times New Roman"/>
          <w:bCs/>
          <w:iCs/>
          <w:sz w:val="30"/>
          <w:szCs w:val="30"/>
        </w:rPr>
        <w:t>в</w:t>
      </w:r>
      <w:r w:rsidR="008563A9" w:rsidRPr="007C556D">
        <w:rPr>
          <w:rFonts w:ascii="Times New Roman" w:hAnsi="Times New Roman"/>
          <w:bCs/>
          <w:iCs/>
          <w:sz w:val="30"/>
          <w:szCs w:val="30"/>
        </w:rPr>
        <w:t xml:space="preserve"> </w:t>
      </w:r>
      <w:r w:rsidR="007F5A2E" w:rsidRPr="007C556D">
        <w:rPr>
          <w:rFonts w:ascii="Times New Roman" w:hAnsi="Times New Roman"/>
          <w:bCs/>
          <w:iCs/>
          <w:sz w:val="30"/>
          <w:szCs w:val="30"/>
        </w:rPr>
        <w:t xml:space="preserve">отчетном </w:t>
      </w:r>
      <w:r>
        <w:rPr>
          <w:rFonts w:ascii="Times New Roman" w:hAnsi="Times New Roman"/>
          <w:bCs/>
          <w:iCs/>
          <w:sz w:val="30"/>
          <w:szCs w:val="30"/>
        </w:rPr>
        <w:t>периоде</w:t>
      </w:r>
      <w:r w:rsidR="007F5A2E" w:rsidRPr="007C556D">
        <w:rPr>
          <w:rFonts w:ascii="Times New Roman" w:hAnsi="Times New Roman"/>
          <w:bCs/>
          <w:iCs/>
          <w:sz w:val="30"/>
          <w:szCs w:val="30"/>
        </w:rPr>
        <w:t xml:space="preserve"> </w:t>
      </w:r>
      <w:r w:rsidR="007F5A2E" w:rsidRPr="007C556D">
        <w:rPr>
          <w:rFonts w:ascii="Times New Roman" w:hAnsi="Times New Roman"/>
          <w:sz w:val="30"/>
          <w:szCs w:val="30"/>
        </w:rPr>
        <w:t>по формуле</w:t>
      </w:r>
    </w:p>
    <w:p w14:paraId="389CDCF7" w14:textId="37764CAE" w:rsidR="008631B9" w:rsidRDefault="008631B9" w:rsidP="008631B9">
      <w:pPr>
        <w:suppressAutoHyphens/>
        <w:spacing w:after="0" w:line="240" w:lineRule="auto"/>
        <w:ind w:firstLine="3261"/>
        <w:rPr>
          <w:rFonts w:ascii="Times New Roman" w:hAnsi="Times New Roman"/>
          <w:i/>
          <w:sz w:val="30"/>
          <w:szCs w:val="30"/>
        </w:rPr>
      </w:pPr>
      <w:r>
        <w:rPr>
          <w:rFonts w:ascii="Times New Roman" w:eastAsia="Times New Roman" w:hAnsi="Times New Roman"/>
          <w:i/>
          <w:sz w:val="30"/>
          <w:szCs w:val="30"/>
          <w:lang w:val="en-US"/>
        </w:rPr>
        <w:t>E</w:t>
      </w:r>
      <w:r>
        <w:rPr>
          <w:rFonts w:ascii="Times New Roman" w:eastAsia="Times New Roman" w:hAnsi="Times New Roman"/>
          <w:i/>
          <w:sz w:val="30"/>
          <w:szCs w:val="30"/>
          <w:vertAlign w:val="subscript"/>
          <w:lang w:val="en-US"/>
        </w:rPr>
        <w:t>b</w:t>
      </w:r>
      <w:r>
        <w:rPr>
          <w:rFonts w:ascii="Times New Roman" w:eastAsia="Times New Roman" w:hAnsi="Times New Roman"/>
          <w:i/>
          <w:sz w:val="30"/>
          <w:szCs w:val="30"/>
        </w:rPr>
        <w:t>=</w:t>
      </w:r>
      <m:oMath>
        <m:f>
          <m:fPr>
            <m:ctrlPr>
              <w:rPr>
                <w:rFonts w:ascii="Cambria Math" w:eastAsia="Times New Roman" w:hAnsi="Cambria Math"/>
                <w:i/>
                <w:sz w:val="30"/>
                <w:szCs w:val="30"/>
                <w:lang w:val="en-US"/>
              </w:rPr>
            </m:ctrlPr>
          </m:fPr>
          <m:num>
            <m:sSup>
              <m:sSupPr>
                <m:ctrlPr>
                  <w:rPr>
                    <w:rFonts w:ascii="Cambria Math" w:eastAsia="Times New Roman" w:hAnsi="Cambria Math"/>
                    <w:i/>
                    <w:sz w:val="30"/>
                    <w:szCs w:val="30"/>
                    <w:lang w:val="en-US"/>
                  </w:rPr>
                </m:ctrlPr>
              </m:sSupPr>
              <m:e>
                <m:r>
                  <w:rPr>
                    <w:rFonts w:ascii="Cambria Math" w:eastAsia="Times New Roman" w:hAnsi="Cambria Math"/>
                    <w:sz w:val="30"/>
                    <w:szCs w:val="30"/>
                    <w:lang w:val="en-US"/>
                  </w:rPr>
                  <m:t>SM</m:t>
                </m:r>
              </m:e>
              <m:sup>
                <m:r>
                  <w:rPr>
                    <w:rFonts w:ascii="Cambria Math" w:eastAsia="Times New Roman" w:hAnsi="Cambria Math"/>
                    <w:sz w:val="30"/>
                    <w:szCs w:val="30"/>
                  </w:rPr>
                  <m:t>'</m:t>
                </m:r>
              </m:sup>
            </m:sSup>
          </m:num>
          <m:den>
            <m:sSup>
              <m:sSupPr>
                <m:ctrlPr>
                  <w:rPr>
                    <w:rFonts w:ascii="Cambria Math" w:eastAsia="Times New Roman" w:hAnsi="Cambria Math"/>
                    <w:i/>
                    <w:sz w:val="30"/>
                    <w:szCs w:val="30"/>
                    <w:lang w:val="en-US"/>
                  </w:rPr>
                </m:ctrlPr>
              </m:sSupPr>
              <m:e>
                <m:r>
                  <w:rPr>
                    <w:rFonts w:ascii="Cambria Math" w:eastAsia="Times New Roman" w:hAnsi="Cambria Math"/>
                    <w:sz w:val="30"/>
                    <w:szCs w:val="30"/>
                    <w:lang w:val="en-US"/>
                  </w:rPr>
                  <m:t>SF</m:t>
                </m:r>
              </m:e>
              <m:sup>
                <m:r>
                  <w:rPr>
                    <w:rFonts w:ascii="Cambria Math" w:eastAsia="Times New Roman" w:hAnsi="Cambria Math"/>
                    <w:sz w:val="30"/>
                    <w:szCs w:val="30"/>
                  </w:rPr>
                  <m:t>'</m:t>
                </m:r>
              </m:sup>
            </m:sSup>
          </m:den>
        </m:f>
      </m:oMath>
      <w:r w:rsidRPr="008631B9">
        <w:rPr>
          <w:rFonts w:ascii="Times New Roman" w:hAnsi="Times New Roman"/>
          <w:i/>
          <w:sz w:val="30"/>
          <w:szCs w:val="30"/>
        </w:rPr>
        <w:t xml:space="preserve"> </w:t>
      </w:r>
      <w:r>
        <w:rPr>
          <w:rFonts w:ascii="Times New Roman" w:hAnsi="Times New Roman"/>
          <w:iCs/>
          <w:sz w:val="30"/>
          <w:szCs w:val="30"/>
        </w:rPr>
        <w:t>,</w:t>
      </w:r>
    </w:p>
    <w:p w14:paraId="74D5D0D6" w14:textId="603F4ECC" w:rsidR="007F5A2E" w:rsidRPr="007C556D" w:rsidRDefault="007F0CF6" w:rsidP="007F0CF6">
      <w:pPr>
        <w:suppressAutoHyphens/>
        <w:spacing w:after="0" w:line="240" w:lineRule="auto"/>
        <w:jc w:val="both"/>
        <w:rPr>
          <w:rFonts w:ascii="Times New Roman" w:hAnsi="Times New Roman"/>
          <w:sz w:val="30"/>
          <w:szCs w:val="30"/>
        </w:rPr>
      </w:pPr>
      <w:r>
        <w:rPr>
          <w:rFonts w:ascii="Times New Roman" w:hAnsi="Times New Roman"/>
          <w:sz w:val="30"/>
          <w:szCs w:val="30"/>
        </w:rPr>
        <w:t xml:space="preserve">где </w:t>
      </w:r>
      <w:r w:rsidR="00301F29" w:rsidRPr="007C556D">
        <w:rPr>
          <w:rFonts w:ascii="Times New Roman" w:hAnsi="Times New Roman"/>
          <w:sz w:val="30"/>
          <w:szCs w:val="30"/>
        </w:rPr>
        <w:fldChar w:fldCharType="begin"/>
      </w:r>
      <w:r w:rsidR="00301F29" w:rsidRPr="007C556D">
        <w:rPr>
          <w:rFonts w:ascii="Times New Roman" w:hAnsi="Times New Roman"/>
          <w:sz w:val="30"/>
          <w:szCs w:val="30"/>
        </w:rPr>
        <w:instrText xml:space="preserve"> QUOTE </w:instrText>
      </w:r>
      <m:oMath>
        <m:sSub>
          <m:sSubPr>
            <m:ctrlPr>
              <w:rPr>
                <w:rFonts w:ascii="Cambria Math" w:hAnsi="Cambria Math"/>
                <w:i/>
                <w:sz w:val="30"/>
                <w:szCs w:val="30"/>
                <w:lang w:val="en-US"/>
              </w:rPr>
            </m:ctrlPr>
          </m:sSubPr>
          <m:e>
            <m:r>
              <w:rPr>
                <w:rFonts w:ascii="Cambria Math" w:hAnsi="Cambria Math"/>
                <w:sz w:val="30"/>
                <w:szCs w:val="30"/>
                <w:lang w:val="en-US"/>
              </w:rPr>
              <m:t>E</m:t>
            </m:r>
          </m:e>
          <m:sub>
            <m:r>
              <w:rPr>
                <w:rFonts w:ascii="Cambria Math" w:hAnsi="Cambria Math"/>
                <w:sz w:val="30"/>
                <w:szCs w:val="30"/>
                <w:lang w:val="en-US"/>
              </w:rPr>
              <m:t>b</m:t>
            </m:r>
          </m:sub>
        </m:sSub>
      </m:oMath>
      <w:r w:rsidR="00301F29" w:rsidRPr="007C556D">
        <w:rPr>
          <w:rFonts w:ascii="Times New Roman" w:hAnsi="Times New Roman"/>
          <w:sz w:val="30"/>
          <w:szCs w:val="30"/>
        </w:rPr>
        <w:instrText xml:space="preserve"> </w:instrText>
      </w:r>
      <w:r w:rsidR="00E473DD">
        <w:rPr>
          <w:rFonts w:ascii="Times New Roman" w:hAnsi="Times New Roman"/>
          <w:sz w:val="30"/>
          <w:szCs w:val="30"/>
        </w:rPr>
        <w:fldChar w:fldCharType="separate"/>
      </w:r>
      <w:r w:rsidR="00301F29" w:rsidRPr="007C556D">
        <w:rPr>
          <w:rFonts w:ascii="Times New Roman" w:hAnsi="Times New Roman"/>
          <w:sz w:val="30"/>
          <w:szCs w:val="30"/>
        </w:rPr>
        <w:fldChar w:fldCharType="end"/>
      </w:r>
      <w:r w:rsidRPr="007F0CF6">
        <w:rPr>
          <w:rFonts w:ascii="Times New Roman" w:hAnsi="Times New Roman"/>
          <w:i/>
          <w:sz w:val="30"/>
          <w:szCs w:val="30"/>
          <w:lang w:val="en-US"/>
        </w:rPr>
        <w:t>E</w:t>
      </w:r>
      <w:r w:rsidRPr="007F0CF6">
        <w:rPr>
          <w:rFonts w:ascii="Times New Roman" w:hAnsi="Times New Roman"/>
          <w:i/>
          <w:sz w:val="32"/>
          <w:szCs w:val="32"/>
          <w:vertAlign w:val="subscript"/>
          <w:lang w:val="en-US"/>
        </w:rPr>
        <w:t>b</w:t>
      </w:r>
      <w:r w:rsidR="007F5A2E" w:rsidRPr="007C556D">
        <w:rPr>
          <w:rFonts w:ascii="Times New Roman" w:hAnsi="Times New Roman"/>
          <w:sz w:val="30"/>
          <w:szCs w:val="30"/>
        </w:rPr>
        <w:t> </w:t>
      </w:r>
      <w:r w:rsidRPr="007F0CF6">
        <w:rPr>
          <w:rFonts w:ascii="Times New Roman" w:hAnsi="Times New Roman"/>
          <w:sz w:val="30"/>
          <w:szCs w:val="30"/>
        </w:rPr>
        <w:t xml:space="preserve">– </w:t>
      </w:r>
      <w:r w:rsidR="007F5A2E" w:rsidRPr="007C556D">
        <w:rPr>
          <w:rFonts w:ascii="Times New Roman" w:hAnsi="Times New Roman"/>
          <w:iCs/>
          <w:sz w:val="30"/>
          <w:szCs w:val="30"/>
        </w:rPr>
        <w:t xml:space="preserve">эффективность расходования бюджетных средств </w:t>
      </w:r>
      <w:r w:rsidR="005E1DB5">
        <w:rPr>
          <w:rFonts w:ascii="Times New Roman" w:hAnsi="Times New Roman"/>
          <w:iCs/>
          <w:sz w:val="30"/>
          <w:szCs w:val="30"/>
        </w:rPr>
        <w:t xml:space="preserve">на реализацию Государственной программы </w:t>
      </w:r>
      <w:r w:rsidR="007F5A2E" w:rsidRPr="007C556D">
        <w:rPr>
          <w:rFonts w:ascii="Times New Roman" w:hAnsi="Times New Roman"/>
          <w:sz w:val="30"/>
          <w:szCs w:val="30"/>
        </w:rPr>
        <w:t xml:space="preserve">в отчетном </w:t>
      </w:r>
      <w:r w:rsidR="005E1DB5">
        <w:rPr>
          <w:rFonts w:ascii="Times New Roman" w:hAnsi="Times New Roman"/>
          <w:sz w:val="30"/>
          <w:szCs w:val="30"/>
        </w:rPr>
        <w:t>периоде</w:t>
      </w:r>
      <w:r w:rsidR="007F5A2E" w:rsidRPr="007C556D">
        <w:rPr>
          <w:rFonts w:ascii="Times New Roman" w:hAnsi="Times New Roman"/>
          <w:sz w:val="30"/>
          <w:szCs w:val="30"/>
        </w:rPr>
        <w:t>;</w:t>
      </w:r>
    </w:p>
    <w:p w14:paraId="49B98B2B" w14:textId="77777777" w:rsidR="007F5A2E" w:rsidRPr="007C556D" w:rsidRDefault="008631B9" w:rsidP="007C556D">
      <w:pPr>
        <w:suppressAutoHyphens/>
        <w:spacing w:after="0" w:line="240" w:lineRule="auto"/>
        <w:ind w:firstLine="708"/>
        <w:jc w:val="both"/>
        <w:rPr>
          <w:rFonts w:ascii="Times New Roman" w:hAnsi="Times New Roman"/>
          <w:sz w:val="30"/>
          <w:szCs w:val="30"/>
        </w:rPr>
      </w:pPr>
      <w:r>
        <w:rPr>
          <w:rFonts w:ascii="Times New Roman" w:hAnsi="Times New Roman"/>
          <w:i/>
          <w:iCs/>
          <w:sz w:val="30"/>
          <w:szCs w:val="30"/>
        </w:rPr>
        <w:t>SM′</w:t>
      </w:r>
      <w:r w:rsidR="007F5A2E" w:rsidRPr="007C556D">
        <w:rPr>
          <w:rFonts w:ascii="Times New Roman" w:hAnsi="Times New Roman"/>
          <w:sz w:val="30"/>
          <w:szCs w:val="30"/>
        </w:rPr>
        <w:t xml:space="preserve"> – суммарная оценка выполнения комплекса мероприятий</w:t>
      </w:r>
      <w:r w:rsidR="005E1DB5">
        <w:rPr>
          <w:rFonts w:ascii="Times New Roman" w:hAnsi="Times New Roman"/>
          <w:sz w:val="30"/>
          <w:szCs w:val="30"/>
        </w:rPr>
        <w:t xml:space="preserve"> Государственной программы</w:t>
      </w:r>
      <w:r w:rsidR="007F5A2E" w:rsidRPr="007C556D">
        <w:rPr>
          <w:rFonts w:ascii="Times New Roman" w:hAnsi="Times New Roman"/>
          <w:sz w:val="30"/>
          <w:szCs w:val="30"/>
        </w:rPr>
        <w:t xml:space="preserve">, реализуемых за счет бюджетных средств </w:t>
      </w:r>
      <w:r w:rsidR="005E1DB5">
        <w:rPr>
          <w:rFonts w:ascii="Times New Roman" w:hAnsi="Times New Roman"/>
          <w:sz w:val="30"/>
          <w:szCs w:val="30"/>
        </w:rPr>
        <w:br/>
      </w:r>
      <w:r w:rsidR="007F5A2E" w:rsidRPr="007C556D">
        <w:rPr>
          <w:rFonts w:ascii="Times New Roman" w:hAnsi="Times New Roman"/>
          <w:sz w:val="30"/>
          <w:szCs w:val="30"/>
        </w:rPr>
        <w:t>в отчетном периоде;</w:t>
      </w:r>
    </w:p>
    <w:p w14:paraId="6E1CB9F9" w14:textId="77777777" w:rsidR="007F5A2E" w:rsidRPr="007C556D" w:rsidRDefault="008631B9" w:rsidP="007C556D">
      <w:pPr>
        <w:suppressAutoHyphens/>
        <w:spacing w:after="0" w:line="240" w:lineRule="auto"/>
        <w:ind w:firstLine="708"/>
        <w:jc w:val="both"/>
        <w:rPr>
          <w:rFonts w:ascii="Times New Roman" w:hAnsi="Times New Roman"/>
          <w:sz w:val="30"/>
          <w:szCs w:val="30"/>
        </w:rPr>
      </w:pPr>
      <w:r>
        <w:rPr>
          <w:rFonts w:ascii="Times New Roman" w:hAnsi="Times New Roman"/>
          <w:i/>
          <w:iCs/>
          <w:sz w:val="30"/>
          <w:szCs w:val="30"/>
          <w:lang w:val="en-US"/>
        </w:rPr>
        <w:t>SF</w:t>
      </w:r>
      <w:r>
        <w:rPr>
          <w:rFonts w:ascii="Times New Roman" w:hAnsi="Times New Roman"/>
          <w:i/>
          <w:iCs/>
          <w:sz w:val="30"/>
          <w:szCs w:val="30"/>
        </w:rPr>
        <w:t>′</w:t>
      </w:r>
      <w:r w:rsidR="007F5A2E" w:rsidRPr="007C556D">
        <w:rPr>
          <w:rFonts w:ascii="Times New Roman" w:hAnsi="Times New Roman"/>
          <w:sz w:val="30"/>
          <w:szCs w:val="30"/>
        </w:rPr>
        <w:t xml:space="preserve"> – степень соответствия фактического объема бюджетного финансирования Государственной программы плановому </w:t>
      </w:r>
      <w:r w:rsidR="00AE7503">
        <w:rPr>
          <w:rFonts w:ascii="Times New Roman" w:hAnsi="Times New Roman"/>
          <w:sz w:val="30"/>
          <w:szCs w:val="30"/>
        </w:rPr>
        <w:t xml:space="preserve">объему финансирования </w:t>
      </w:r>
      <w:r w:rsidR="007F5A2E" w:rsidRPr="007C556D">
        <w:rPr>
          <w:rFonts w:ascii="Times New Roman" w:hAnsi="Times New Roman"/>
          <w:sz w:val="30"/>
          <w:szCs w:val="30"/>
        </w:rPr>
        <w:t>в отчетном периоде.</w:t>
      </w:r>
    </w:p>
    <w:p w14:paraId="5F177EFD" w14:textId="77777777" w:rsidR="007F5A2E" w:rsidRPr="007C556D" w:rsidRDefault="007F5A2E" w:rsidP="007C556D">
      <w:pPr>
        <w:suppressAutoHyphens/>
        <w:spacing w:after="0" w:line="240" w:lineRule="auto"/>
        <w:ind w:firstLine="708"/>
        <w:jc w:val="both"/>
        <w:rPr>
          <w:rFonts w:ascii="Times New Roman" w:hAnsi="Times New Roman"/>
          <w:sz w:val="30"/>
          <w:szCs w:val="30"/>
        </w:rPr>
      </w:pPr>
      <w:r w:rsidRPr="007C556D">
        <w:rPr>
          <w:rFonts w:ascii="Times New Roman" w:hAnsi="Times New Roman"/>
          <w:sz w:val="30"/>
          <w:szCs w:val="30"/>
        </w:rPr>
        <w:t>Расходование бюджетных средств считается</w:t>
      </w:r>
      <w:r w:rsidR="007F0CF6">
        <w:rPr>
          <w:rFonts w:ascii="Times New Roman" w:hAnsi="Times New Roman"/>
          <w:sz w:val="30"/>
          <w:szCs w:val="30"/>
        </w:rPr>
        <w:t xml:space="preserve"> </w:t>
      </w:r>
      <w:r w:rsidRPr="007C556D">
        <w:rPr>
          <w:rFonts w:ascii="Times New Roman" w:hAnsi="Times New Roman"/>
          <w:sz w:val="30"/>
          <w:szCs w:val="30"/>
        </w:rPr>
        <w:t>эффективным при значении</w:t>
      </w:r>
      <w:r w:rsidR="007F0CF6" w:rsidRPr="007F0CF6">
        <w:rPr>
          <w:rFonts w:ascii="Times New Roman" w:hAnsi="Times New Roman"/>
          <w:sz w:val="30"/>
          <w:szCs w:val="30"/>
        </w:rPr>
        <w:t xml:space="preserve"> </w:t>
      </w:r>
      <w:r w:rsidR="007F0CF6" w:rsidRPr="007F0CF6">
        <w:rPr>
          <w:rFonts w:ascii="Times New Roman" w:hAnsi="Times New Roman"/>
          <w:i/>
          <w:sz w:val="30"/>
          <w:szCs w:val="30"/>
          <w:lang w:val="en-US"/>
        </w:rPr>
        <w:t>E</w:t>
      </w:r>
      <w:r w:rsidR="007F0CF6" w:rsidRPr="007F0CF6">
        <w:rPr>
          <w:rFonts w:ascii="Times New Roman" w:hAnsi="Times New Roman"/>
          <w:i/>
          <w:sz w:val="32"/>
          <w:szCs w:val="32"/>
          <w:vertAlign w:val="subscript"/>
          <w:lang w:val="en-US"/>
        </w:rPr>
        <w:t>b</w:t>
      </w:r>
      <w:r w:rsidR="007F0CF6" w:rsidRPr="007C556D">
        <w:rPr>
          <w:rFonts w:ascii="Times New Roman" w:hAnsi="Times New Roman"/>
          <w:sz w:val="30"/>
          <w:szCs w:val="30"/>
        </w:rPr>
        <w:t> </w:t>
      </w:r>
      <w:r w:rsidR="007F0CF6">
        <w:rPr>
          <w:rFonts w:ascii="Times New Roman" w:hAnsi="Times New Roman"/>
          <w:sz w:val="30"/>
          <w:szCs w:val="30"/>
        </w:rPr>
        <w:t>≥</w:t>
      </w:r>
      <w:r w:rsidR="007F0CF6" w:rsidRPr="007F0CF6">
        <w:rPr>
          <w:rFonts w:ascii="Times New Roman" w:hAnsi="Times New Roman"/>
          <w:sz w:val="30"/>
          <w:szCs w:val="30"/>
        </w:rPr>
        <w:t xml:space="preserve"> 70</w:t>
      </w:r>
      <w:r w:rsidR="007F0CF6">
        <w:rPr>
          <w:rFonts w:ascii="Times New Roman" w:hAnsi="Times New Roman"/>
          <w:sz w:val="30"/>
          <w:szCs w:val="30"/>
        </w:rPr>
        <w:t>,</w:t>
      </w:r>
      <w:r w:rsidR="007F0CF6" w:rsidRPr="007F0CF6">
        <w:rPr>
          <w:rFonts w:ascii="Times New Roman" w:hAnsi="Times New Roman"/>
          <w:sz w:val="30"/>
          <w:szCs w:val="30"/>
        </w:rPr>
        <w:t xml:space="preserve"> </w:t>
      </w:r>
      <w:r w:rsidRPr="007C556D">
        <w:rPr>
          <w:rFonts w:ascii="Times New Roman" w:hAnsi="Times New Roman"/>
          <w:sz w:val="30"/>
          <w:szCs w:val="30"/>
        </w:rPr>
        <w:t xml:space="preserve">малоэффективным – </w:t>
      </w:r>
      <w:r w:rsidR="00AE7503">
        <w:rPr>
          <w:rFonts w:ascii="Times New Roman" w:hAnsi="Times New Roman"/>
          <w:sz w:val="30"/>
          <w:szCs w:val="30"/>
        </w:rPr>
        <w:t xml:space="preserve">при значении </w:t>
      </w:r>
      <w:r w:rsidRPr="007C556D">
        <w:rPr>
          <w:rFonts w:ascii="Times New Roman" w:hAnsi="Times New Roman"/>
          <w:sz w:val="30"/>
          <w:szCs w:val="30"/>
        </w:rPr>
        <w:t>от 50 до 69</w:t>
      </w:r>
      <w:r w:rsidR="007F0CF6">
        <w:rPr>
          <w:rFonts w:ascii="Times New Roman" w:hAnsi="Times New Roman"/>
          <w:sz w:val="30"/>
          <w:szCs w:val="30"/>
        </w:rPr>
        <w:t xml:space="preserve">, </w:t>
      </w:r>
      <w:r w:rsidRPr="007C556D">
        <w:rPr>
          <w:rFonts w:ascii="Times New Roman" w:hAnsi="Times New Roman"/>
          <w:sz w:val="30"/>
          <w:szCs w:val="30"/>
        </w:rPr>
        <w:t>низкоэффективным – менее 50.</w:t>
      </w:r>
    </w:p>
    <w:p w14:paraId="236FA1BA" w14:textId="77777777" w:rsidR="007F5A2E" w:rsidRPr="007C556D" w:rsidRDefault="00AE7503" w:rsidP="001F3B79">
      <w:pPr>
        <w:suppressAutoHyphens/>
        <w:spacing w:after="0" w:line="240" w:lineRule="auto"/>
        <w:ind w:firstLine="709"/>
        <w:jc w:val="both"/>
        <w:outlineLvl w:val="1"/>
        <w:rPr>
          <w:rFonts w:ascii="Times New Roman" w:hAnsi="Times New Roman"/>
          <w:sz w:val="30"/>
        </w:rPr>
      </w:pPr>
      <w:bookmarkStart w:id="22" w:name="_Toc102035152"/>
      <w:r w:rsidRPr="00AE7503">
        <w:rPr>
          <w:rFonts w:ascii="Times New Roman" w:eastAsia="Times New Roman" w:hAnsi="Times New Roman"/>
          <w:bCs/>
          <w:sz w:val="30"/>
          <w:szCs w:val="20"/>
          <w:lang w:eastAsia="ru-RU"/>
        </w:rPr>
        <w:t>Для оценки достижения целей Государственной программы</w:t>
      </w:r>
      <w:bookmarkEnd w:id="22"/>
      <w:r w:rsidRPr="00AE7503">
        <w:rPr>
          <w:rFonts w:ascii="Times New Roman" w:hAnsi="Times New Roman"/>
          <w:sz w:val="30"/>
        </w:rPr>
        <w:t xml:space="preserve"> рассчитывается</w:t>
      </w:r>
      <w:r w:rsidRPr="00AE7503">
        <w:rPr>
          <w:rFonts w:ascii="Times New Roman" w:eastAsia="Times New Roman" w:hAnsi="Times New Roman"/>
          <w:bCs/>
          <w:sz w:val="30"/>
          <w:szCs w:val="20"/>
          <w:lang w:eastAsia="ru-RU"/>
        </w:rPr>
        <w:t xml:space="preserve"> с</w:t>
      </w:r>
      <w:r w:rsidR="007F5A2E" w:rsidRPr="00AE7503">
        <w:rPr>
          <w:rFonts w:ascii="Times New Roman" w:hAnsi="Times New Roman"/>
          <w:iCs/>
          <w:sz w:val="30"/>
        </w:rPr>
        <w:t>тепень достижения цели</w:t>
      </w:r>
      <w:r w:rsidR="007F5A2E" w:rsidRPr="007C556D">
        <w:rPr>
          <w:rFonts w:ascii="Times New Roman" w:hAnsi="Times New Roman"/>
          <w:iCs/>
          <w:sz w:val="30"/>
        </w:rPr>
        <w:t xml:space="preserve"> </w:t>
      </w:r>
      <w:r w:rsidR="007F0CF6">
        <w:rPr>
          <w:rFonts w:ascii="Times New Roman" w:hAnsi="Times New Roman"/>
          <w:iCs/>
          <w:sz w:val="30"/>
        </w:rPr>
        <w:t xml:space="preserve">Государственной </w:t>
      </w:r>
      <w:r w:rsidR="007F5A2E" w:rsidRPr="007C556D">
        <w:rPr>
          <w:rFonts w:ascii="Times New Roman" w:hAnsi="Times New Roman"/>
          <w:iCs/>
          <w:sz w:val="30"/>
        </w:rPr>
        <w:t>программы</w:t>
      </w:r>
      <w:r w:rsidR="007F5A2E" w:rsidRPr="007C556D">
        <w:rPr>
          <w:rFonts w:ascii="Times New Roman" w:hAnsi="Times New Roman"/>
          <w:i/>
          <w:sz w:val="30"/>
        </w:rPr>
        <w:t xml:space="preserve"> </w:t>
      </w:r>
      <w:r>
        <w:rPr>
          <w:rFonts w:ascii="Times New Roman" w:hAnsi="Times New Roman"/>
          <w:i/>
          <w:sz w:val="30"/>
        </w:rPr>
        <w:br/>
      </w:r>
      <w:r w:rsidRPr="00AE7503">
        <w:rPr>
          <w:rFonts w:ascii="Times New Roman" w:hAnsi="Times New Roman"/>
          <w:sz w:val="30"/>
        </w:rPr>
        <w:t xml:space="preserve">в отчетном периоде </w:t>
      </w:r>
      <w:r w:rsidR="007F5A2E" w:rsidRPr="007C556D">
        <w:rPr>
          <w:rFonts w:ascii="Times New Roman" w:hAnsi="Times New Roman"/>
          <w:sz w:val="30"/>
        </w:rPr>
        <w:t>по</w:t>
      </w:r>
      <w:r w:rsidR="008563A9" w:rsidRPr="007C556D">
        <w:rPr>
          <w:rFonts w:ascii="Times New Roman" w:hAnsi="Times New Roman"/>
          <w:sz w:val="30"/>
        </w:rPr>
        <w:t xml:space="preserve"> </w:t>
      </w:r>
      <w:r w:rsidR="007F5A2E" w:rsidRPr="007C556D">
        <w:rPr>
          <w:rFonts w:ascii="Times New Roman" w:hAnsi="Times New Roman"/>
          <w:sz w:val="30"/>
        </w:rPr>
        <w:t xml:space="preserve">формуле </w:t>
      </w:r>
    </w:p>
    <w:p w14:paraId="0C9C330B" w14:textId="0447E1D7" w:rsidR="008631B9" w:rsidRDefault="0031613B" w:rsidP="008631B9">
      <w:pPr>
        <w:suppressAutoHyphens/>
        <w:spacing w:after="0" w:line="240" w:lineRule="auto"/>
        <w:ind w:firstLine="3261"/>
        <w:rPr>
          <w:rFonts w:ascii="Times New Roman" w:hAnsi="Times New Roman"/>
          <w:sz w:val="30"/>
        </w:rPr>
      </w:pPr>
      <m:oMath>
        <m:r>
          <w:rPr>
            <w:rFonts w:ascii="Cambria Math" w:hAnsi="Cambria Math"/>
            <w:sz w:val="30"/>
          </w:rPr>
          <m:t>S</m:t>
        </m:r>
        <m:r>
          <w:rPr>
            <w:rFonts w:ascii="Cambria Math" w:hAnsi="Cambria Math"/>
            <w:sz w:val="30"/>
            <w:lang w:val="en-US"/>
          </w:rPr>
          <m:t>G</m:t>
        </m:r>
        <m:r>
          <w:rPr>
            <w:rFonts w:ascii="Cambria Math" w:hAnsi="Cambria Math"/>
            <w:sz w:val="30"/>
          </w:rPr>
          <m:t>=</m:t>
        </m:r>
        <m:nary>
          <m:naryPr>
            <m:chr m:val="∑"/>
            <m:limLoc m:val="undOvr"/>
            <m:ctrlPr>
              <w:rPr>
                <w:rFonts w:ascii="Cambria Math" w:hAnsi="Cambria Math"/>
                <w:i/>
                <w:sz w:val="30"/>
                <w:szCs w:val="30"/>
              </w:rPr>
            </m:ctrlPr>
          </m:naryPr>
          <m:sub>
            <m:r>
              <w:rPr>
                <w:rFonts w:ascii="Cambria Math" w:hAnsi="Cambria Math"/>
                <w:sz w:val="30"/>
              </w:rPr>
              <m:t>i=1</m:t>
            </m:r>
          </m:sub>
          <m:sup>
            <m:r>
              <w:rPr>
                <w:rFonts w:ascii="Cambria Math" w:hAnsi="Cambria Math"/>
                <w:sz w:val="30"/>
              </w:rPr>
              <m:t>y</m:t>
            </m:r>
          </m:sup>
          <m:e>
            <m:f>
              <m:fPr>
                <m:ctrlPr>
                  <w:rPr>
                    <w:rFonts w:ascii="Cambria Math" w:hAnsi="Cambria Math"/>
                    <w:i/>
                    <w:sz w:val="30"/>
                    <w:szCs w:val="30"/>
                  </w:rPr>
                </m:ctrlPr>
              </m:fPr>
              <m:num>
                <m:sSub>
                  <m:sSubPr>
                    <m:ctrlPr>
                      <w:rPr>
                        <w:rFonts w:ascii="Cambria Math" w:hAnsi="Cambria Math"/>
                        <w:i/>
                        <w:sz w:val="30"/>
                        <w:szCs w:val="30"/>
                      </w:rPr>
                    </m:ctrlPr>
                  </m:sSubPr>
                  <m:e>
                    <m:r>
                      <w:rPr>
                        <w:rFonts w:ascii="Cambria Math" w:hAnsi="Cambria Math"/>
                        <w:sz w:val="30"/>
                      </w:rPr>
                      <m:t>SD</m:t>
                    </m:r>
                  </m:e>
                  <m:sub>
                    <m:r>
                      <w:rPr>
                        <w:rFonts w:ascii="Cambria Math" w:hAnsi="Cambria Math"/>
                        <w:sz w:val="30"/>
                      </w:rPr>
                      <m:t>p</m:t>
                    </m:r>
                  </m:sub>
                </m:sSub>
              </m:num>
              <m:den>
                <m:r>
                  <w:rPr>
                    <w:rFonts w:ascii="Cambria Math" w:hAnsi="Cambria Math"/>
                    <w:sz w:val="30"/>
                  </w:rPr>
                  <m:t>y</m:t>
                </m:r>
              </m:den>
            </m:f>
            <m:r>
              <w:rPr>
                <w:rFonts w:ascii="Cambria Math" w:hAnsi="Cambria Math"/>
                <w:sz w:val="30"/>
              </w:rPr>
              <m:t xml:space="preserve"> </m:t>
            </m:r>
          </m:e>
        </m:nary>
      </m:oMath>
      <w:r w:rsidR="008631B9">
        <w:rPr>
          <w:rFonts w:ascii="Times New Roman" w:hAnsi="Times New Roman"/>
          <w:sz w:val="30"/>
        </w:rPr>
        <w:t xml:space="preserve"> ,</w:t>
      </w:r>
    </w:p>
    <w:p w14:paraId="5F5ED1A2" w14:textId="67900BAC" w:rsidR="007F5A2E" w:rsidRPr="007C556D" w:rsidRDefault="007F5A2E" w:rsidP="001F3B79">
      <w:pPr>
        <w:suppressAutoHyphens/>
        <w:spacing w:after="0" w:line="240" w:lineRule="auto"/>
        <w:jc w:val="both"/>
        <w:rPr>
          <w:rFonts w:ascii="Times New Roman" w:hAnsi="Times New Roman"/>
          <w:sz w:val="30"/>
        </w:rPr>
      </w:pPr>
      <w:r w:rsidRPr="007C556D">
        <w:rPr>
          <w:rFonts w:ascii="Times New Roman" w:hAnsi="Times New Roman"/>
          <w:sz w:val="30"/>
        </w:rPr>
        <w:t>где</w:t>
      </w:r>
      <w:r w:rsidR="001F3B79">
        <w:rPr>
          <w:rFonts w:ascii="Times New Roman" w:hAnsi="Times New Roman"/>
          <w:sz w:val="30"/>
        </w:rPr>
        <w:t xml:space="preserve"> </w:t>
      </w:r>
      <m:oMath>
        <m:r>
          <w:rPr>
            <w:rFonts w:ascii="Cambria Math" w:hAnsi="Cambria Math"/>
            <w:sz w:val="30"/>
          </w:rPr>
          <m:t>S</m:t>
        </m:r>
        <m:r>
          <w:rPr>
            <w:rFonts w:ascii="Cambria Math" w:hAnsi="Cambria Math"/>
            <w:sz w:val="30"/>
            <w:lang w:val="en-US"/>
          </w:rPr>
          <m:t>G</m:t>
        </m:r>
      </m:oMath>
      <w:r w:rsidRPr="007C556D">
        <w:rPr>
          <w:rFonts w:ascii="Times New Roman" w:hAnsi="Times New Roman"/>
          <w:sz w:val="30"/>
        </w:rPr>
        <w:t xml:space="preserve"> – степень достижения цели Государственной программы</w:t>
      </w:r>
      <w:r w:rsidR="00AE7503">
        <w:rPr>
          <w:rFonts w:ascii="Times New Roman" w:hAnsi="Times New Roman"/>
          <w:sz w:val="30"/>
        </w:rPr>
        <w:t xml:space="preserve"> </w:t>
      </w:r>
      <w:r w:rsidR="00AE7503">
        <w:rPr>
          <w:rFonts w:ascii="Times New Roman" w:hAnsi="Times New Roman"/>
          <w:sz w:val="30"/>
        </w:rPr>
        <w:br/>
        <w:t>в отчетном периоде</w:t>
      </w:r>
      <w:r w:rsidRPr="007C556D">
        <w:rPr>
          <w:rFonts w:ascii="Times New Roman" w:hAnsi="Times New Roman"/>
          <w:sz w:val="30"/>
        </w:rPr>
        <w:t>;</w:t>
      </w:r>
    </w:p>
    <w:p w14:paraId="539D2D3C" w14:textId="629BF1ED" w:rsidR="007F5A2E" w:rsidRPr="007C556D" w:rsidRDefault="0031613B" w:rsidP="007C556D">
      <w:pPr>
        <w:suppressAutoHyphens/>
        <w:spacing w:after="0" w:line="240" w:lineRule="auto"/>
        <w:ind w:firstLine="709"/>
        <w:jc w:val="both"/>
        <w:rPr>
          <w:rFonts w:ascii="Times New Roman" w:hAnsi="Times New Roman"/>
          <w:sz w:val="30"/>
        </w:rPr>
      </w:pPr>
      <m:oMath>
        <m:sSub>
          <m:sSubPr>
            <m:ctrlPr>
              <w:rPr>
                <w:rFonts w:ascii="Cambria Math" w:hAnsi="Cambria Math"/>
                <w:i/>
                <w:sz w:val="30"/>
                <w:szCs w:val="30"/>
                <w:lang w:val="ru-BY"/>
              </w:rPr>
            </m:ctrlPr>
          </m:sSubPr>
          <m:e>
            <m:r>
              <w:rPr>
                <w:rFonts w:ascii="Cambria Math" w:hAnsi="Cambria Math"/>
                <w:sz w:val="30"/>
              </w:rPr>
              <m:t>SD</m:t>
            </m:r>
          </m:e>
          <m:sub>
            <m:r>
              <w:rPr>
                <w:rFonts w:ascii="Cambria Math" w:hAnsi="Cambria Math"/>
                <w:sz w:val="30"/>
              </w:rPr>
              <m:t>p</m:t>
            </m:r>
          </m:sub>
        </m:sSub>
      </m:oMath>
      <w:r w:rsidR="007F5A2E" w:rsidRPr="007C556D">
        <w:rPr>
          <w:rFonts w:ascii="Times New Roman" w:hAnsi="Times New Roman"/>
          <w:sz w:val="30"/>
        </w:rPr>
        <w:t xml:space="preserve"> – степень достижения планового значения сводного целевого показателя Государственной программы</w:t>
      </w:r>
      <w:r w:rsidR="00AE7503">
        <w:rPr>
          <w:rFonts w:ascii="Times New Roman" w:hAnsi="Times New Roman"/>
          <w:sz w:val="30"/>
        </w:rPr>
        <w:t xml:space="preserve"> в отчетном периоде</w:t>
      </w:r>
      <w:r w:rsidR="007F5A2E" w:rsidRPr="007C556D">
        <w:rPr>
          <w:rFonts w:ascii="Times New Roman" w:hAnsi="Times New Roman"/>
          <w:sz w:val="30"/>
        </w:rPr>
        <w:t>;</w:t>
      </w:r>
    </w:p>
    <w:p w14:paraId="4FDD3A87" w14:textId="77777777" w:rsidR="007F5A2E" w:rsidRPr="007C556D" w:rsidRDefault="007F5A2E" w:rsidP="007C556D">
      <w:pPr>
        <w:suppressAutoHyphens/>
        <w:spacing w:after="0" w:line="240" w:lineRule="auto"/>
        <w:ind w:firstLine="709"/>
        <w:jc w:val="both"/>
        <w:rPr>
          <w:rFonts w:ascii="Times New Roman" w:hAnsi="Times New Roman"/>
          <w:sz w:val="30"/>
        </w:rPr>
      </w:pPr>
      <w:r w:rsidRPr="007C556D">
        <w:rPr>
          <w:rFonts w:ascii="Times New Roman" w:hAnsi="Times New Roman"/>
          <w:i/>
          <w:iCs/>
          <w:sz w:val="30"/>
          <w:lang w:val="en-US"/>
        </w:rPr>
        <w:t>y </w:t>
      </w:r>
      <w:r w:rsidRPr="007C556D">
        <w:rPr>
          <w:rFonts w:ascii="Times New Roman" w:hAnsi="Times New Roman"/>
          <w:sz w:val="30"/>
        </w:rPr>
        <w:t>– количество сводных целевых показателей Государственной программы</w:t>
      </w:r>
      <w:r w:rsidR="00AE7503">
        <w:rPr>
          <w:rFonts w:ascii="Times New Roman" w:hAnsi="Times New Roman"/>
          <w:sz w:val="30"/>
        </w:rPr>
        <w:t xml:space="preserve"> в отчетном периоде</w:t>
      </w:r>
      <w:r w:rsidRPr="007C556D">
        <w:rPr>
          <w:rFonts w:ascii="Times New Roman" w:hAnsi="Times New Roman"/>
          <w:sz w:val="30"/>
        </w:rPr>
        <w:t>.</w:t>
      </w:r>
    </w:p>
    <w:p w14:paraId="751B1DD0" w14:textId="77777777" w:rsidR="007F5A2E" w:rsidRPr="007C556D" w:rsidRDefault="00AE7503" w:rsidP="007C556D">
      <w:pPr>
        <w:suppressAutoHyphens/>
        <w:spacing w:after="0" w:line="240" w:lineRule="auto"/>
        <w:ind w:firstLine="709"/>
        <w:jc w:val="both"/>
        <w:outlineLvl w:val="1"/>
        <w:rPr>
          <w:rFonts w:ascii="Times New Roman" w:hAnsi="Times New Roman"/>
          <w:sz w:val="30"/>
        </w:rPr>
      </w:pPr>
      <w:bookmarkStart w:id="23" w:name="_Toc102035153"/>
      <w:r>
        <w:rPr>
          <w:rFonts w:ascii="Times New Roman" w:eastAsia="Times New Roman" w:hAnsi="Times New Roman"/>
          <w:bCs/>
          <w:spacing w:val="-8"/>
          <w:sz w:val="30"/>
          <w:szCs w:val="20"/>
          <w:lang w:eastAsia="ru-RU"/>
        </w:rPr>
        <w:t>Для о</w:t>
      </w:r>
      <w:r w:rsidRPr="001F3B79">
        <w:rPr>
          <w:rFonts w:ascii="Times New Roman" w:eastAsia="Times New Roman" w:hAnsi="Times New Roman"/>
          <w:bCs/>
          <w:spacing w:val="-8"/>
          <w:sz w:val="30"/>
          <w:szCs w:val="20"/>
          <w:lang w:eastAsia="ru-RU"/>
        </w:rPr>
        <w:t>ценк</w:t>
      </w:r>
      <w:r>
        <w:rPr>
          <w:rFonts w:ascii="Times New Roman" w:eastAsia="Times New Roman" w:hAnsi="Times New Roman"/>
          <w:bCs/>
          <w:spacing w:val="-8"/>
          <w:sz w:val="30"/>
          <w:szCs w:val="20"/>
          <w:lang w:eastAsia="ru-RU"/>
        </w:rPr>
        <w:t>и</w:t>
      </w:r>
      <w:r w:rsidRPr="001F3B79">
        <w:rPr>
          <w:rFonts w:ascii="Times New Roman" w:eastAsia="Times New Roman" w:hAnsi="Times New Roman"/>
          <w:bCs/>
          <w:spacing w:val="-8"/>
          <w:sz w:val="30"/>
          <w:szCs w:val="20"/>
          <w:lang w:eastAsia="ru-RU"/>
        </w:rPr>
        <w:t xml:space="preserve"> эффективности реализации Государственной программы</w:t>
      </w:r>
      <w:r w:rsidRPr="001F3B79">
        <w:rPr>
          <w:rFonts w:ascii="Times New Roman" w:eastAsia="Times New Roman" w:hAnsi="Times New Roman"/>
          <w:bCs/>
          <w:sz w:val="30"/>
          <w:szCs w:val="20"/>
          <w:lang w:eastAsia="ru-RU"/>
        </w:rPr>
        <w:t xml:space="preserve"> </w:t>
      </w:r>
      <w:r>
        <w:rPr>
          <w:rFonts w:ascii="Times New Roman" w:eastAsia="Times New Roman" w:hAnsi="Times New Roman"/>
          <w:bCs/>
          <w:sz w:val="30"/>
          <w:szCs w:val="20"/>
          <w:lang w:eastAsia="ru-RU"/>
        </w:rPr>
        <w:br/>
      </w:r>
      <w:r w:rsidRPr="001F3B79">
        <w:rPr>
          <w:rFonts w:ascii="Times New Roman" w:eastAsia="Times New Roman" w:hAnsi="Times New Roman"/>
          <w:bCs/>
          <w:sz w:val="30"/>
          <w:szCs w:val="20"/>
          <w:lang w:eastAsia="ru-RU"/>
        </w:rPr>
        <w:t>в целом</w:t>
      </w:r>
      <w:bookmarkEnd w:id="23"/>
      <w:r>
        <w:rPr>
          <w:rFonts w:ascii="Times New Roman" w:eastAsia="Times New Roman" w:hAnsi="Times New Roman"/>
          <w:bCs/>
          <w:sz w:val="30"/>
          <w:szCs w:val="20"/>
          <w:lang w:eastAsia="ru-RU"/>
        </w:rPr>
        <w:t xml:space="preserve"> на первом этапе рассчитывается у</w:t>
      </w:r>
      <w:r w:rsidR="007F5A2E" w:rsidRPr="007C556D">
        <w:rPr>
          <w:rFonts w:ascii="Times New Roman" w:hAnsi="Times New Roman"/>
          <w:iCs/>
          <w:sz w:val="30"/>
        </w:rPr>
        <w:t xml:space="preserve">ровень реализации Государственной программы </w:t>
      </w:r>
      <w:r w:rsidR="007F5A2E" w:rsidRPr="007C556D">
        <w:rPr>
          <w:rFonts w:ascii="Times New Roman" w:hAnsi="Times New Roman"/>
          <w:bCs/>
          <w:iCs/>
          <w:sz w:val="30"/>
        </w:rPr>
        <w:t>в</w:t>
      </w:r>
      <w:r w:rsidR="008563A9" w:rsidRPr="007C556D">
        <w:rPr>
          <w:rFonts w:ascii="Times New Roman" w:hAnsi="Times New Roman"/>
          <w:bCs/>
          <w:iCs/>
          <w:sz w:val="30"/>
        </w:rPr>
        <w:t xml:space="preserve"> </w:t>
      </w:r>
      <w:r w:rsidR="007F5A2E" w:rsidRPr="007C556D">
        <w:rPr>
          <w:rFonts w:ascii="Times New Roman" w:hAnsi="Times New Roman"/>
          <w:bCs/>
          <w:iCs/>
          <w:sz w:val="30"/>
        </w:rPr>
        <w:t>отчетном периоде</w:t>
      </w:r>
      <w:r w:rsidR="007F5A2E" w:rsidRPr="007C556D">
        <w:rPr>
          <w:rFonts w:ascii="Times New Roman" w:hAnsi="Times New Roman"/>
          <w:i/>
          <w:sz w:val="30"/>
        </w:rPr>
        <w:t xml:space="preserve"> </w:t>
      </w:r>
      <w:r w:rsidR="001F3B79">
        <w:rPr>
          <w:rFonts w:ascii="Times New Roman" w:hAnsi="Times New Roman"/>
          <w:sz w:val="30"/>
        </w:rPr>
        <w:t>по формуле</w:t>
      </w:r>
    </w:p>
    <w:p w14:paraId="2C53AD6C" w14:textId="07D4D5B1" w:rsidR="008631B9" w:rsidRPr="008631B9" w:rsidRDefault="008631B9" w:rsidP="008631B9">
      <w:pPr>
        <w:suppressAutoHyphens/>
        <w:autoSpaceDE w:val="0"/>
        <w:autoSpaceDN w:val="0"/>
        <w:adjustRightInd w:val="0"/>
        <w:spacing w:after="0" w:line="240" w:lineRule="auto"/>
        <w:ind w:firstLine="3261"/>
        <w:rPr>
          <w:rFonts w:ascii="Times New Roman" w:eastAsia="Times New Roman" w:hAnsi="Times New Roman"/>
          <w:sz w:val="30"/>
          <w:szCs w:val="30"/>
          <w:lang w:eastAsia="ru-RU"/>
        </w:rPr>
      </w:pPr>
      <w:r>
        <w:rPr>
          <w:rFonts w:ascii="Times New Roman" w:hAnsi="Times New Roman"/>
          <w:i/>
          <w:iCs/>
          <w:sz w:val="30"/>
          <w:szCs w:val="30"/>
          <w:lang w:val="en-US" w:eastAsia="ru-RU"/>
        </w:rPr>
        <w:t>U</w:t>
      </w:r>
      <w:r w:rsidRPr="008631B9">
        <w:rPr>
          <w:rFonts w:ascii="Times New Roman" w:hAnsi="Times New Roman"/>
          <w:i/>
          <w:iCs/>
          <w:sz w:val="30"/>
          <w:szCs w:val="30"/>
          <w:lang w:eastAsia="ru-RU"/>
        </w:rPr>
        <w:t xml:space="preserve"> </w:t>
      </w:r>
      <w:r w:rsidRPr="008631B9">
        <w:rPr>
          <w:rFonts w:ascii="Times New Roman" w:hAnsi="Times New Roman"/>
          <w:sz w:val="30"/>
          <w:szCs w:val="30"/>
          <w:lang w:eastAsia="ru-RU"/>
        </w:rPr>
        <w:t xml:space="preserve">= </w:t>
      </w:r>
      <m:oMath>
        <m:f>
          <m:fPr>
            <m:ctrlPr>
              <w:rPr>
                <w:rFonts w:ascii="Cambria Math" w:hAnsi="Cambria Math"/>
                <w:i/>
                <w:sz w:val="30"/>
                <w:szCs w:val="30"/>
                <w:lang w:eastAsia="ru-RU"/>
              </w:rPr>
            </m:ctrlPr>
          </m:fPr>
          <m:num>
            <m:r>
              <w:rPr>
                <w:rFonts w:ascii="Cambria Math" w:hAnsi="Cambria Math"/>
                <w:sz w:val="30"/>
                <w:szCs w:val="30"/>
                <w:lang w:eastAsia="ru-RU"/>
              </w:rPr>
              <m:t>SG</m:t>
            </m:r>
            <m:r>
              <m:rPr>
                <m:sty m:val="p"/>
              </m:rPr>
              <w:rPr>
                <w:rFonts w:ascii="Cambria Math" w:hAnsi="Cambria Math"/>
                <w:sz w:val="30"/>
                <w:szCs w:val="30"/>
                <w:lang w:val="en-US" w:eastAsia="ru-RU"/>
              </w:rPr>
              <m:t>+</m:t>
            </m:r>
            <m:r>
              <w:rPr>
                <w:rFonts w:ascii="Cambria Math" w:hAnsi="Cambria Math"/>
                <w:sz w:val="30"/>
                <w:szCs w:val="30"/>
                <w:lang w:eastAsia="ru-RU"/>
              </w:rPr>
              <m:t>SR</m:t>
            </m:r>
            <m:r>
              <w:rPr>
                <w:rFonts w:ascii="Cambria Math" w:hAnsi="Cambria Math"/>
                <w:sz w:val="30"/>
                <w:szCs w:val="30"/>
                <w:lang w:val="en-US" w:eastAsia="ru-RU"/>
              </w:rPr>
              <m:t>+</m:t>
            </m:r>
            <w:bookmarkStart w:id="24" w:name="OLE_LINK1"/>
            <m:f>
              <m:fPr>
                <m:ctrlPr>
                  <w:rPr>
                    <w:rFonts w:ascii="Cambria Math" w:hAnsi="Cambria Math"/>
                    <w:i/>
                    <w:sz w:val="30"/>
                    <w:szCs w:val="30"/>
                    <w:lang w:val="en-US" w:eastAsia="ru-RU"/>
                  </w:rPr>
                </m:ctrlPr>
              </m:fPr>
              <m:num>
                <m:nary>
                  <m:naryPr>
                    <m:chr m:val="∑"/>
                    <m:limLoc m:val="undOvr"/>
                    <m:ctrlPr>
                      <w:rPr>
                        <w:rFonts w:ascii="Cambria Math" w:hAnsi="Cambria Math"/>
                        <w:i/>
                        <w:sz w:val="30"/>
                        <w:szCs w:val="30"/>
                        <w:lang w:eastAsia="ru-RU"/>
                      </w:rPr>
                    </m:ctrlPr>
                  </m:naryPr>
                  <m:sub>
                    <m:r>
                      <w:rPr>
                        <w:rFonts w:ascii="Cambria Math" w:hAnsi="Cambria Math"/>
                        <w:sz w:val="30"/>
                        <w:szCs w:val="30"/>
                        <w:lang w:eastAsia="ru-RU"/>
                      </w:rPr>
                      <m:t>i</m:t>
                    </m:r>
                    <m:r>
                      <w:rPr>
                        <w:rFonts w:ascii="Cambria Math" w:hAnsi="Cambria Math"/>
                        <w:sz w:val="30"/>
                        <w:szCs w:val="30"/>
                        <w:lang w:val="en-US" w:eastAsia="ru-RU"/>
                      </w:rPr>
                      <m:t>=1</m:t>
                    </m:r>
                  </m:sub>
                  <m:sup>
                    <m:r>
                      <w:rPr>
                        <w:rFonts w:ascii="Cambria Math" w:hAnsi="Cambria Math"/>
                        <w:sz w:val="30"/>
                        <w:szCs w:val="30"/>
                        <w:lang w:eastAsia="ru-RU"/>
                      </w:rPr>
                      <m:t>z</m:t>
                    </m:r>
                  </m:sup>
                  <m:e>
                    <m:r>
                      <w:rPr>
                        <w:rFonts w:ascii="Cambria Math" w:hAnsi="Cambria Math"/>
                        <w:sz w:val="30"/>
                        <w:szCs w:val="30"/>
                        <w:lang w:eastAsia="ru-RU"/>
                      </w:rPr>
                      <m:t>SZ</m:t>
                    </m:r>
                  </m:e>
                </m:nary>
              </m:num>
              <m:den>
                <m:r>
                  <w:rPr>
                    <w:rFonts w:ascii="Cambria Math" w:hAnsi="Cambria Math"/>
                    <w:sz w:val="30"/>
                    <w:szCs w:val="30"/>
                    <w:lang w:val="en-US" w:eastAsia="ru-RU"/>
                  </w:rPr>
                  <m:t>z</m:t>
                </m:r>
              </m:den>
            </m:f>
            <w:bookmarkEnd w:id="24"/>
          </m:num>
          <m:den>
            <m:r>
              <w:rPr>
                <w:rFonts w:ascii="Cambria Math" w:hAnsi="Cambria Math"/>
                <w:sz w:val="30"/>
                <w:szCs w:val="30"/>
                <w:lang w:val="en-US" w:eastAsia="ru-RU"/>
              </w:rPr>
              <m:t>3</m:t>
            </m:r>
          </m:den>
        </m:f>
      </m:oMath>
      <w:r w:rsidR="00A47200" w:rsidRPr="00BB70CF">
        <w:rPr>
          <w:rFonts w:ascii="Times New Roman" w:eastAsia="Times New Roman" w:hAnsi="Times New Roman"/>
          <w:sz w:val="30"/>
          <w:szCs w:val="30"/>
          <w:lang w:eastAsia="ru-RU"/>
        </w:rPr>
        <w:t xml:space="preserve"> </w:t>
      </w:r>
      <w:r w:rsidRPr="008631B9">
        <w:rPr>
          <w:rFonts w:ascii="Times New Roman" w:eastAsia="Times New Roman" w:hAnsi="Times New Roman"/>
          <w:sz w:val="30"/>
          <w:szCs w:val="30"/>
          <w:lang w:eastAsia="ru-RU"/>
        </w:rPr>
        <w:t>,</w:t>
      </w:r>
    </w:p>
    <w:p w14:paraId="2130E1A0" w14:textId="77777777" w:rsidR="007F5A2E" w:rsidRPr="007C556D" w:rsidRDefault="007F5A2E" w:rsidP="001F3B79">
      <w:pPr>
        <w:suppressAutoHyphens/>
        <w:autoSpaceDE w:val="0"/>
        <w:autoSpaceDN w:val="0"/>
        <w:adjustRightInd w:val="0"/>
        <w:spacing w:after="0" w:line="240" w:lineRule="auto"/>
        <w:jc w:val="both"/>
        <w:rPr>
          <w:rFonts w:ascii="Times New Roman" w:hAnsi="Times New Roman"/>
          <w:sz w:val="30"/>
          <w:szCs w:val="30"/>
          <w:lang w:eastAsia="ru-RU"/>
        </w:rPr>
      </w:pPr>
      <w:r w:rsidRPr="007C556D">
        <w:rPr>
          <w:rFonts w:ascii="Times New Roman" w:hAnsi="Times New Roman"/>
          <w:sz w:val="30"/>
          <w:szCs w:val="30"/>
          <w:lang w:eastAsia="ru-RU"/>
        </w:rPr>
        <w:t>гд</w:t>
      </w:r>
      <w:r w:rsidR="001F3B79">
        <w:rPr>
          <w:rFonts w:ascii="Times New Roman" w:hAnsi="Times New Roman"/>
          <w:sz w:val="30"/>
          <w:szCs w:val="30"/>
          <w:lang w:eastAsia="ru-RU"/>
        </w:rPr>
        <w:t xml:space="preserve">е </w:t>
      </w:r>
      <w:r w:rsidRPr="007C556D">
        <w:rPr>
          <w:rFonts w:ascii="Times New Roman" w:hAnsi="Times New Roman"/>
          <w:i/>
          <w:iCs/>
          <w:sz w:val="30"/>
          <w:szCs w:val="30"/>
          <w:lang w:val="en-US" w:eastAsia="ru-RU"/>
        </w:rPr>
        <w:t>U</w:t>
      </w:r>
      <w:r w:rsidRPr="007C556D">
        <w:rPr>
          <w:rFonts w:ascii="Times New Roman" w:hAnsi="Times New Roman"/>
          <w:sz w:val="30"/>
          <w:szCs w:val="30"/>
          <w:lang w:eastAsia="ru-RU"/>
        </w:rPr>
        <w:t> – уровень реализации Государственной программы в отчетном периоде;</w:t>
      </w:r>
    </w:p>
    <w:p w14:paraId="6B4C8559" w14:textId="77777777" w:rsidR="007F5A2E" w:rsidRPr="007C556D" w:rsidRDefault="007F5A2E" w:rsidP="007C556D">
      <w:pPr>
        <w:suppressAutoHyphens/>
        <w:autoSpaceDE w:val="0"/>
        <w:autoSpaceDN w:val="0"/>
        <w:adjustRightInd w:val="0"/>
        <w:spacing w:after="0" w:line="240" w:lineRule="auto"/>
        <w:ind w:firstLine="709"/>
        <w:jc w:val="both"/>
        <w:rPr>
          <w:rFonts w:ascii="Times New Roman" w:hAnsi="Times New Roman"/>
          <w:sz w:val="30"/>
          <w:szCs w:val="30"/>
          <w:lang w:eastAsia="ru-RU"/>
        </w:rPr>
      </w:pPr>
      <w:r w:rsidRPr="007C556D">
        <w:rPr>
          <w:rFonts w:ascii="Times New Roman" w:hAnsi="Times New Roman"/>
          <w:i/>
          <w:iCs/>
          <w:sz w:val="30"/>
          <w:szCs w:val="30"/>
          <w:lang w:val="en-US" w:eastAsia="ru-RU"/>
        </w:rPr>
        <w:t>SG</w:t>
      </w:r>
      <w:r w:rsidRPr="007C556D">
        <w:rPr>
          <w:rFonts w:ascii="Times New Roman" w:hAnsi="Times New Roman"/>
          <w:sz w:val="30"/>
          <w:szCs w:val="30"/>
          <w:lang w:val="en-US" w:eastAsia="ru-RU"/>
        </w:rPr>
        <w:t> </w:t>
      </w:r>
      <w:r w:rsidRPr="007C556D">
        <w:rPr>
          <w:rFonts w:ascii="Times New Roman" w:hAnsi="Times New Roman"/>
          <w:sz w:val="30"/>
          <w:szCs w:val="30"/>
          <w:lang w:eastAsia="ru-RU"/>
        </w:rPr>
        <w:t>– степень достижения цели Государственной программы</w:t>
      </w:r>
      <w:r w:rsidR="00BE49B8">
        <w:rPr>
          <w:rFonts w:ascii="Times New Roman" w:hAnsi="Times New Roman"/>
          <w:sz w:val="30"/>
          <w:szCs w:val="30"/>
          <w:lang w:eastAsia="ru-RU"/>
        </w:rPr>
        <w:t xml:space="preserve"> </w:t>
      </w:r>
      <w:r w:rsidR="00BE49B8">
        <w:rPr>
          <w:rFonts w:ascii="Times New Roman" w:hAnsi="Times New Roman"/>
          <w:sz w:val="30"/>
          <w:szCs w:val="30"/>
          <w:lang w:eastAsia="ru-RU"/>
        </w:rPr>
        <w:br/>
      </w:r>
      <w:r w:rsidR="00BE49B8">
        <w:rPr>
          <w:rFonts w:ascii="Times New Roman" w:hAnsi="Times New Roman"/>
          <w:sz w:val="30"/>
        </w:rPr>
        <w:t>в отчетном периоде</w:t>
      </w:r>
      <w:r w:rsidRPr="007C556D">
        <w:rPr>
          <w:rFonts w:ascii="Times New Roman" w:hAnsi="Times New Roman"/>
          <w:sz w:val="30"/>
          <w:szCs w:val="30"/>
          <w:lang w:eastAsia="ru-RU"/>
        </w:rPr>
        <w:t>;</w:t>
      </w:r>
    </w:p>
    <w:p w14:paraId="71A49972" w14:textId="77777777" w:rsidR="007F5A2E" w:rsidRPr="007C556D" w:rsidRDefault="007F5A2E" w:rsidP="007C556D">
      <w:pPr>
        <w:suppressAutoHyphens/>
        <w:autoSpaceDE w:val="0"/>
        <w:autoSpaceDN w:val="0"/>
        <w:adjustRightInd w:val="0"/>
        <w:spacing w:after="0" w:line="240" w:lineRule="auto"/>
        <w:ind w:firstLine="709"/>
        <w:jc w:val="both"/>
        <w:rPr>
          <w:rFonts w:ascii="Times New Roman" w:hAnsi="Times New Roman"/>
          <w:sz w:val="30"/>
          <w:szCs w:val="30"/>
          <w:lang w:eastAsia="ru-RU"/>
        </w:rPr>
      </w:pPr>
      <w:r w:rsidRPr="007C556D">
        <w:rPr>
          <w:rFonts w:ascii="Times New Roman" w:hAnsi="Times New Roman"/>
          <w:i/>
          <w:iCs/>
          <w:sz w:val="30"/>
          <w:szCs w:val="30"/>
          <w:lang w:val="en-US" w:eastAsia="ru-RU"/>
        </w:rPr>
        <w:t>SR</w:t>
      </w:r>
      <w:r w:rsidRPr="007C556D">
        <w:rPr>
          <w:rFonts w:ascii="Times New Roman" w:hAnsi="Times New Roman"/>
          <w:sz w:val="30"/>
          <w:szCs w:val="30"/>
          <w:lang w:val="en-US" w:eastAsia="ru-RU"/>
        </w:rPr>
        <w:t> </w:t>
      </w:r>
      <w:r w:rsidRPr="007C556D">
        <w:rPr>
          <w:rFonts w:ascii="Times New Roman" w:hAnsi="Times New Roman"/>
          <w:sz w:val="30"/>
          <w:szCs w:val="30"/>
          <w:lang w:eastAsia="ru-RU"/>
        </w:rPr>
        <w:t>–</w:t>
      </w:r>
      <w:r w:rsidRPr="007C556D">
        <w:rPr>
          <w:rFonts w:ascii="Times New Roman" w:hAnsi="Times New Roman"/>
          <w:sz w:val="30"/>
          <w:szCs w:val="30"/>
          <w:lang w:val="en-US" w:eastAsia="ru-RU"/>
        </w:rPr>
        <w:t> </w:t>
      </w:r>
      <w:r w:rsidRPr="007C556D">
        <w:rPr>
          <w:rFonts w:ascii="Times New Roman" w:hAnsi="Times New Roman"/>
          <w:sz w:val="30"/>
          <w:szCs w:val="30"/>
          <w:lang w:eastAsia="ru-RU"/>
        </w:rPr>
        <w:t>эффективность реализации комплекса мероприятий Государственной программы</w:t>
      </w:r>
      <w:r w:rsidR="00BE49B8">
        <w:rPr>
          <w:rFonts w:ascii="Times New Roman" w:hAnsi="Times New Roman"/>
          <w:sz w:val="30"/>
          <w:szCs w:val="30"/>
          <w:lang w:eastAsia="ru-RU"/>
        </w:rPr>
        <w:t xml:space="preserve"> </w:t>
      </w:r>
      <w:r w:rsidR="00BE49B8">
        <w:rPr>
          <w:rFonts w:ascii="Times New Roman" w:hAnsi="Times New Roman"/>
          <w:sz w:val="30"/>
        </w:rPr>
        <w:t>в отчетном периоде</w:t>
      </w:r>
      <w:r w:rsidRPr="007C556D">
        <w:rPr>
          <w:rFonts w:ascii="Times New Roman" w:hAnsi="Times New Roman"/>
          <w:sz w:val="30"/>
          <w:szCs w:val="30"/>
          <w:lang w:eastAsia="ru-RU"/>
        </w:rPr>
        <w:t>;</w:t>
      </w:r>
    </w:p>
    <w:p w14:paraId="529F9CD4" w14:textId="77777777" w:rsidR="007F5A2E" w:rsidRPr="007C556D" w:rsidRDefault="007F5A2E" w:rsidP="007C556D">
      <w:pPr>
        <w:tabs>
          <w:tab w:val="left" w:pos="6848"/>
        </w:tabs>
        <w:suppressAutoHyphens/>
        <w:autoSpaceDE w:val="0"/>
        <w:autoSpaceDN w:val="0"/>
        <w:adjustRightInd w:val="0"/>
        <w:spacing w:after="0" w:line="240" w:lineRule="auto"/>
        <w:ind w:firstLine="709"/>
        <w:jc w:val="both"/>
        <w:rPr>
          <w:rFonts w:ascii="Times New Roman" w:hAnsi="Times New Roman"/>
          <w:sz w:val="30"/>
          <w:szCs w:val="30"/>
          <w:lang w:eastAsia="ru-RU"/>
        </w:rPr>
      </w:pPr>
      <w:r w:rsidRPr="007C556D">
        <w:rPr>
          <w:rFonts w:ascii="Times New Roman" w:hAnsi="Times New Roman"/>
          <w:i/>
          <w:iCs/>
          <w:sz w:val="30"/>
          <w:szCs w:val="30"/>
          <w:lang w:eastAsia="ru-RU"/>
        </w:rPr>
        <w:t>S</w:t>
      </w:r>
      <w:r w:rsidRPr="007C556D">
        <w:rPr>
          <w:rFonts w:ascii="Times New Roman" w:hAnsi="Times New Roman"/>
          <w:i/>
          <w:iCs/>
          <w:sz w:val="30"/>
          <w:szCs w:val="30"/>
          <w:lang w:val="en-US" w:eastAsia="ru-RU"/>
        </w:rPr>
        <w:t>Z</w:t>
      </w:r>
      <w:r w:rsidRPr="007C556D">
        <w:rPr>
          <w:rFonts w:ascii="Times New Roman" w:hAnsi="Times New Roman"/>
          <w:sz w:val="30"/>
          <w:szCs w:val="30"/>
          <w:lang w:eastAsia="ru-RU"/>
        </w:rPr>
        <w:t> – степень выполнения задач Государственной программы</w:t>
      </w:r>
      <w:r w:rsidR="00BE49B8">
        <w:rPr>
          <w:rFonts w:ascii="Times New Roman" w:hAnsi="Times New Roman"/>
          <w:sz w:val="30"/>
          <w:szCs w:val="30"/>
          <w:lang w:eastAsia="ru-RU"/>
        </w:rPr>
        <w:t xml:space="preserve"> </w:t>
      </w:r>
      <w:r w:rsidR="00BE49B8">
        <w:rPr>
          <w:rFonts w:ascii="Times New Roman" w:hAnsi="Times New Roman"/>
          <w:sz w:val="30"/>
          <w:szCs w:val="30"/>
          <w:lang w:eastAsia="ru-RU"/>
        </w:rPr>
        <w:br/>
      </w:r>
      <w:r w:rsidR="00BE49B8">
        <w:rPr>
          <w:rFonts w:ascii="Times New Roman" w:hAnsi="Times New Roman"/>
          <w:sz w:val="30"/>
        </w:rPr>
        <w:t>в отчетном периоде</w:t>
      </w:r>
      <w:r w:rsidRPr="007C556D">
        <w:rPr>
          <w:rFonts w:ascii="Times New Roman" w:hAnsi="Times New Roman"/>
          <w:sz w:val="30"/>
          <w:szCs w:val="30"/>
          <w:lang w:eastAsia="ru-RU"/>
        </w:rPr>
        <w:t>;</w:t>
      </w:r>
    </w:p>
    <w:p w14:paraId="505058F1" w14:textId="77777777" w:rsidR="007F5A2E" w:rsidRPr="007C556D" w:rsidRDefault="007F5A2E" w:rsidP="007C556D">
      <w:pPr>
        <w:suppressAutoHyphens/>
        <w:autoSpaceDE w:val="0"/>
        <w:autoSpaceDN w:val="0"/>
        <w:adjustRightInd w:val="0"/>
        <w:spacing w:after="0" w:line="240" w:lineRule="auto"/>
        <w:ind w:firstLine="709"/>
        <w:jc w:val="both"/>
        <w:rPr>
          <w:rFonts w:ascii="Times New Roman" w:hAnsi="Times New Roman"/>
          <w:sz w:val="30"/>
          <w:szCs w:val="30"/>
          <w:lang w:eastAsia="ru-RU"/>
        </w:rPr>
      </w:pPr>
      <w:r w:rsidRPr="007C556D">
        <w:rPr>
          <w:rFonts w:ascii="Times New Roman" w:hAnsi="Times New Roman"/>
          <w:i/>
          <w:iCs/>
          <w:sz w:val="30"/>
          <w:szCs w:val="30"/>
          <w:lang w:val="en-US" w:eastAsia="ru-RU"/>
        </w:rPr>
        <w:t>z</w:t>
      </w:r>
      <w:r w:rsidRPr="007C556D">
        <w:rPr>
          <w:rFonts w:ascii="Times New Roman" w:hAnsi="Times New Roman"/>
          <w:sz w:val="30"/>
          <w:szCs w:val="30"/>
          <w:lang w:val="en-US" w:eastAsia="ru-RU"/>
        </w:rPr>
        <w:t> </w:t>
      </w:r>
      <w:r w:rsidRPr="007C556D">
        <w:rPr>
          <w:rFonts w:ascii="Times New Roman" w:hAnsi="Times New Roman"/>
          <w:sz w:val="30"/>
          <w:szCs w:val="30"/>
          <w:lang w:eastAsia="ru-RU"/>
        </w:rPr>
        <w:t>–</w:t>
      </w:r>
      <w:r w:rsidRPr="007C556D">
        <w:rPr>
          <w:rFonts w:ascii="Times New Roman" w:hAnsi="Times New Roman"/>
          <w:sz w:val="30"/>
          <w:szCs w:val="30"/>
          <w:lang w:val="en-US" w:eastAsia="ru-RU"/>
        </w:rPr>
        <w:t> </w:t>
      </w:r>
      <w:r w:rsidRPr="007C556D">
        <w:rPr>
          <w:rFonts w:ascii="Times New Roman" w:hAnsi="Times New Roman"/>
          <w:sz w:val="30"/>
          <w:szCs w:val="30"/>
          <w:lang w:eastAsia="ru-RU"/>
        </w:rPr>
        <w:t>количество задач Государственной программ</w:t>
      </w:r>
      <w:r w:rsidR="00BE49B8">
        <w:rPr>
          <w:rFonts w:ascii="Times New Roman" w:hAnsi="Times New Roman"/>
          <w:sz w:val="30"/>
          <w:szCs w:val="30"/>
          <w:lang w:eastAsia="ru-RU"/>
        </w:rPr>
        <w:t>ы</w:t>
      </w:r>
      <w:r w:rsidRPr="007C556D">
        <w:rPr>
          <w:rFonts w:ascii="Times New Roman" w:hAnsi="Times New Roman"/>
          <w:sz w:val="30"/>
          <w:szCs w:val="30"/>
          <w:lang w:eastAsia="ru-RU"/>
        </w:rPr>
        <w:t>.</w:t>
      </w:r>
    </w:p>
    <w:p w14:paraId="3570ECEB" w14:textId="77777777" w:rsidR="007F5A2E" w:rsidRPr="007C556D" w:rsidRDefault="00BE49B8" w:rsidP="007C556D">
      <w:pPr>
        <w:tabs>
          <w:tab w:val="left" w:pos="6848"/>
        </w:tabs>
        <w:suppressAutoHyphens/>
        <w:spacing w:after="0" w:line="240" w:lineRule="auto"/>
        <w:ind w:firstLine="709"/>
        <w:jc w:val="both"/>
        <w:outlineLvl w:val="1"/>
        <w:rPr>
          <w:rFonts w:ascii="Times New Roman" w:hAnsi="Times New Roman"/>
          <w:sz w:val="30"/>
        </w:rPr>
      </w:pPr>
      <w:r>
        <w:rPr>
          <w:rFonts w:ascii="Times New Roman" w:hAnsi="Times New Roman"/>
          <w:bCs/>
          <w:sz w:val="30"/>
        </w:rPr>
        <w:t xml:space="preserve">На втором этапе </w:t>
      </w:r>
      <w:r w:rsidRPr="007C556D">
        <w:rPr>
          <w:rFonts w:ascii="Times New Roman" w:hAnsi="Times New Roman"/>
          <w:sz w:val="30"/>
        </w:rPr>
        <w:t xml:space="preserve">рассчитывается </w:t>
      </w:r>
      <w:r>
        <w:rPr>
          <w:rFonts w:ascii="Times New Roman" w:hAnsi="Times New Roman"/>
          <w:bCs/>
          <w:sz w:val="30"/>
        </w:rPr>
        <w:t>э</w:t>
      </w:r>
      <w:r w:rsidR="007F5A2E" w:rsidRPr="007C556D">
        <w:rPr>
          <w:rFonts w:ascii="Times New Roman" w:hAnsi="Times New Roman"/>
          <w:bCs/>
          <w:sz w:val="30"/>
        </w:rPr>
        <w:t>ффективность Государственной программы</w:t>
      </w:r>
      <w:r w:rsidR="007F5A2E" w:rsidRPr="007C556D">
        <w:rPr>
          <w:rFonts w:ascii="Times New Roman" w:hAnsi="Times New Roman"/>
          <w:b/>
          <w:bCs/>
          <w:sz w:val="30"/>
        </w:rPr>
        <w:t xml:space="preserve"> </w:t>
      </w:r>
      <w:r w:rsidR="007F5A2E" w:rsidRPr="007C556D">
        <w:rPr>
          <w:rFonts w:ascii="Times New Roman" w:hAnsi="Times New Roman"/>
          <w:bCs/>
          <w:sz w:val="30"/>
        </w:rPr>
        <w:t>в отчетном периоде</w:t>
      </w:r>
      <w:r w:rsidR="007F5A2E" w:rsidRPr="007C556D">
        <w:rPr>
          <w:rFonts w:ascii="Times New Roman" w:hAnsi="Times New Roman"/>
          <w:b/>
          <w:bCs/>
          <w:sz w:val="30"/>
        </w:rPr>
        <w:t xml:space="preserve"> </w:t>
      </w:r>
      <w:r w:rsidR="007F5A2E" w:rsidRPr="007C556D">
        <w:rPr>
          <w:rFonts w:ascii="Times New Roman" w:hAnsi="Times New Roman"/>
          <w:sz w:val="30"/>
        </w:rPr>
        <w:t xml:space="preserve">по формуле </w:t>
      </w:r>
    </w:p>
    <w:p w14:paraId="483DC544" w14:textId="4F895010" w:rsidR="008631B9" w:rsidRDefault="0031613B" w:rsidP="008631B9">
      <w:pPr>
        <w:suppressAutoHyphens/>
        <w:spacing w:after="0" w:line="240" w:lineRule="auto"/>
        <w:ind w:firstLine="3261"/>
        <w:rPr>
          <w:rFonts w:ascii="Times New Roman" w:hAnsi="Times New Roman"/>
          <w:sz w:val="30"/>
        </w:rPr>
      </w:pPr>
      <m:oMath>
        <m:r>
          <w:rPr>
            <w:rFonts w:ascii="Cambria Math" w:hAnsi="Cambria Math"/>
            <w:sz w:val="30"/>
          </w:rPr>
          <m:t xml:space="preserve">E =U </m:t>
        </m:r>
        <m:r>
          <m:rPr>
            <m:sty m:val="p"/>
          </m:rPr>
          <w:rPr>
            <w:rFonts w:ascii="Cambria Math" w:hAnsi="Cambria Math"/>
            <w:sz w:val="30"/>
          </w:rPr>
          <m:t>×</m:t>
        </m:r>
        <m:r>
          <w:rPr>
            <w:rFonts w:ascii="Cambria Math" w:hAnsi="Cambria Math"/>
            <w:sz w:val="30"/>
            <w:lang w:val="en-US"/>
          </w:rPr>
          <m:t>I</m:t>
        </m:r>
        <m:r>
          <w:rPr>
            <w:rFonts w:ascii="Cambria Math" w:hAnsi="Cambria Math"/>
            <w:sz w:val="30"/>
            <w:lang w:val="be-BY"/>
          </w:rPr>
          <m:t xml:space="preserve"> </m:t>
        </m:r>
      </m:oMath>
      <w:r w:rsidR="008631B9">
        <w:rPr>
          <w:rFonts w:ascii="Times New Roman" w:hAnsi="Times New Roman"/>
          <w:sz w:val="30"/>
        </w:rPr>
        <w:t>,</w:t>
      </w:r>
    </w:p>
    <w:p w14:paraId="04C5B000" w14:textId="77777777" w:rsidR="007F5A2E" w:rsidRPr="007C556D" w:rsidRDefault="001F3B79" w:rsidP="001F3B79">
      <w:pPr>
        <w:suppressAutoHyphens/>
        <w:spacing w:after="0" w:line="240" w:lineRule="auto"/>
        <w:jc w:val="both"/>
        <w:rPr>
          <w:rFonts w:ascii="Times New Roman" w:hAnsi="Times New Roman"/>
          <w:sz w:val="30"/>
        </w:rPr>
      </w:pPr>
      <w:r>
        <w:rPr>
          <w:rFonts w:ascii="Times New Roman" w:hAnsi="Times New Roman"/>
          <w:sz w:val="30"/>
        </w:rPr>
        <w:t xml:space="preserve">где </w:t>
      </w:r>
      <w:r w:rsidR="00BE49B8" w:rsidRPr="00BE49B8">
        <w:rPr>
          <w:rFonts w:ascii="Times New Roman" w:hAnsi="Times New Roman"/>
          <w:i/>
          <w:sz w:val="30"/>
          <w:lang w:val="en-US"/>
        </w:rPr>
        <w:t>E</w:t>
      </w:r>
      <w:r w:rsidR="007F5A2E" w:rsidRPr="007C556D">
        <w:rPr>
          <w:rFonts w:ascii="Times New Roman" w:hAnsi="Times New Roman"/>
          <w:sz w:val="30"/>
          <w:lang w:val="en-US"/>
        </w:rPr>
        <w:t> </w:t>
      </w:r>
      <w:r w:rsidR="007F5A2E" w:rsidRPr="007C556D">
        <w:rPr>
          <w:rFonts w:ascii="Times New Roman" w:hAnsi="Times New Roman"/>
          <w:sz w:val="30"/>
        </w:rPr>
        <w:t>–</w:t>
      </w:r>
      <w:r w:rsidR="007F5A2E" w:rsidRPr="007C556D">
        <w:rPr>
          <w:rFonts w:ascii="Times New Roman" w:hAnsi="Times New Roman"/>
          <w:sz w:val="30"/>
          <w:lang w:val="en-US"/>
        </w:rPr>
        <w:t> </w:t>
      </w:r>
      <w:r w:rsidR="00BE49B8">
        <w:rPr>
          <w:rFonts w:ascii="Times New Roman" w:hAnsi="Times New Roman"/>
          <w:sz w:val="30"/>
        </w:rPr>
        <w:t>эффективность</w:t>
      </w:r>
      <w:r w:rsidR="007F5A2E" w:rsidRPr="007C556D">
        <w:rPr>
          <w:rFonts w:ascii="Times New Roman" w:hAnsi="Times New Roman"/>
          <w:sz w:val="30"/>
        </w:rPr>
        <w:t xml:space="preserve"> Государственной программы в отчетном периоде;</w:t>
      </w:r>
    </w:p>
    <w:p w14:paraId="2EFDB1DD" w14:textId="77777777" w:rsidR="00BE49B8" w:rsidRDefault="00BE49B8" w:rsidP="007C556D">
      <w:pPr>
        <w:suppressAutoHyphens/>
        <w:spacing w:after="0" w:line="240" w:lineRule="auto"/>
        <w:ind w:firstLine="709"/>
        <w:jc w:val="both"/>
        <w:rPr>
          <w:rFonts w:ascii="Times New Roman" w:hAnsi="Times New Roman"/>
          <w:sz w:val="30"/>
        </w:rPr>
      </w:pPr>
      <w:r w:rsidRPr="007C556D">
        <w:rPr>
          <w:rFonts w:ascii="Times New Roman" w:hAnsi="Times New Roman"/>
          <w:i/>
          <w:iCs/>
          <w:sz w:val="32"/>
          <w:szCs w:val="32"/>
          <w:lang w:val="en-US"/>
        </w:rPr>
        <w:t>U</w:t>
      </w:r>
      <w:r w:rsidRPr="007C556D">
        <w:rPr>
          <w:rFonts w:ascii="Times New Roman" w:hAnsi="Times New Roman"/>
          <w:sz w:val="30"/>
          <w:lang w:val="en-US"/>
        </w:rPr>
        <w:t> </w:t>
      </w:r>
      <w:r w:rsidRPr="007C556D">
        <w:rPr>
          <w:rFonts w:ascii="Times New Roman" w:hAnsi="Times New Roman"/>
          <w:sz w:val="30"/>
        </w:rPr>
        <w:t>–</w:t>
      </w:r>
      <w:r w:rsidRPr="007C556D">
        <w:rPr>
          <w:rFonts w:ascii="Times New Roman" w:hAnsi="Times New Roman"/>
          <w:sz w:val="30"/>
          <w:lang w:val="en-US"/>
        </w:rPr>
        <w:t> </w:t>
      </w:r>
      <w:r w:rsidRPr="007C556D">
        <w:rPr>
          <w:rFonts w:ascii="Times New Roman" w:hAnsi="Times New Roman"/>
          <w:sz w:val="30"/>
        </w:rPr>
        <w:t>уровень реализации Государственной программы в отчетном периоде;</w:t>
      </w:r>
    </w:p>
    <w:p w14:paraId="559D3829" w14:textId="655B6B3E" w:rsidR="008808F0" w:rsidRDefault="0031613B" w:rsidP="007C556D">
      <w:pPr>
        <w:suppressAutoHyphens/>
        <w:spacing w:after="0" w:line="240" w:lineRule="auto"/>
        <w:ind w:firstLine="709"/>
        <w:jc w:val="both"/>
        <w:rPr>
          <w:rFonts w:ascii="Times New Roman" w:hAnsi="Times New Roman"/>
          <w:sz w:val="30"/>
        </w:rPr>
      </w:pPr>
      <m:oMath>
        <m:r>
          <w:rPr>
            <w:rFonts w:ascii="Cambria Math" w:hAnsi="Cambria Math"/>
            <w:sz w:val="30"/>
            <w:lang w:val="en-US"/>
          </w:rPr>
          <m:t>I</m:t>
        </m:r>
      </m:oMath>
      <w:r w:rsidR="007F5A2E" w:rsidRPr="007C556D">
        <w:rPr>
          <w:rFonts w:ascii="Times New Roman" w:hAnsi="Times New Roman"/>
          <w:i/>
          <w:sz w:val="30"/>
        </w:rPr>
        <w:t>  </w:t>
      </w:r>
      <w:r w:rsidR="007F5A2E" w:rsidRPr="007C556D">
        <w:rPr>
          <w:rFonts w:ascii="Times New Roman" w:hAnsi="Times New Roman"/>
          <w:sz w:val="30"/>
        </w:rPr>
        <w:t>– </w:t>
      </w:r>
      <w:r w:rsidR="007F5A2E" w:rsidRPr="007C556D">
        <w:rPr>
          <w:rFonts w:ascii="Times New Roman" w:hAnsi="Times New Roman"/>
          <w:sz w:val="30"/>
          <w:lang w:val="en-US"/>
        </w:rPr>
        <w:t> </w:t>
      </w:r>
      <w:r w:rsidR="007F5A2E" w:rsidRPr="007C556D">
        <w:rPr>
          <w:rFonts w:ascii="Times New Roman" w:hAnsi="Times New Roman"/>
          <w:sz w:val="30"/>
        </w:rPr>
        <w:t>индекс результативности Государственной программы</w:t>
      </w:r>
      <w:r w:rsidR="008808F0">
        <w:rPr>
          <w:rFonts w:ascii="Times New Roman" w:hAnsi="Times New Roman"/>
          <w:sz w:val="30"/>
        </w:rPr>
        <w:t>.</w:t>
      </w:r>
    </w:p>
    <w:p w14:paraId="0B8064AC" w14:textId="77777777" w:rsidR="007F5A2E" w:rsidRDefault="008808F0" w:rsidP="008808F0">
      <w:pPr>
        <w:suppressAutoHyphens/>
        <w:spacing w:after="0" w:line="240" w:lineRule="auto"/>
        <w:ind w:firstLine="709"/>
        <w:jc w:val="both"/>
        <w:rPr>
          <w:rFonts w:ascii="Times New Roman" w:hAnsi="Times New Roman"/>
          <w:sz w:val="30"/>
        </w:rPr>
      </w:pPr>
      <w:r>
        <w:rPr>
          <w:rFonts w:ascii="Times New Roman" w:hAnsi="Times New Roman"/>
          <w:sz w:val="30"/>
        </w:rPr>
        <w:t>З</w:t>
      </w:r>
      <w:r w:rsidR="007F5A2E" w:rsidRPr="007C556D">
        <w:rPr>
          <w:rFonts w:ascii="Times New Roman" w:hAnsi="Times New Roman"/>
          <w:sz w:val="30"/>
        </w:rPr>
        <w:t xml:space="preserve">начение </w:t>
      </w:r>
      <w:r w:rsidR="00021798">
        <w:rPr>
          <w:rFonts w:ascii="Times New Roman" w:hAnsi="Times New Roman"/>
          <w:sz w:val="30"/>
        </w:rPr>
        <w:t xml:space="preserve">индекса результативности </w:t>
      </w:r>
      <w:r w:rsidR="007F5A2E" w:rsidRPr="007C556D">
        <w:rPr>
          <w:rFonts w:ascii="Times New Roman" w:hAnsi="Times New Roman"/>
          <w:sz w:val="30"/>
        </w:rPr>
        <w:t>определяется на основании выполнения следующих условий</w:t>
      </w:r>
      <w:r>
        <w:rPr>
          <w:rFonts w:ascii="Times New Roman" w:hAnsi="Times New Roman"/>
          <w:sz w:val="30"/>
        </w:rPr>
        <w:t>.</w:t>
      </w:r>
    </w:p>
    <w:p w14:paraId="57A2E3EA" w14:textId="77777777" w:rsidR="00021798" w:rsidRDefault="008808F0" w:rsidP="008808F0">
      <w:pPr>
        <w:suppressAutoHyphens/>
        <w:autoSpaceDE w:val="0"/>
        <w:autoSpaceDN w:val="0"/>
        <w:adjustRightInd w:val="0"/>
        <w:spacing w:after="0" w:line="240" w:lineRule="auto"/>
        <w:ind w:firstLine="709"/>
        <w:jc w:val="both"/>
        <w:outlineLvl w:val="0"/>
        <w:rPr>
          <w:rFonts w:ascii="Times New Roman" w:hAnsi="Times New Roman"/>
          <w:sz w:val="30"/>
        </w:rPr>
      </w:pPr>
      <w:r>
        <w:rPr>
          <w:rFonts w:ascii="Times New Roman" w:hAnsi="Times New Roman"/>
          <w:sz w:val="30"/>
        </w:rPr>
        <w:t>При индексе выполнения 1</w:t>
      </w:r>
      <w:r w:rsidR="00021798">
        <w:rPr>
          <w:rFonts w:ascii="Times New Roman" w:hAnsi="Times New Roman"/>
          <w:sz w:val="30"/>
        </w:rPr>
        <w:t>:</w:t>
      </w:r>
    </w:p>
    <w:p w14:paraId="1F0E6226" w14:textId="77777777" w:rsidR="008808F0" w:rsidRPr="00433141" w:rsidRDefault="008808F0" w:rsidP="008808F0">
      <w:pPr>
        <w:suppressAutoHyphens/>
        <w:autoSpaceDE w:val="0"/>
        <w:autoSpaceDN w:val="0"/>
        <w:adjustRightInd w:val="0"/>
        <w:spacing w:after="0" w:line="240" w:lineRule="auto"/>
        <w:ind w:firstLine="709"/>
        <w:jc w:val="both"/>
        <w:outlineLvl w:val="0"/>
        <w:rPr>
          <w:rFonts w:ascii="Times New Roman" w:hAnsi="Times New Roman"/>
          <w:iCs/>
          <w:sz w:val="30"/>
          <w:szCs w:val="30"/>
          <w:lang w:val="be-BY" w:eastAsia="ru-RU"/>
        </w:rPr>
      </w:pPr>
      <w:r w:rsidRPr="00433141">
        <w:rPr>
          <w:rFonts w:ascii="Times New Roman" w:hAnsi="Times New Roman"/>
          <w:iCs/>
          <w:sz w:val="30"/>
          <w:szCs w:val="30"/>
          <w:lang w:eastAsia="ru-RU"/>
        </w:rPr>
        <w:t xml:space="preserve">степень достижения всех сводных целевых и целевых показателей Государственной программы составляет не менее 90 процентов, в том числе </w:t>
      </w:r>
      <w:r w:rsidRPr="00433141">
        <w:rPr>
          <w:rFonts w:ascii="Times New Roman" w:hAnsi="Times New Roman"/>
          <w:iCs/>
          <w:sz w:val="30"/>
          <w:szCs w:val="30"/>
          <w:lang w:val="be-BY" w:eastAsia="ru-RU"/>
        </w:rPr>
        <w:t xml:space="preserve">во всех регионах (областях и г.Минске), по которым они устанавливались; </w:t>
      </w:r>
    </w:p>
    <w:p w14:paraId="05D812FE" w14:textId="5200B92F" w:rsidR="008808F0" w:rsidRPr="00433141" w:rsidRDefault="008808F0" w:rsidP="008808F0">
      <w:pPr>
        <w:suppressAutoHyphens/>
        <w:autoSpaceDE w:val="0"/>
        <w:autoSpaceDN w:val="0"/>
        <w:adjustRightInd w:val="0"/>
        <w:spacing w:after="0" w:line="240" w:lineRule="auto"/>
        <w:ind w:firstLine="709"/>
        <w:jc w:val="both"/>
        <w:outlineLvl w:val="0"/>
        <w:rPr>
          <w:rFonts w:ascii="Times New Roman" w:hAnsi="Times New Roman"/>
          <w:iCs/>
          <w:spacing w:val="-4"/>
          <w:sz w:val="30"/>
          <w:szCs w:val="30"/>
          <w:lang w:val="be-BY" w:eastAsia="ru-RU"/>
        </w:rPr>
      </w:pPr>
      <w:r w:rsidRPr="00433141">
        <w:rPr>
          <w:rFonts w:ascii="Times New Roman" w:hAnsi="Times New Roman"/>
          <w:iCs/>
          <w:spacing w:val="-4"/>
          <w:sz w:val="30"/>
          <w:szCs w:val="30"/>
          <w:lang w:val="be-BY" w:eastAsia="ru-RU"/>
        </w:rPr>
        <w:t xml:space="preserve">степень выполнения всех задач Государственной программы </w:t>
      </w:r>
      <m:oMath>
        <m:r>
          <w:rPr>
            <w:rFonts w:ascii="Cambria Math" w:hAnsi="Cambria Math"/>
            <w:sz w:val="26"/>
            <w:szCs w:val="26"/>
            <w:lang w:val="be-BY" w:eastAsia="ru-RU"/>
          </w:rPr>
          <m:t>≥</m:t>
        </m:r>
      </m:oMath>
      <w:r w:rsidRPr="00433141">
        <w:rPr>
          <w:rFonts w:ascii="Times New Roman" w:hAnsi="Times New Roman"/>
          <w:iCs/>
          <w:spacing w:val="-4"/>
          <w:sz w:val="30"/>
          <w:szCs w:val="30"/>
          <w:lang w:val="be-BY" w:eastAsia="ru-RU"/>
        </w:rPr>
        <w:t xml:space="preserve"> 95;</w:t>
      </w:r>
    </w:p>
    <w:p w14:paraId="4D5D3CD1" w14:textId="77777777" w:rsidR="008808F0" w:rsidRPr="00433141" w:rsidRDefault="008808F0" w:rsidP="008808F0">
      <w:pPr>
        <w:suppressAutoHyphens/>
        <w:autoSpaceDE w:val="0"/>
        <w:autoSpaceDN w:val="0"/>
        <w:adjustRightInd w:val="0"/>
        <w:spacing w:after="0" w:line="240" w:lineRule="auto"/>
        <w:ind w:firstLine="709"/>
        <w:jc w:val="both"/>
        <w:outlineLvl w:val="0"/>
        <w:rPr>
          <w:rFonts w:ascii="Times New Roman" w:hAnsi="Times New Roman"/>
          <w:iCs/>
          <w:sz w:val="30"/>
          <w:szCs w:val="30"/>
          <w:lang w:eastAsia="ru-RU"/>
        </w:rPr>
      </w:pPr>
      <w:r w:rsidRPr="00433141">
        <w:rPr>
          <w:rFonts w:ascii="Times New Roman" w:hAnsi="Times New Roman"/>
          <w:iCs/>
          <w:sz w:val="30"/>
          <w:szCs w:val="30"/>
          <w:lang w:eastAsia="ru-RU"/>
        </w:rPr>
        <w:t>представлена обоснованная оценка выполнения всех мероприятий;</w:t>
      </w:r>
    </w:p>
    <w:p w14:paraId="0CF2EDA7" w14:textId="77777777" w:rsidR="008808F0" w:rsidRDefault="008808F0" w:rsidP="008808F0">
      <w:pPr>
        <w:suppressAutoHyphens/>
        <w:spacing w:after="0" w:line="240" w:lineRule="auto"/>
        <w:ind w:firstLine="709"/>
        <w:jc w:val="both"/>
        <w:rPr>
          <w:rFonts w:ascii="Times New Roman" w:hAnsi="Times New Roman"/>
          <w:iCs/>
          <w:sz w:val="30"/>
          <w:szCs w:val="30"/>
          <w:lang w:eastAsia="ru-RU"/>
        </w:rPr>
      </w:pPr>
      <w:r w:rsidRPr="00433141">
        <w:rPr>
          <w:rFonts w:ascii="Times New Roman" w:hAnsi="Times New Roman"/>
          <w:iCs/>
          <w:sz w:val="30"/>
          <w:szCs w:val="30"/>
          <w:lang w:eastAsia="ru-RU"/>
        </w:rPr>
        <w:t xml:space="preserve">эффективность расходования бюджетных средств, рассчитанная </w:t>
      </w:r>
      <w:r>
        <w:rPr>
          <w:rFonts w:ascii="Times New Roman" w:hAnsi="Times New Roman"/>
          <w:iCs/>
          <w:sz w:val="30"/>
          <w:szCs w:val="30"/>
          <w:lang w:eastAsia="ru-RU"/>
        </w:rPr>
        <w:t xml:space="preserve">       </w:t>
      </w:r>
      <w:r w:rsidRPr="00433141">
        <w:rPr>
          <w:rFonts w:ascii="Times New Roman" w:hAnsi="Times New Roman"/>
          <w:iCs/>
          <w:sz w:val="30"/>
          <w:szCs w:val="30"/>
          <w:lang w:eastAsia="ru-RU"/>
        </w:rPr>
        <w:t>по утвержденной методике, составляет не менее 90 процентов</w:t>
      </w:r>
      <w:r>
        <w:rPr>
          <w:rFonts w:ascii="Times New Roman" w:hAnsi="Times New Roman"/>
          <w:iCs/>
          <w:sz w:val="30"/>
          <w:szCs w:val="30"/>
          <w:lang w:eastAsia="ru-RU"/>
        </w:rPr>
        <w:t>.</w:t>
      </w:r>
    </w:p>
    <w:p w14:paraId="5E93DD55" w14:textId="77777777" w:rsidR="00021798" w:rsidRDefault="008808F0" w:rsidP="008808F0">
      <w:pPr>
        <w:suppressAutoHyphens/>
        <w:spacing w:after="0" w:line="240" w:lineRule="auto"/>
        <w:ind w:firstLine="709"/>
        <w:jc w:val="both"/>
        <w:rPr>
          <w:rFonts w:ascii="Times New Roman" w:hAnsi="Times New Roman"/>
          <w:sz w:val="30"/>
          <w:szCs w:val="30"/>
          <w:lang w:eastAsia="ru-RU"/>
        </w:rPr>
      </w:pPr>
      <w:r>
        <w:rPr>
          <w:rFonts w:ascii="Times New Roman" w:hAnsi="Times New Roman"/>
          <w:sz w:val="30"/>
        </w:rPr>
        <w:t xml:space="preserve">При индексе выполнения </w:t>
      </w:r>
      <w:r w:rsidRPr="00433141">
        <w:rPr>
          <w:rFonts w:ascii="Times New Roman" w:hAnsi="Times New Roman"/>
          <w:sz w:val="30"/>
          <w:szCs w:val="30"/>
          <w:lang w:eastAsia="ru-RU"/>
        </w:rPr>
        <w:t>0,95</w:t>
      </w:r>
      <w:r w:rsidR="00021798">
        <w:rPr>
          <w:rFonts w:ascii="Times New Roman" w:hAnsi="Times New Roman"/>
          <w:sz w:val="30"/>
          <w:szCs w:val="30"/>
          <w:lang w:eastAsia="ru-RU"/>
        </w:rPr>
        <w:t>:</w:t>
      </w:r>
    </w:p>
    <w:p w14:paraId="699EF286" w14:textId="77777777" w:rsidR="008808F0" w:rsidRPr="00433141" w:rsidRDefault="008808F0" w:rsidP="008808F0">
      <w:pPr>
        <w:suppressAutoHyphens/>
        <w:spacing w:after="0" w:line="240" w:lineRule="auto"/>
        <w:ind w:firstLine="709"/>
        <w:jc w:val="both"/>
        <w:rPr>
          <w:rFonts w:ascii="Times New Roman" w:hAnsi="Times New Roman"/>
          <w:iCs/>
          <w:sz w:val="30"/>
          <w:szCs w:val="30"/>
          <w:lang w:eastAsia="ru-RU"/>
        </w:rPr>
      </w:pPr>
      <w:r w:rsidRPr="00433141">
        <w:rPr>
          <w:rFonts w:ascii="Times New Roman" w:hAnsi="Times New Roman"/>
          <w:iCs/>
          <w:sz w:val="30"/>
          <w:szCs w:val="30"/>
          <w:lang w:eastAsia="ru-RU"/>
        </w:rPr>
        <w:t>степень достижения всех сводных целевых и целевых показателей составляет не менее 90 процентов, в том числе во всех регионах (областях и г.Минске), по которым они устанавливались;</w:t>
      </w:r>
    </w:p>
    <w:p w14:paraId="11CAE70F" w14:textId="77777777" w:rsidR="008808F0" w:rsidRPr="00433141" w:rsidRDefault="008808F0" w:rsidP="008808F0">
      <w:pPr>
        <w:suppressAutoHyphens/>
        <w:spacing w:after="0" w:line="240" w:lineRule="auto"/>
        <w:ind w:firstLine="709"/>
        <w:jc w:val="both"/>
        <w:rPr>
          <w:rFonts w:ascii="Times New Roman" w:hAnsi="Times New Roman"/>
          <w:iCs/>
          <w:sz w:val="30"/>
          <w:szCs w:val="30"/>
          <w:lang w:eastAsia="ru-RU"/>
        </w:rPr>
      </w:pPr>
      <w:r w:rsidRPr="00433141">
        <w:rPr>
          <w:rFonts w:ascii="Times New Roman" w:hAnsi="Times New Roman"/>
          <w:iCs/>
          <w:sz w:val="30"/>
          <w:szCs w:val="30"/>
          <w:lang w:eastAsia="ru-RU"/>
        </w:rPr>
        <w:t>представлена обоснованная оценка выполнения всех мероприятий;</w:t>
      </w:r>
    </w:p>
    <w:p w14:paraId="300EDEE6" w14:textId="77777777" w:rsidR="008808F0" w:rsidRPr="00433141" w:rsidRDefault="008808F0" w:rsidP="008808F0">
      <w:pPr>
        <w:suppressAutoHyphens/>
        <w:spacing w:after="0" w:line="240" w:lineRule="auto"/>
        <w:ind w:firstLine="709"/>
        <w:jc w:val="both"/>
        <w:rPr>
          <w:rFonts w:ascii="Times New Roman" w:hAnsi="Times New Roman"/>
          <w:iCs/>
          <w:sz w:val="30"/>
          <w:szCs w:val="30"/>
          <w:lang w:eastAsia="ru-RU"/>
        </w:rPr>
      </w:pPr>
      <w:r w:rsidRPr="00433141">
        <w:rPr>
          <w:rFonts w:ascii="Times New Roman" w:hAnsi="Times New Roman"/>
          <w:iCs/>
          <w:sz w:val="30"/>
          <w:szCs w:val="30"/>
          <w:lang w:eastAsia="ru-RU"/>
        </w:rPr>
        <w:t>степень выполнения всех задач Государственной программы более 90 процентов;</w:t>
      </w:r>
    </w:p>
    <w:p w14:paraId="4589FD17" w14:textId="77777777" w:rsidR="008808F0" w:rsidRDefault="008808F0" w:rsidP="008808F0">
      <w:pPr>
        <w:suppressAutoHyphens/>
        <w:spacing w:after="0" w:line="240" w:lineRule="auto"/>
        <w:ind w:firstLine="709"/>
        <w:jc w:val="both"/>
        <w:rPr>
          <w:rFonts w:ascii="Times New Roman" w:hAnsi="Times New Roman"/>
          <w:iCs/>
          <w:sz w:val="30"/>
          <w:szCs w:val="30"/>
          <w:lang w:eastAsia="ru-RU"/>
        </w:rPr>
      </w:pPr>
      <w:r w:rsidRPr="00433141">
        <w:rPr>
          <w:rFonts w:ascii="Times New Roman" w:hAnsi="Times New Roman"/>
          <w:iCs/>
          <w:sz w:val="30"/>
          <w:szCs w:val="30"/>
          <w:lang w:eastAsia="ru-RU"/>
        </w:rPr>
        <w:t xml:space="preserve">эффективность расходования бюджетных средств, рассчитанная </w:t>
      </w:r>
      <w:r w:rsidRPr="00433141">
        <w:rPr>
          <w:rFonts w:ascii="Times New Roman" w:hAnsi="Times New Roman"/>
          <w:iCs/>
          <w:sz w:val="30"/>
          <w:szCs w:val="30"/>
          <w:lang w:eastAsia="ru-RU"/>
        </w:rPr>
        <w:br/>
        <w:t>по утвержденной методике, составляет не менее 70 процентов</w:t>
      </w:r>
      <w:r>
        <w:rPr>
          <w:rFonts w:ascii="Times New Roman" w:hAnsi="Times New Roman"/>
          <w:iCs/>
          <w:sz w:val="30"/>
          <w:szCs w:val="30"/>
          <w:lang w:eastAsia="ru-RU"/>
        </w:rPr>
        <w:t xml:space="preserve">.  </w:t>
      </w:r>
    </w:p>
    <w:p w14:paraId="59BF2589" w14:textId="77777777" w:rsidR="00021798" w:rsidRDefault="008808F0" w:rsidP="008808F0">
      <w:pPr>
        <w:suppressAutoHyphens/>
        <w:spacing w:after="0" w:line="240" w:lineRule="auto"/>
        <w:ind w:firstLine="709"/>
        <w:jc w:val="both"/>
        <w:rPr>
          <w:rFonts w:ascii="Times New Roman" w:hAnsi="Times New Roman"/>
          <w:sz w:val="30"/>
        </w:rPr>
      </w:pPr>
      <w:r w:rsidRPr="008808F0">
        <w:rPr>
          <w:rFonts w:ascii="Times New Roman" w:hAnsi="Times New Roman"/>
          <w:sz w:val="30"/>
        </w:rPr>
        <w:t>При индексе выполнения 0,9</w:t>
      </w:r>
      <w:r w:rsidR="00021798">
        <w:rPr>
          <w:rFonts w:ascii="Times New Roman" w:hAnsi="Times New Roman"/>
          <w:sz w:val="30"/>
        </w:rPr>
        <w:t>:</w:t>
      </w:r>
    </w:p>
    <w:p w14:paraId="150FCBDE" w14:textId="77777777" w:rsidR="00FA51A0" w:rsidRDefault="00FA51A0" w:rsidP="008808F0">
      <w:pPr>
        <w:suppressAutoHyphens/>
        <w:spacing w:after="0" w:line="240" w:lineRule="auto"/>
        <w:ind w:firstLine="709"/>
        <w:jc w:val="both"/>
        <w:rPr>
          <w:rFonts w:ascii="Times New Roman" w:hAnsi="Times New Roman"/>
          <w:iCs/>
          <w:sz w:val="30"/>
          <w:szCs w:val="30"/>
          <w:lang w:eastAsia="ru-RU"/>
        </w:rPr>
      </w:pPr>
      <w:r w:rsidRPr="00433141">
        <w:rPr>
          <w:rFonts w:ascii="Times New Roman" w:hAnsi="Times New Roman"/>
          <w:iCs/>
          <w:sz w:val="30"/>
          <w:szCs w:val="30"/>
          <w:lang w:eastAsia="ru-RU"/>
        </w:rPr>
        <w:t>степень достижения всех сводных целевых и целевых показателей составляет менее 90 процентов</w:t>
      </w:r>
      <w:r>
        <w:rPr>
          <w:rFonts w:ascii="Times New Roman" w:hAnsi="Times New Roman"/>
          <w:iCs/>
          <w:sz w:val="30"/>
          <w:szCs w:val="30"/>
          <w:lang w:eastAsia="ru-RU"/>
        </w:rPr>
        <w:t xml:space="preserve">, </w:t>
      </w:r>
      <w:r w:rsidRPr="00433141">
        <w:rPr>
          <w:rFonts w:ascii="Times New Roman" w:hAnsi="Times New Roman"/>
          <w:iCs/>
          <w:sz w:val="30"/>
          <w:szCs w:val="30"/>
          <w:lang w:eastAsia="ru-RU"/>
        </w:rPr>
        <w:t>в том числе во всех регионах (областях и г.Минске),</w:t>
      </w:r>
      <w:r>
        <w:rPr>
          <w:rFonts w:ascii="Times New Roman" w:hAnsi="Times New Roman"/>
          <w:iCs/>
          <w:sz w:val="30"/>
          <w:szCs w:val="30"/>
          <w:lang w:eastAsia="ru-RU"/>
        </w:rPr>
        <w:t xml:space="preserve"> по которым они устанавливались;</w:t>
      </w:r>
    </w:p>
    <w:p w14:paraId="1A0CC7FC" w14:textId="77777777" w:rsidR="00FA51A0" w:rsidRPr="00433141" w:rsidRDefault="00FA51A0" w:rsidP="00FA51A0">
      <w:pPr>
        <w:suppressAutoHyphens/>
        <w:spacing w:after="0" w:line="240" w:lineRule="auto"/>
        <w:ind w:firstLine="709"/>
        <w:jc w:val="both"/>
        <w:rPr>
          <w:rFonts w:ascii="Times New Roman" w:hAnsi="Times New Roman"/>
          <w:iCs/>
          <w:sz w:val="30"/>
          <w:szCs w:val="30"/>
          <w:lang w:eastAsia="ru-RU"/>
        </w:rPr>
      </w:pPr>
      <w:r w:rsidRPr="00433141">
        <w:rPr>
          <w:rFonts w:ascii="Times New Roman" w:hAnsi="Times New Roman"/>
          <w:iCs/>
          <w:sz w:val="30"/>
          <w:szCs w:val="30"/>
          <w:lang w:eastAsia="ru-RU"/>
        </w:rPr>
        <w:t xml:space="preserve">степень выполнения всех задач Государственной программы </w:t>
      </w:r>
      <w:r>
        <w:rPr>
          <w:rFonts w:ascii="Times New Roman" w:hAnsi="Times New Roman"/>
          <w:iCs/>
          <w:sz w:val="30"/>
          <w:szCs w:val="30"/>
          <w:lang w:eastAsia="ru-RU"/>
        </w:rPr>
        <w:t>менее</w:t>
      </w:r>
      <w:r w:rsidRPr="00433141">
        <w:rPr>
          <w:rFonts w:ascii="Times New Roman" w:hAnsi="Times New Roman"/>
          <w:iCs/>
          <w:sz w:val="30"/>
          <w:szCs w:val="30"/>
          <w:lang w:eastAsia="ru-RU"/>
        </w:rPr>
        <w:t xml:space="preserve"> 90 процентов;</w:t>
      </w:r>
    </w:p>
    <w:p w14:paraId="7760DB32" w14:textId="77777777" w:rsidR="00FA51A0" w:rsidRDefault="00FA51A0" w:rsidP="00FA51A0">
      <w:pPr>
        <w:suppressAutoHyphens/>
        <w:spacing w:after="0" w:line="240" w:lineRule="auto"/>
        <w:ind w:firstLine="709"/>
        <w:jc w:val="both"/>
        <w:rPr>
          <w:rFonts w:ascii="Times New Roman" w:hAnsi="Times New Roman"/>
          <w:iCs/>
          <w:sz w:val="30"/>
          <w:szCs w:val="30"/>
          <w:lang w:eastAsia="ru-RU"/>
        </w:rPr>
      </w:pPr>
      <w:r w:rsidRPr="00433141">
        <w:rPr>
          <w:rFonts w:ascii="Times New Roman" w:hAnsi="Times New Roman"/>
          <w:iCs/>
          <w:sz w:val="30"/>
          <w:szCs w:val="30"/>
          <w:lang w:eastAsia="ru-RU"/>
        </w:rPr>
        <w:t xml:space="preserve">эффективность расходования бюджетных средств, рассчитанная </w:t>
      </w:r>
      <w:r w:rsidRPr="00433141">
        <w:rPr>
          <w:rFonts w:ascii="Times New Roman" w:hAnsi="Times New Roman"/>
          <w:iCs/>
          <w:sz w:val="30"/>
          <w:szCs w:val="30"/>
          <w:lang w:eastAsia="ru-RU"/>
        </w:rPr>
        <w:br/>
        <w:t>по утвержденной методике, составляет менее 70 процентов</w:t>
      </w:r>
      <w:r>
        <w:rPr>
          <w:rFonts w:ascii="Times New Roman" w:hAnsi="Times New Roman"/>
          <w:iCs/>
          <w:sz w:val="30"/>
          <w:szCs w:val="30"/>
          <w:lang w:eastAsia="ru-RU"/>
        </w:rPr>
        <w:t>.</w:t>
      </w:r>
    </w:p>
    <w:p w14:paraId="59C60666" w14:textId="77777777" w:rsidR="008808F0" w:rsidRDefault="008808F0" w:rsidP="008808F0">
      <w:pPr>
        <w:suppressAutoHyphens/>
        <w:spacing w:after="0" w:line="240" w:lineRule="auto"/>
        <w:ind w:firstLine="709"/>
        <w:jc w:val="both"/>
        <w:rPr>
          <w:rFonts w:ascii="Times New Roman" w:hAnsi="Times New Roman"/>
          <w:iCs/>
          <w:sz w:val="30"/>
          <w:szCs w:val="30"/>
          <w:lang w:eastAsia="ru-RU"/>
        </w:rPr>
      </w:pPr>
    </w:p>
    <w:p w14:paraId="1CF04D00" w14:textId="4DE82274" w:rsidR="007F5A2E" w:rsidRPr="007C556D" w:rsidRDefault="007F5A2E" w:rsidP="007C556D">
      <w:pPr>
        <w:suppressAutoHyphens/>
        <w:autoSpaceDE w:val="0"/>
        <w:autoSpaceDN w:val="0"/>
        <w:adjustRightInd w:val="0"/>
        <w:spacing w:after="0" w:line="240" w:lineRule="auto"/>
        <w:ind w:firstLine="709"/>
        <w:jc w:val="both"/>
        <w:outlineLvl w:val="0"/>
        <w:rPr>
          <w:rFonts w:ascii="Times New Roman" w:hAnsi="Times New Roman"/>
          <w:bCs/>
          <w:iCs/>
          <w:sz w:val="30"/>
          <w:szCs w:val="30"/>
          <w:lang w:eastAsia="ru-RU"/>
        </w:rPr>
      </w:pPr>
      <w:r w:rsidRPr="007C556D">
        <w:rPr>
          <w:rFonts w:ascii="Times New Roman" w:hAnsi="Times New Roman"/>
          <w:iCs/>
          <w:sz w:val="30"/>
          <w:szCs w:val="30"/>
          <w:lang w:eastAsia="ru-RU"/>
        </w:rPr>
        <w:t xml:space="preserve">При значении </w:t>
      </w:r>
      <m:oMath>
        <m:r>
          <w:rPr>
            <w:rFonts w:ascii="Cambria Math" w:hAnsi="Cambria Math"/>
            <w:sz w:val="30"/>
            <w:szCs w:val="30"/>
            <w:lang w:eastAsia="ru-RU"/>
          </w:rPr>
          <m:t>U≤</m:t>
        </m:r>
      </m:oMath>
      <w:r w:rsidRPr="007C556D">
        <w:rPr>
          <w:rFonts w:ascii="Times New Roman" w:hAnsi="Times New Roman"/>
          <w:iCs/>
          <w:sz w:val="30"/>
          <w:szCs w:val="30"/>
          <w:lang w:eastAsia="ru-RU"/>
        </w:rPr>
        <w:t xml:space="preserve"> 0,849 индекс результативности</w:t>
      </w:r>
      <w:r w:rsidR="00AF459E">
        <w:rPr>
          <w:rFonts w:ascii="Times New Roman" w:hAnsi="Times New Roman"/>
          <w:iCs/>
          <w:sz w:val="30"/>
          <w:szCs w:val="30"/>
          <w:lang w:eastAsia="ru-RU"/>
        </w:rPr>
        <w:t xml:space="preserve"> Государственной программы </w:t>
      </w:r>
      <w:r w:rsidRPr="007C556D">
        <w:rPr>
          <w:rFonts w:ascii="Times New Roman" w:hAnsi="Times New Roman"/>
          <w:iCs/>
          <w:sz w:val="30"/>
          <w:szCs w:val="30"/>
          <w:lang w:eastAsia="ru-RU"/>
        </w:rPr>
        <w:t>не применяется.</w:t>
      </w:r>
    </w:p>
    <w:p w14:paraId="49C6B997" w14:textId="77777777" w:rsidR="007F5A2E" w:rsidRPr="007C556D" w:rsidRDefault="007F5A2E" w:rsidP="007C556D">
      <w:pPr>
        <w:tabs>
          <w:tab w:val="left" w:pos="6848"/>
        </w:tabs>
        <w:suppressAutoHyphens/>
        <w:autoSpaceDE w:val="0"/>
        <w:autoSpaceDN w:val="0"/>
        <w:adjustRightInd w:val="0"/>
        <w:spacing w:after="0" w:line="240" w:lineRule="auto"/>
        <w:ind w:firstLine="709"/>
        <w:jc w:val="both"/>
        <w:outlineLvl w:val="1"/>
        <w:rPr>
          <w:rFonts w:ascii="Times New Roman" w:hAnsi="Times New Roman"/>
          <w:bCs/>
          <w:sz w:val="30"/>
          <w:szCs w:val="30"/>
          <w:lang w:eastAsia="ru-RU"/>
        </w:rPr>
      </w:pPr>
      <w:r w:rsidRPr="007C556D">
        <w:rPr>
          <w:rFonts w:ascii="Times New Roman" w:hAnsi="Times New Roman"/>
          <w:bCs/>
          <w:sz w:val="30"/>
          <w:szCs w:val="30"/>
          <w:lang w:eastAsia="ru-RU"/>
        </w:rPr>
        <w:t>Государственная программа признается:</w:t>
      </w:r>
    </w:p>
    <w:p w14:paraId="67CA9F5C" w14:textId="77777777" w:rsidR="007F5A2E" w:rsidRPr="007C556D" w:rsidRDefault="007F5A2E" w:rsidP="007C556D">
      <w:pPr>
        <w:tabs>
          <w:tab w:val="left" w:pos="6848"/>
        </w:tabs>
        <w:suppressAutoHyphens/>
        <w:autoSpaceDE w:val="0"/>
        <w:autoSpaceDN w:val="0"/>
        <w:adjustRightInd w:val="0"/>
        <w:spacing w:after="0" w:line="240" w:lineRule="auto"/>
        <w:ind w:firstLine="709"/>
        <w:jc w:val="both"/>
        <w:rPr>
          <w:rFonts w:ascii="Times New Roman" w:hAnsi="Times New Roman"/>
          <w:sz w:val="30"/>
          <w:szCs w:val="30"/>
          <w:lang w:eastAsia="ru-RU"/>
        </w:rPr>
      </w:pPr>
      <w:r w:rsidRPr="007C556D">
        <w:rPr>
          <w:rFonts w:ascii="Times New Roman" w:hAnsi="Times New Roman"/>
          <w:bCs/>
          <w:sz w:val="30"/>
          <w:szCs w:val="30"/>
          <w:lang w:eastAsia="ru-RU"/>
        </w:rPr>
        <w:t>эффективной</w:t>
      </w:r>
      <w:r w:rsidRPr="007C556D">
        <w:rPr>
          <w:rFonts w:ascii="Times New Roman" w:hAnsi="Times New Roman"/>
          <w:sz w:val="30"/>
          <w:szCs w:val="30"/>
          <w:lang w:eastAsia="ru-RU"/>
        </w:rPr>
        <w:t xml:space="preserve">, если значение </w:t>
      </w:r>
      <w:r w:rsidRPr="007C556D">
        <w:rPr>
          <w:rFonts w:ascii="Times New Roman" w:hAnsi="Times New Roman"/>
          <w:i/>
          <w:iCs/>
          <w:sz w:val="30"/>
          <w:szCs w:val="30"/>
          <w:lang w:eastAsia="ru-RU"/>
        </w:rPr>
        <w:t>Е</w:t>
      </w:r>
      <w:r w:rsidRPr="007C556D">
        <w:rPr>
          <w:rFonts w:ascii="Times New Roman" w:hAnsi="Times New Roman"/>
          <w:sz w:val="30"/>
          <w:szCs w:val="30"/>
          <w:lang w:eastAsia="ru-RU"/>
        </w:rPr>
        <w:t xml:space="preserve"> больше 0,85;</w:t>
      </w:r>
    </w:p>
    <w:p w14:paraId="63506D87" w14:textId="77777777" w:rsidR="007F5A2E" w:rsidRPr="007C556D" w:rsidRDefault="007F5A2E" w:rsidP="007C556D">
      <w:pPr>
        <w:tabs>
          <w:tab w:val="left" w:pos="6848"/>
        </w:tabs>
        <w:suppressAutoHyphens/>
        <w:autoSpaceDE w:val="0"/>
        <w:autoSpaceDN w:val="0"/>
        <w:adjustRightInd w:val="0"/>
        <w:spacing w:after="0" w:line="240" w:lineRule="auto"/>
        <w:ind w:firstLine="709"/>
        <w:jc w:val="both"/>
        <w:rPr>
          <w:rFonts w:ascii="Times New Roman" w:hAnsi="Times New Roman"/>
          <w:sz w:val="30"/>
          <w:szCs w:val="30"/>
          <w:lang w:eastAsia="ru-RU"/>
        </w:rPr>
      </w:pPr>
      <w:r w:rsidRPr="007C556D">
        <w:rPr>
          <w:rFonts w:ascii="Times New Roman" w:hAnsi="Times New Roman"/>
          <w:bCs/>
          <w:sz w:val="30"/>
          <w:szCs w:val="30"/>
          <w:lang w:eastAsia="ru-RU"/>
        </w:rPr>
        <w:t>среднеэффективной</w:t>
      </w:r>
      <w:r w:rsidRPr="007C556D">
        <w:rPr>
          <w:rFonts w:ascii="Times New Roman" w:hAnsi="Times New Roman"/>
          <w:sz w:val="30"/>
          <w:szCs w:val="30"/>
          <w:lang w:eastAsia="ru-RU"/>
        </w:rPr>
        <w:t xml:space="preserve">, если значение </w:t>
      </w:r>
      <w:r w:rsidRPr="007C556D">
        <w:rPr>
          <w:rFonts w:ascii="Times New Roman" w:hAnsi="Times New Roman"/>
          <w:i/>
          <w:iCs/>
          <w:sz w:val="30"/>
          <w:szCs w:val="30"/>
          <w:lang w:eastAsia="ru-RU"/>
        </w:rPr>
        <w:t>Е</w:t>
      </w:r>
      <w:r w:rsidRPr="007C556D">
        <w:rPr>
          <w:rFonts w:ascii="Times New Roman" w:hAnsi="Times New Roman"/>
          <w:sz w:val="30"/>
          <w:szCs w:val="30"/>
          <w:lang w:eastAsia="ru-RU"/>
        </w:rPr>
        <w:t xml:space="preserve"> находится в интервале </w:t>
      </w:r>
      <w:r w:rsidR="00AF459E">
        <w:rPr>
          <w:rFonts w:ascii="Times New Roman" w:hAnsi="Times New Roman"/>
          <w:sz w:val="30"/>
          <w:szCs w:val="30"/>
          <w:lang w:eastAsia="ru-RU"/>
        </w:rPr>
        <w:br/>
      </w:r>
      <w:r w:rsidRPr="007C556D">
        <w:rPr>
          <w:rFonts w:ascii="Times New Roman" w:hAnsi="Times New Roman"/>
          <w:sz w:val="30"/>
          <w:szCs w:val="30"/>
          <w:lang w:eastAsia="ru-RU"/>
        </w:rPr>
        <w:t>от 0,7 включительно до 0,849;</w:t>
      </w:r>
    </w:p>
    <w:p w14:paraId="1F86BD78" w14:textId="77777777" w:rsidR="007F5A2E" w:rsidRPr="007C556D" w:rsidRDefault="007F5A2E" w:rsidP="007C556D">
      <w:pPr>
        <w:tabs>
          <w:tab w:val="left" w:pos="6848"/>
        </w:tabs>
        <w:suppressAutoHyphens/>
        <w:autoSpaceDE w:val="0"/>
        <w:autoSpaceDN w:val="0"/>
        <w:adjustRightInd w:val="0"/>
        <w:spacing w:after="0" w:line="240" w:lineRule="auto"/>
        <w:ind w:firstLine="709"/>
        <w:jc w:val="both"/>
        <w:rPr>
          <w:rFonts w:ascii="Times New Roman" w:hAnsi="Times New Roman"/>
          <w:sz w:val="30"/>
          <w:szCs w:val="30"/>
          <w:lang w:eastAsia="ru-RU"/>
        </w:rPr>
      </w:pPr>
      <w:r w:rsidRPr="007C556D">
        <w:rPr>
          <w:rFonts w:ascii="Times New Roman" w:hAnsi="Times New Roman"/>
          <w:bCs/>
          <w:sz w:val="30"/>
          <w:szCs w:val="30"/>
          <w:lang w:eastAsia="ru-RU"/>
        </w:rPr>
        <w:t>низкоэффективной</w:t>
      </w:r>
      <w:r w:rsidRPr="007C556D">
        <w:rPr>
          <w:rFonts w:ascii="Times New Roman" w:hAnsi="Times New Roman"/>
          <w:sz w:val="30"/>
          <w:szCs w:val="30"/>
          <w:lang w:eastAsia="ru-RU"/>
        </w:rPr>
        <w:t xml:space="preserve">, если значение </w:t>
      </w:r>
      <w:r w:rsidRPr="007C556D">
        <w:rPr>
          <w:rFonts w:ascii="Times New Roman" w:hAnsi="Times New Roman"/>
          <w:i/>
          <w:iCs/>
          <w:sz w:val="30"/>
          <w:szCs w:val="30"/>
          <w:lang w:eastAsia="ru-RU"/>
        </w:rPr>
        <w:t>Е</w:t>
      </w:r>
      <w:r w:rsidRPr="007C556D">
        <w:rPr>
          <w:rFonts w:ascii="Times New Roman" w:hAnsi="Times New Roman"/>
          <w:sz w:val="30"/>
          <w:szCs w:val="30"/>
          <w:lang w:eastAsia="ru-RU"/>
        </w:rPr>
        <w:t xml:space="preserve"> находится в интервале </w:t>
      </w:r>
      <w:r w:rsidR="00AF459E">
        <w:rPr>
          <w:rFonts w:ascii="Times New Roman" w:hAnsi="Times New Roman"/>
          <w:sz w:val="30"/>
          <w:szCs w:val="30"/>
          <w:lang w:eastAsia="ru-RU"/>
        </w:rPr>
        <w:br/>
      </w:r>
      <w:r w:rsidRPr="007C556D">
        <w:rPr>
          <w:rFonts w:ascii="Times New Roman" w:hAnsi="Times New Roman"/>
          <w:sz w:val="30"/>
          <w:szCs w:val="30"/>
          <w:lang w:eastAsia="ru-RU"/>
        </w:rPr>
        <w:t>от 0,5 включительно до</w:t>
      </w:r>
      <w:r w:rsidRPr="007C556D">
        <w:rPr>
          <w:rFonts w:ascii="Times New Roman" w:hAnsi="Times New Roman"/>
          <w:bCs/>
          <w:sz w:val="30"/>
          <w:szCs w:val="30"/>
          <w:lang w:eastAsia="ru-RU"/>
        </w:rPr>
        <w:t xml:space="preserve"> 0</w:t>
      </w:r>
      <w:r w:rsidRPr="007C556D">
        <w:rPr>
          <w:rFonts w:ascii="Times New Roman" w:hAnsi="Times New Roman"/>
          <w:sz w:val="30"/>
          <w:szCs w:val="30"/>
          <w:lang w:eastAsia="ru-RU"/>
        </w:rPr>
        <w:t>,699;</w:t>
      </w:r>
    </w:p>
    <w:p w14:paraId="0F1F6DE0" w14:textId="77777777" w:rsidR="006504CD" w:rsidRDefault="007F5A2E" w:rsidP="00C063D4">
      <w:pPr>
        <w:tabs>
          <w:tab w:val="left" w:pos="6848"/>
        </w:tabs>
        <w:suppressAutoHyphens/>
        <w:autoSpaceDE w:val="0"/>
        <w:autoSpaceDN w:val="0"/>
        <w:adjustRightInd w:val="0"/>
        <w:spacing w:after="0" w:line="240" w:lineRule="auto"/>
        <w:ind w:firstLine="709"/>
        <w:jc w:val="both"/>
        <w:rPr>
          <w:rFonts w:ascii="Times New Roman" w:hAnsi="Times New Roman"/>
          <w:sz w:val="30"/>
          <w:szCs w:val="30"/>
        </w:rPr>
      </w:pPr>
      <w:r w:rsidRPr="007C556D">
        <w:rPr>
          <w:rFonts w:ascii="Times New Roman" w:hAnsi="Times New Roman"/>
          <w:bCs/>
          <w:sz w:val="30"/>
          <w:szCs w:val="30"/>
          <w:lang w:eastAsia="ru-RU"/>
        </w:rPr>
        <w:t>неэффективной</w:t>
      </w:r>
      <w:r w:rsidRPr="007C556D">
        <w:rPr>
          <w:rFonts w:ascii="Times New Roman" w:hAnsi="Times New Roman"/>
          <w:sz w:val="30"/>
          <w:szCs w:val="30"/>
          <w:lang w:eastAsia="ru-RU"/>
        </w:rPr>
        <w:t xml:space="preserve">, если значение </w:t>
      </w:r>
      <w:r w:rsidRPr="007C556D">
        <w:rPr>
          <w:rFonts w:ascii="Times New Roman" w:hAnsi="Times New Roman"/>
          <w:i/>
          <w:iCs/>
          <w:sz w:val="30"/>
          <w:szCs w:val="30"/>
          <w:lang w:eastAsia="ru-RU"/>
        </w:rPr>
        <w:t>Е</w:t>
      </w:r>
      <w:r w:rsidRPr="007C556D">
        <w:rPr>
          <w:rFonts w:ascii="Times New Roman" w:hAnsi="Times New Roman"/>
          <w:sz w:val="30"/>
          <w:szCs w:val="30"/>
          <w:lang w:eastAsia="ru-RU"/>
        </w:rPr>
        <w:t xml:space="preserve"> меньше 0,5.</w:t>
      </w:r>
      <w:bookmarkEnd w:id="12"/>
    </w:p>
    <w:p w14:paraId="43C6F694" w14:textId="77777777" w:rsidR="00DB47D6" w:rsidRPr="00301F29" w:rsidRDefault="00DB47D6" w:rsidP="00A03155">
      <w:pPr>
        <w:autoSpaceDE w:val="0"/>
        <w:autoSpaceDN w:val="0"/>
        <w:adjustRightInd w:val="0"/>
        <w:spacing w:after="0" w:line="240" w:lineRule="auto"/>
        <w:ind w:firstLine="539"/>
        <w:jc w:val="both"/>
        <w:rPr>
          <w:rFonts w:ascii="Times New Roman" w:hAnsi="Times New Roman"/>
          <w:sz w:val="30"/>
          <w:szCs w:val="30"/>
        </w:rPr>
        <w:sectPr w:rsidR="00DB47D6" w:rsidRPr="00301F29" w:rsidSect="00920918">
          <w:pgSz w:w="11906" w:h="16838"/>
          <w:pgMar w:top="1134" w:right="567" w:bottom="1134" w:left="1701" w:header="709" w:footer="709" w:gutter="0"/>
          <w:pgNumType w:start="1" w:chapStyle="1"/>
          <w:cols w:space="708"/>
          <w:titlePg/>
          <w:docGrid w:linePitch="360"/>
        </w:sectPr>
      </w:pPr>
    </w:p>
    <w:p w14:paraId="42EE5B31" w14:textId="77777777" w:rsidR="00653D0C" w:rsidRPr="00C16BBC" w:rsidRDefault="00653D0C" w:rsidP="007C556D">
      <w:pPr>
        <w:pStyle w:val="append1"/>
        <w:spacing w:after="0" w:line="280" w:lineRule="exact"/>
        <w:ind w:left="10915"/>
        <w:jc w:val="both"/>
        <w:rPr>
          <w:sz w:val="30"/>
        </w:rPr>
      </w:pPr>
      <w:bookmarkStart w:id="25" w:name="_Hlk174531468"/>
      <w:bookmarkStart w:id="26" w:name="_Hlk200558471"/>
      <w:r w:rsidRPr="00C16BBC">
        <w:rPr>
          <w:sz w:val="30"/>
        </w:rPr>
        <w:t>Приложение 1</w:t>
      </w:r>
    </w:p>
    <w:p w14:paraId="4D2D2EF5" w14:textId="77777777" w:rsidR="00653D0C" w:rsidRPr="00C16BBC" w:rsidRDefault="00653D0C" w:rsidP="007C556D">
      <w:pPr>
        <w:pStyle w:val="append"/>
        <w:spacing w:line="280" w:lineRule="exact"/>
        <w:ind w:left="10915"/>
        <w:jc w:val="both"/>
        <w:rPr>
          <w:sz w:val="30"/>
        </w:rPr>
      </w:pPr>
      <w:r w:rsidRPr="00C16BBC">
        <w:rPr>
          <w:sz w:val="30"/>
        </w:rPr>
        <w:t xml:space="preserve">к Государственной программе </w:t>
      </w:r>
    </w:p>
    <w:p w14:paraId="596F43C5" w14:textId="77777777" w:rsidR="00653D0C" w:rsidRPr="00C16BBC" w:rsidRDefault="00653D0C" w:rsidP="007C556D">
      <w:pPr>
        <w:pStyle w:val="append"/>
        <w:spacing w:line="280" w:lineRule="exact"/>
        <w:ind w:left="10915"/>
        <w:jc w:val="both"/>
        <w:rPr>
          <w:sz w:val="30"/>
        </w:rPr>
      </w:pPr>
      <w:r w:rsidRPr="00C16BBC">
        <w:rPr>
          <w:sz w:val="30"/>
        </w:rPr>
        <w:t>”Устойчивое предпринимательство“</w:t>
      </w:r>
    </w:p>
    <w:p w14:paraId="1C87C372" w14:textId="77777777" w:rsidR="00653D0C" w:rsidRPr="00C16BBC" w:rsidRDefault="00653D0C" w:rsidP="007C556D">
      <w:pPr>
        <w:pStyle w:val="titlep"/>
        <w:spacing w:before="0" w:after="0" w:line="280" w:lineRule="exact"/>
        <w:ind w:left="10915"/>
        <w:jc w:val="both"/>
        <w:outlineLvl w:val="9"/>
        <w:rPr>
          <w:b w:val="0"/>
          <w:bCs w:val="0"/>
          <w:sz w:val="30"/>
          <w:szCs w:val="30"/>
        </w:rPr>
      </w:pPr>
      <w:r w:rsidRPr="00C16BBC">
        <w:rPr>
          <w:b w:val="0"/>
          <w:bCs w:val="0"/>
          <w:sz w:val="30"/>
          <w:szCs w:val="30"/>
        </w:rPr>
        <w:t xml:space="preserve">на 2026 – 2030 годы </w:t>
      </w:r>
    </w:p>
    <w:p w14:paraId="1F61AEF4" w14:textId="77777777" w:rsidR="00C16BBC" w:rsidRDefault="00C16BBC" w:rsidP="00C16BBC">
      <w:pPr>
        <w:pStyle w:val="titlep"/>
        <w:spacing w:before="0" w:after="0" w:line="280" w:lineRule="exact"/>
        <w:ind w:right="5925"/>
        <w:jc w:val="left"/>
        <w:outlineLvl w:val="9"/>
        <w:rPr>
          <w:b w:val="0"/>
          <w:bCs w:val="0"/>
          <w:sz w:val="30"/>
          <w:szCs w:val="30"/>
        </w:rPr>
      </w:pPr>
    </w:p>
    <w:p w14:paraId="01818582" w14:textId="77777777" w:rsidR="00C16BBC" w:rsidRDefault="00C16BBC" w:rsidP="00C16BBC">
      <w:pPr>
        <w:pStyle w:val="titlep"/>
        <w:spacing w:before="0" w:after="0" w:line="280" w:lineRule="exact"/>
        <w:ind w:right="5925"/>
        <w:jc w:val="left"/>
        <w:outlineLvl w:val="9"/>
        <w:rPr>
          <w:b w:val="0"/>
          <w:bCs w:val="0"/>
          <w:sz w:val="30"/>
          <w:szCs w:val="30"/>
        </w:rPr>
      </w:pPr>
    </w:p>
    <w:p w14:paraId="60EB8EE9" w14:textId="77777777" w:rsidR="006504CD" w:rsidRPr="00C16BBC" w:rsidRDefault="006504CD" w:rsidP="00C16BBC">
      <w:pPr>
        <w:pStyle w:val="titlep"/>
        <w:spacing w:before="0" w:after="120" w:line="280" w:lineRule="exact"/>
        <w:ind w:right="5925"/>
        <w:jc w:val="left"/>
        <w:outlineLvl w:val="9"/>
        <w:rPr>
          <w:b w:val="0"/>
          <w:bCs w:val="0"/>
          <w:sz w:val="30"/>
          <w:szCs w:val="30"/>
        </w:rPr>
      </w:pPr>
      <w:r w:rsidRPr="00C16BBC">
        <w:rPr>
          <w:b w:val="0"/>
          <w:bCs w:val="0"/>
          <w:sz w:val="30"/>
          <w:szCs w:val="30"/>
        </w:rPr>
        <w:t>СВЕДЕНИЯ</w:t>
      </w:r>
    </w:p>
    <w:p w14:paraId="47D673CF" w14:textId="77777777" w:rsidR="00E92A55" w:rsidRDefault="006504CD" w:rsidP="00547F98">
      <w:pPr>
        <w:pStyle w:val="titlep"/>
        <w:spacing w:before="0" w:after="0" w:line="280" w:lineRule="exact"/>
        <w:ind w:right="5923"/>
        <w:jc w:val="both"/>
        <w:outlineLvl w:val="9"/>
        <w:rPr>
          <w:b w:val="0"/>
          <w:bCs w:val="0"/>
          <w:sz w:val="30"/>
          <w:szCs w:val="30"/>
        </w:rPr>
      </w:pPr>
      <w:r w:rsidRPr="00C16BBC">
        <w:rPr>
          <w:b w:val="0"/>
          <w:bCs w:val="0"/>
          <w:sz w:val="30"/>
          <w:szCs w:val="30"/>
        </w:rPr>
        <w:t xml:space="preserve">о сводных целевых </w:t>
      </w:r>
      <w:r w:rsidR="003B5456">
        <w:rPr>
          <w:b w:val="0"/>
          <w:bCs w:val="0"/>
          <w:sz w:val="30"/>
          <w:szCs w:val="30"/>
        </w:rPr>
        <w:t xml:space="preserve">и </w:t>
      </w:r>
      <w:r w:rsidRPr="00C16BBC">
        <w:rPr>
          <w:b w:val="0"/>
          <w:bCs w:val="0"/>
          <w:sz w:val="30"/>
          <w:szCs w:val="30"/>
        </w:rPr>
        <w:t xml:space="preserve">целевых показателях </w:t>
      </w:r>
    </w:p>
    <w:p w14:paraId="0925B879" w14:textId="77777777" w:rsidR="006504CD" w:rsidRDefault="006504CD" w:rsidP="00547F98">
      <w:pPr>
        <w:pStyle w:val="titlep"/>
        <w:spacing w:before="0" w:after="0" w:line="280" w:lineRule="exact"/>
        <w:ind w:right="5923"/>
        <w:jc w:val="both"/>
        <w:outlineLvl w:val="9"/>
        <w:rPr>
          <w:b w:val="0"/>
          <w:bCs w:val="0"/>
          <w:sz w:val="30"/>
          <w:szCs w:val="30"/>
        </w:rPr>
      </w:pPr>
      <w:r w:rsidRPr="00C16BBC">
        <w:rPr>
          <w:b w:val="0"/>
          <w:bCs w:val="0"/>
          <w:sz w:val="30"/>
          <w:szCs w:val="30"/>
        </w:rPr>
        <w:t>и их значениях</w:t>
      </w:r>
      <w:bookmarkEnd w:id="25"/>
    </w:p>
    <w:p w14:paraId="0722BF7F" w14:textId="77777777" w:rsidR="00C16BBC" w:rsidRPr="00C16BBC" w:rsidRDefault="00C16BBC" w:rsidP="00C16BBC">
      <w:pPr>
        <w:pStyle w:val="titlep"/>
        <w:spacing w:before="0" w:after="0" w:line="280" w:lineRule="exact"/>
        <w:ind w:right="6773"/>
        <w:jc w:val="both"/>
        <w:outlineLvl w:val="9"/>
        <w:rPr>
          <w:b w:val="0"/>
          <w:bCs w:val="0"/>
          <w:sz w:val="30"/>
          <w:szCs w:val="30"/>
        </w:rPr>
      </w:pPr>
    </w:p>
    <w:tbl>
      <w:tblPr>
        <w:tblW w:w="5000" w:type="pct"/>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6025"/>
        <w:gridCol w:w="1383"/>
        <w:gridCol w:w="1760"/>
        <w:gridCol w:w="1169"/>
        <w:gridCol w:w="844"/>
        <w:gridCol w:w="844"/>
        <w:gridCol w:w="844"/>
        <w:gridCol w:w="844"/>
        <w:gridCol w:w="844"/>
        <w:gridCol w:w="1147"/>
      </w:tblGrid>
      <w:tr w:rsidR="000008C7" w:rsidRPr="00C16BBC" w14:paraId="288DE517" w14:textId="77777777" w:rsidTr="000008C7">
        <w:trPr>
          <w:trHeight w:val="240"/>
          <w:tblHeader/>
        </w:trPr>
        <w:tc>
          <w:tcPr>
            <w:tcW w:w="1924" w:type="pct"/>
            <w:vMerge w:val="restart"/>
            <w:tcBorders>
              <w:top w:val="single" w:sz="4" w:space="0" w:color="auto"/>
              <w:left w:val="nil"/>
              <w:bottom w:val="single" w:sz="4" w:space="0" w:color="auto"/>
              <w:right w:val="single" w:sz="4" w:space="0" w:color="auto"/>
            </w:tcBorders>
            <w:tcMar>
              <w:top w:w="0" w:type="dxa"/>
              <w:left w:w="6" w:type="dxa"/>
              <w:bottom w:w="0" w:type="dxa"/>
              <w:right w:w="6" w:type="dxa"/>
            </w:tcMar>
            <w:vAlign w:val="center"/>
            <w:hideMark/>
          </w:tcPr>
          <w:p w14:paraId="5B190DD4" w14:textId="77777777" w:rsidR="000008C7" w:rsidRPr="00301F29" w:rsidRDefault="000008C7" w:rsidP="00AC056C">
            <w:pPr>
              <w:pStyle w:val="table10"/>
              <w:spacing w:line="240" w:lineRule="exact"/>
              <w:jc w:val="center"/>
              <w:rPr>
                <w:sz w:val="26"/>
                <w:szCs w:val="26"/>
              </w:rPr>
            </w:pPr>
            <w:bookmarkStart w:id="27" w:name="_Hlk174352443"/>
            <w:bookmarkEnd w:id="26"/>
            <w:r w:rsidRPr="00301F29">
              <w:rPr>
                <w:sz w:val="26"/>
                <w:szCs w:val="26"/>
              </w:rPr>
              <w:t>Наименование показателя</w:t>
            </w:r>
          </w:p>
        </w:tc>
        <w:tc>
          <w:tcPr>
            <w:tcW w:w="446"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6B345BAC" w14:textId="77777777" w:rsidR="000008C7" w:rsidRPr="00301F29" w:rsidRDefault="000008C7" w:rsidP="00AC056C">
            <w:pPr>
              <w:pStyle w:val="table10"/>
              <w:spacing w:line="240" w:lineRule="exact"/>
              <w:jc w:val="center"/>
              <w:rPr>
                <w:sz w:val="26"/>
                <w:szCs w:val="26"/>
              </w:rPr>
            </w:pPr>
            <w:r w:rsidRPr="00301F29">
              <w:rPr>
                <w:sz w:val="26"/>
                <w:szCs w:val="26"/>
              </w:rPr>
              <w:t>Единица измерения</w:t>
            </w:r>
          </w:p>
        </w:tc>
        <w:tc>
          <w:tcPr>
            <w:tcW w:w="566"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52ADD7A2" w14:textId="77777777" w:rsidR="000008C7" w:rsidRPr="00301F29" w:rsidRDefault="000008C7" w:rsidP="00AC056C">
            <w:pPr>
              <w:pStyle w:val="table10"/>
              <w:spacing w:line="240" w:lineRule="exact"/>
              <w:jc w:val="center"/>
              <w:rPr>
                <w:sz w:val="26"/>
                <w:szCs w:val="26"/>
              </w:rPr>
            </w:pPr>
            <w:r w:rsidRPr="00301F29">
              <w:rPr>
                <w:sz w:val="26"/>
                <w:szCs w:val="26"/>
              </w:rPr>
              <w:t>Заказчик</w:t>
            </w:r>
          </w:p>
        </w:tc>
        <w:tc>
          <w:tcPr>
            <w:tcW w:w="2064" w:type="pct"/>
            <w:gridSpan w:val="7"/>
            <w:tcBorders>
              <w:top w:val="single" w:sz="4" w:space="0" w:color="auto"/>
              <w:left w:val="single" w:sz="4" w:space="0" w:color="auto"/>
              <w:bottom w:val="single" w:sz="4" w:space="0" w:color="auto"/>
              <w:right w:val="nil"/>
            </w:tcBorders>
            <w:vAlign w:val="center"/>
          </w:tcPr>
          <w:p w14:paraId="72364F52" w14:textId="77777777" w:rsidR="000008C7" w:rsidRPr="00301F29" w:rsidRDefault="000008C7" w:rsidP="00AC056C">
            <w:pPr>
              <w:pStyle w:val="table10"/>
              <w:spacing w:line="240" w:lineRule="exact"/>
              <w:jc w:val="center"/>
              <w:rPr>
                <w:sz w:val="26"/>
                <w:szCs w:val="26"/>
              </w:rPr>
            </w:pPr>
            <w:r w:rsidRPr="00301F29">
              <w:rPr>
                <w:sz w:val="26"/>
                <w:szCs w:val="26"/>
              </w:rPr>
              <w:t>Значения показателей</w:t>
            </w:r>
          </w:p>
        </w:tc>
      </w:tr>
      <w:tr w:rsidR="000008C7" w:rsidRPr="00C16BBC" w14:paraId="1D6DEF91" w14:textId="77777777" w:rsidTr="000008C7">
        <w:trPr>
          <w:trHeight w:val="240"/>
          <w:tblHeader/>
        </w:trPr>
        <w:tc>
          <w:tcPr>
            <w:tcW w:w="1924" w:type="pct"/>
            <w:vMerge/>
            <w:tcBorders>
              <w:top w:val="single" w:sz="4" w:space="0" w:color="auto"/>
              <w:left w:val="nil"/>
              <w:bottom w:val="single" w:sz="4" w:space="0" w:color="auto"/>
              <w:right w:val="single" w:sz="4" w:space="0" w:color="auto"/>
            </w:tcBorders>
            <w:vAlign w:val="center"/>
            <w:hideMark/>
          </w:tcPr>
          <w:p w14:paraId="669A7733" w14:textId="77777777" w:rsidR="000008C7" w:rsidRPr="00301F29" w:rsidRDefault="000008C7" w:rsidP="00AC056C">
            <w:pPr>
              <w:spacing w:after="0" w:line="240" w:lineRule="exact"/>
              <w:jc w:val="center"/>
              <w:rPr>
                <w:rFonts w:eastAsia="Times New Roman"/>
                <w:sz w:val="26"/>
                <w:szCs w:val="26"/>
              </w:rPr>
            </w:pPr>
          </w:p>
        </w:tc>
        <w:tc>
          <w:tcPr>
            <w:tcW w:w="446" w:type="pct"/>
            <w:vMerge/>
            <w:tcBorders>
              <w:top w:val="single" w:sz="4" w:space="0" w:color="auto"/>
              <w:left w:val="single" w:sz="4" w:space="0" w:color="auto"/>
              <w:bottom w:val="single" w:sz="4" w:space="0" w:color="auto"/>
              <w:right w:val="single" w:sz="4" w:space="0" w:color="auto"/>
            </w:tcBorders>
            <w:vAlign w:val="center"/>
            <w:hideMark/>
          </w:tcPr>
          <w:p w14:paraId="4EDBC32E" w14:textId="77777777" w:rsidR="000008C7" w:rsidRPr="00301F29" w:rsidRDefault="000008C7" w:rsidP="00AC056C">
            <w:pPr>
              <w:spacing w:after="0" w:line="240" w:lineRule="exact"/>
              <w:jc w:val="center"/>
              <w:rPr>
                <w:rFonts w:eastAsia="Times New Roman"/>
                <w:sz w:val="26"/>
                <w:szCs w:val="26"/>
              </w:rPr>
            </w:pPr>
          </w:p>
        </w:tc>
        <w:tc>
          <w:tcPr>
            <w:tcW w:w="566" w:type="pct"/>
            <w:vMerge/>
            <w:tcBorders>
              <w:top w:val="single" w:sz="4" w:space="0" w:color="auto"/>
              <w:left w:val="single" w:sz="4" w:space="0" w:color="auto"/>
              <w:bottom w:val="single" w:sz="4" w:space="0" w:color="auto"/>
              <w:right w:val="single" w:sz="4" w:space="0" w:color="auto"/>
            </w:tcBorders>
            <w:vAlign w:val="center"/>
            <w:hideMark/>
          </w:tcPr>
          <w:p w14:paraId="5FDBABE1" w14:textId="77777777" w:rsidR="000008C7" w:rsidRPr="00301F29" w:rsidRDefault="000008C7" w:rsidP="00AC056C">
            <w:pPr>
              <w:spacing w:after="0" w:line="240" w:lineRule="exact"/>
              <w:jc w:val="center"/>
              <w:rPr>
                <w:rFonts w:eastAsia="Times New Roman"/>
                <w:sz w:val="26"/>
                <w:szCs w:val="26"/>
              </w:rPr>
            </w:pPr>
          </w:p>
        </w:tc>
        <w:tc>
          <w:tcPr>
            <w:tcW w:w="378" w:type="pct"/>
            <w:tcBorders>
              <w:top w:val="single" w:sz="4" w:space="0" w:color="auto"/>
              <w:left w:val="single" w:sz="4" w:space="0" w:color="auto"/>
              <w:bottom w:val="single" w:sz="4" w:space="0" w:color="auto"/>
              <w:right w:val="single" w:sz="4" w:space="0" w:color="auto"/>
            </w:tcBorders>
            <w:vAlign w:val="center"/>
          </w:tcPr>
          <w:p w14:paraId="095DAD5C" w14:textId="77777777" w:rsidR="000008C7" w:rsidRPr="00301F29" w:rsidRDefault="00E01EBC" w:rsidP="00AC056C">
            <w:pPr>
              <w:pStyle w:val="table10"/>
              <w:spacing w:line="240" w:lineRule="exact"/>
              <w:jc w:val="center"/>
              <w:rPr>
                <w:sz w:val="26"/>
                <w:szCs w:val="26"/>
              </w:rPr>
            </w:pPr>
            <w:r>
              <w:rPr>
                <w:sz w:val="26"/>
                <w:szCs w:val="26"/>
              </w:rPr>
              <w:t>б</w:t>
            </w:r>
            <w:r w:rsidR="000008C7" w:rsidRPr="00301F29">
              <w:rPr>
                <w:sz w:val="26"/>
                <w:szCs w:val="26"/>
              </w:rPr>
              <w:t>азовый период</w:t>
            </w:r>
          </w:p>
          <w:p w14:paraId="69D054FF" w14:textId="77777777" w:rsidR="000008C7" w:rsidRPr="00301F29" w:rsidRDefault="000008C7" w:rsidP="00AC056C">
            <w:pPr>
              <w:pStyle w:val="table10"/>
              <w:spacing w:line="240" w:lineRule="exact"/>
              <w:jc w:val="center"/>
              <w:rPr>
                <w:sz w:val="26"/>
                <w:szCs w:val="26"/>
              </w:rPr>
            </w:pPr>
            <w:r w:rsidRPr="00301F29">
              <w:rPr>
                <w:sz w:val="26"/>
                <w:szCs w:val="26"/>
                <w:lang w:val="en-US"/>
              </w:rPr>
              <w:t xml:space="preserve">2025 </w:t>
            </w:r>
            <w:r w:rsidRPr="00301F29">
              <w:rPr>
                <w:sz w:val="26"/>
                <w:szCs w:val="26"/>
              </w:rPr>
              <w:t>год</w:t>
            </w:r>
          </w:p>
        </w:tc>
        <w:tc>
          <w:tcPr>
            <w:tcW w:w="2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7859ABC6" w14:textId="77777777" w:rsidR="000008C7" w:rsidRPr="00301F29" w:rsidRDefault="000008C7" w:rsidP="00AC056C">
            <w:pPr>
              <w:pStyle w:val="table10"/>
              <w:spacing w:line="240" w:lineRule="exact"/>
              <w:jc w:val="center"/>
              <w:rPr>
                <w:sz w:val="26"/>
                <w:szCs w:val="26"/>
              </w:rPr>
            </w:pPr>
            <w:r w:rsidRPr="00301F29">
              <w:rPr>
                <w:sz w:val="26"/>
                <w:szCs w:val="26"/>
              </w:rPr>
              <w:t>20</w:t>
            </w:r>
            <w:r w:rsidRPr="00301F29">
              <w:rPr>
                <w:sz w:val="26"/>
                <w:szCs w:val="26"/>
                <w:lang w:val="en-US"/>
              </w:rPr>
              <w:t>26</w:t>
            </w:r>
            <w:r w:rsidRPr="00301F29">
              <w:rPr>
                <w:sz w:val="26"/>
                <w:szCs w:val="26"/>
              </w:rPr>
              <w:t xml:space="preserve"> год</w:t>
            </w:r>
          </w:p>
        </w:tc>
        <w:tc>
          <w:tcPr>
            <w:tcW w:w="2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231FD5C6" w14:textId="77777777" w:rsidR="000008C7" w:rsidRPr="00301F29" w:rsidRDefault="000008C7" w:rsidP="00AC056C">
            <w:pPr>
              <w:pStyle w:val="table10"/>
              <w:spacing w:line="240" w:lineRule="exact"/>
              <w:jc w:val="center"/>
              <w:rPr>
                <w:sz w:val="26"/>
                <w:szCs w:val="26"/>
              </w:rPr>
            </w:pPr>
            <w:r w:rsidRPr="00301F29">
              <w:rPr>
                <w:sz w:val="26"/>
                <w:szCs w:val="26"/>
              </w:rPr>
              <w:t>20</w:t>
            </w:r>
            <w:r w:rsidRPr="00301F29">
              <w:rPr>
                <w:sz w:val="26"/>
                <w:szCs w:val="26"/>
                <w:lang w:val="en-US"/>
              </w:rPr>
              <w:t xml:space="preserve">27 </w:t>
            </w:r>
            <w:r w:rsidRPr="00301F29">
              <w:rPr>
                <w:sz w:val="26"/>
                <w:szCs w:val="26"/>
              </w:rPr>
              <w:t>год</w:t>
            </w:r>
          </w:p>
        </w:tc>
        <w:tc>
          <w:tcPr>
            <w:tcW w:w="2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1758D6BD" w14:textId="77777777" w:rsidR="000008C7" w:rsidRPr="00301F29" w:rsidRDefault="000008C7" w:rsidP="00AC056C">
            <w:pPr>
              <w:pStyle w:val="table10"/>
              <w:spacing w:line="240" w:lineRule="exact"/>
              <w:jc w:val="center"/>
              <w:rPr>
                <w:sz w:val="26"/>
                <w:szCs w:val="26"/>
              </w:rPr>
            </w:pPr>
            <w:r w:rsidRPr="00301F29">
              <w:rPr>
                <w:sz w:val="26"/>
                <w:szCs w:val="26"/>
              </w:rPr>
              <w:t>20</w:t>
            </w:r>
            <w:r w:rsidRPr="00301F29">
              <w:rPr>
                <w:sz w:val="26"/>
                <w:szCs w:val="26"/>
                <w:lang w:val="en-US"/>
              </w:rPr>
              <w:t>28</w:t>
            </w:r>
            <w:r w:rsidRPr="00301F29">
              <w:rPr>
                <w:sz w:val="26"/>
                <w:szCs w:val="26"/>
              </w:rPr>
              <w:t xml:space="preserve"> год</w:t>
            </w:r>
          </w:p>
        </w:tc>
        <w:tc>
          <w:tcPr>
            <w:tcW w:w="26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4632C0EA" w14:textId="77777777" w:rsidR="000008C7" w:rsidRPr="00301F29" w:rsidRDefault="000008C7" w:rsidP="00AC056C">
            <w:pPr>
              <w:pStyle w:val="table10"/>
              <w:spacing w:line="240" w:lineRule="exact"/>
              <w:jc w:val="center"/>
              <w:rPr>
                <w:sz w:val="26"/>
                <w:szCs w:val="26"/>
              </w:rPr>
            </w:pPr>
            <w:r w:rsidRPr="00301F29">
              <w:rPr>
                <w:sz w:val="26"/>
                <w:szCs w:val="26"/>
              </w:rPr>
              <w:t>20</w:t>
            </w:r>
            <w:r w:rsidRPr="00301F29">
              <w:rPr>
                <w:sz w:val="26"/>
                <w:szCs w:val="26"/>
                <w:lang w:val="en-US"/>
              </w:rPr>
              <w:t>29</w:t>
            </w:r>
            <w:r w:rsidRPr="00301F29">
              <w:rPr>
                <w:sz w:val="26"/>
                <w:szCs w:val="26"/>
              </w:rPr>
              <w:t xml:space="preserve"> год</w:t>
            </w:r>
          </w:p>
        </w:tc>
        <w:tc>
          <w:tcPr>
            <w:tcW w:w="265"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14:paraId="241FA9F3" w14:textId="77777777" w:rsidR="000008C7" w:rsidRPr="00301F29" w:rsidRDefault="000008C7" w:rsidP="00AC056C">
            <w:pPr>
              <w:pStyle w:val="table10"/>
              <w:spacing w:line="240" w:lineRule="exact"/>
              <w:jc w:val="center"/>
              <w:rPr>
                <w:sz w:val="26"/>
                <w:szCs w:val="26"/>
              </w:rPr>
            </w:pPr>
            <w:r w:rsidRPr="00301F29">
              <w:rPr>
                <w:sz w:val="26"/>
                <w:szCs w:val="26"/>
              </w:rPr>
              <w:t>20</w:t>
            </w:r>
            <w:r w:rsidRPr="00301F29">
              <w:rPr>
                <w:sz w:val="26"/>
                <w:szCs w:val="26"/>
                <w:lang w:val="en-US"/>
              </w:rPr>
              <w:t>30</w:t>
            </w:r>
            <w:r w:rsidRPr="00301F29">
              <w:rPr>
                <w:sz w:val="26"/>
                <w:szCs w:val="26"/>
              </w:rPr>
              <w:t xml:space="preserve"> год</w:t>
            </w:r>
          </w:p>
        </w:tc>
        <w:tc>
          <w:tcPr>
            <w:tcW w:w="371" w:type="pct"/>
            <w:tcBorders>
              <w:top w:val="single" w:sz="4" w:space="0" w:color="auto"/>
              <w:left w:val="single" w:sz="4" w:space="0" w:color="auto"/>
              <w:bottom w:val="single" w:sz="4" w:space="0" w:color="auto"/>
              <w:right w:val="nil"/>
            </w:tcBorders>
            <w:vAlign w:val="center"/>
          </w:tcPr>
          <w:p w14:paraId="6DC79A0E" w14:textId="77777777" w:rsidR="000008C7" w:rsidRPr="00301F29" w:rsidRDefault="00E01EBC" w:rsidP="00AC056C">
            <w:pPr>
              <w:pStyle w:val="table10"/>
              <w:spacing w:line="240" w:lineRule="exact"/>
              <w:jc w:val="center"/>
              <w:rPr>
                <w:sz w:val="26"/>
                <w:szCs w:val="26"/>
              </w:rPr>
            </w:pPr>
            <w:r>
              <w:rPr>
                <w:sz w:val="26"/>
                <w:szCs w:val="26"/>
              </w:rPr>
              <w:t>и</w:t>
            </w:r>
            <w:r w:rsidR="000008C7" w:rsidRPr="00301F29">
              <w:rPr>
                <w:sz w:val="26"/>
                <w:szCs w:val="26"/>
              </w:rPr>
              <w:t>тоговое значение</w:t>
            </w:r>
          </w:p>
        </w:tc>
      </w:tr>
      <w:tr w:rsidR="000008C7" w:rsidRPr="00C16BBC" w14:paraId="4EEFA4AA" w14:textId="77777777" w:rsidTr="000008C7">
        <w:trPr>
          <w:trHeight w:val="240"/>
          <w:tblHeader/>
        </w:trPr>
        <w:tc>
          <w:tcPr>
            <w:tcW w:w="1924" w:type="pct"/>
            <w:tcBorders>
              <w:top w:val="single" w:sz="4" w:space="0" w:color="auto"/>
              <w:left w:val="nil"/>
              <w:bottom w:val="nil"/>
              <w:right w:val="nil"/>
            </w:tcBorders>
            <w:tcMar>
              <w:top w:w="0" w:type="dxa"/>
              <w:left w:w="6" w:type="dxa"/>
              <w:bottom w:w="0" w:type="dxa"/>
              <w:right w:w="6" w:type="dxa"/>
            </w:tcMar>
            <w:vAlign w:val="center"/>
          </w:tcPr>
          <w:p w14:paraId="1D8C577C" w14:textId="77777777" w:rsidR="000008C7" w:rsidRPr="00301F29" w:rsidRDefault="000008C7" w:rsidP="00AC056C">
            <w:pPr>
              <w:pStyle w:val="table10"/>
              <w:spacing w:line="240" w:lineRule="exact"/>
              <w:jc w:val="center"/>
              <w:rPr>
                <w:b/>
                <w:bCs/>
                <w:sz w:val="26"/>
                <w:szCs w:val="26"/>
              </w:rPr>
            </w:pPr>
          </w:p>
        </w:tc>
        <w:tc>
          <w:tcPr>
            <w:tcW w:w="446" w:type="pct"/>
            <w:tcBorders>
              <w:top w:val="single" w:sz="4" w:space="0" w:color="auto"/>
              <w:left w:val="nil"/>
              <w:bottom w:val="nil"/>
              <w:right w:val="nil"/>
            </w:tcBorders>
            <w:tcMar>
              <w:top w:w="0" w:type="dxa"/>
              <w:left w:w="6" w:type="dxa"/>
              <w:bottom w:w="0" w:type="dxa"/>
              <w:right w:w="6" w:type="dxa"/>
            </w:tcMar>
            <w:vAlign w:val="center"/>
          </w:tcPr>
          <w:p w14:paraId="2C04E04D" w14:textId="77777777" w:rsidR="000008C7" w:rsidRPr="00301F29" w:rsidRDefault="000008C7" w:rsidP="00AC056C">
            <w:pPr>
              <w:pStyle w:val="table10"/>
              <w:spacing w:line="240" w:lineRule="exact"/>
              <w:jc w:val="center"/>
              <w:rPr>
                <w:b/>
                <w:bCs/>
                <w:sz w:val="26"/>
                <w:szCs w:val="26"/>
              </w:rPr>
            </w:pPr>
          </w:p>
        </w:tc>
        <w:tc>
          <w:tcPr>
            <w:tcW w:w="566" w:type="pct"/>
            <w:tcBorders>
              <w:top w:val="single" w:sz="4" w:space="0" w:color="auto"/>
              <w:left w:val="nil"/>
              <w:bottom w:val="nil"/>
              <w:right w:val="nil"/>
            </w:tcBorders>
            <w:tcMar>
              <w:top w:w="0" w:type="dxa"/>
              <w:left w:w="6" w:type="dxa"/>
              <w:bottom w:w="0" w:type="dxa"/>
              <w:right w:w="6" w:type="dxa"/>
            </w:tcMar>
            <w:vAlign w:val="center"/>
          </w:tcPr>
          <w:p w14:paraId="521DC2E9" w14:textId="77777777" w:rsidR="000008C7" w:rsidRPr="00301F29" w:rsidRDefault="000008C7" w:rsidP="00AC056C">
            <w:pPr>
              <w:pStyle w:val="table10"/>
              <w:spacing w:line="240" w:lineRule="exact"/>
              <w:jc w:val="center"/>
              <w:rPr>
                <w:b/>
                <w:bCs/>
                <w:sz w:val="26"/>
                <w:szCs w:val="26"/>
              </w:rPr>
            </w:pPr>
          </w:p>
        </w:tc>
        <w:tc>
          <w:tcPr>
            <w:tcW w:w="378" w:type="pct"/>
            <w:tcBorders>
              <w:top w:val="single" w:sz="4" w:space="0" w:color="auto"/>
              <w:left w:val="nil"/>
              <w:bottom w:val="nil"/>
              <w:right w:val="nil"/>
            </w:tcBorders>
            <w:vAlign w:val="center"/>
          </w:tcPr>
          <w:p w14:paraId="5ACB55C9" w14:textId="77777777" w:rsidR="000008C7" w:rsidRPr="00301F29" w:rsidRDefault="000008C7" w:rsidP="00AC056C">
            <w:pPr>
              <w:pStyle w:val="table10"/>
              <w:spacing w:line="240" w:lineRule="exact"/>
              <w:jc w:val="center"/>
              <w:rPr>
                <w:b/>
                <w:bCs/>
                <w:sz w:val="26"/>
                <w:szCs w:val="26"/>
              </w:rPr>
            </w:pPr>
          </w:p>
        </w:tc>
        <w:tc>
          <w:tcPr>
            <w:tcW w:w="262" w:type="pct"/>
            <w:tcBorders>
              <w:top w:val="single" w:sz="4" w:space="0" w:color="auto"/>
              <w:left w:val="nil"/>
              <w:bottom w:val="nil"/>
              <w:right w:val="nil"/>
            </w:tcBorders>
            <w:tcMar>
              <w:top w:w="0" w:type="dxa"/>
              <w:left w:w="6" w:type="dxa"/>
              <w:bottom w:w="0" w:type="dxa"/>
              <w:right w:w="6" w:type="dxa"/>
            </w:tcMar>
            <w:vAlign w:val="center"/>
          </w:tcPr>
          <w:p w14:paraId="45A6E480" w14:textId="77777777" w:rsidR="000008C7" w:rsidRPr="00301F29" w:rsidRDefault="000008C7" w:rsidP="00AC056C">
            <w:pPr>
              <w:pStyle w:val="table10"/>
              <w:spacing w:line="240" w:lineRule="exact"/>
              <w:jc w:val="center"/>
              <w:rPr>
                <w:b/>
                <w:bCs/>
                <w:sz w:val="26"/>
                <w:szCs w:val="26"/>
              </w:rPr>
            </w:pPr>
          </w:p>
        </w:tc>
        <w:tc>
          <w:tcPr>
            <w:tcW w:w="262" w:type="pct"/>
            <w:tcBorders>
              <w:top w:val="single" w:sz="4" w:space="0" w:color="auto"/>
              <w:left w:val="nil"/>
              <w:bottom w:val="nil"/>
              <w:right w:val="nil"/>
            </w:tcBorders>
            <w:tcMar>
              <w:top w:w="0" w:type="dxa"/>
              <w:left w:w="6" w:type="dxa"/>
              <w:bottom w:w="0" w:type="dxa"/>
              <w:right w:w="6" w:type="dxa"/>
            </w:tcMar>
            <w:vAlign w:val="center"/>
          </w:tcPr>
          <w:p w14:paraId="2E98CC3B" w14:textId="77777777" w:rsidR="000008C7" w:rsidRPr="00301F29" w:rsidRDefault="000008C7" w:rsidP="00AC056C">
            <w:pPr>
              <w:pStyle w:val="table10"/>
              <w:spacing w:line="240" w:lineRule="exact"/>
              <w:jc w:val="center"/>
              <w:rPr>
                <w:b/>
                <w:bCs/>
                <w:sz w:val="26"/>
                <w:szCs w:val="26"/>
              </w:rPr>
            </w:pPr>
          </w:p>
        </w:tc>
        <w:tc>
          <w:tcPr>
            <w:tcW w:w="262" w:type="pct"/>
            <w:tcBorders>
              <w:top w:val="single" w:sz="4" w:space="0" w:color="auto"/>
              <w:left w:val="nil"/>
              <w:bottom w:val="nil"/>
              <w:right w:val="nil"/>
            </w:tcBorders>
            <w:tcMar>
              <w:top w:w="0" w:type="dxa"/>
              <w:left w:w="6" w:type="dxa"/>
              <w:bottom w:w="0" w:type="dxa"/>
              <w:right w:w="6" w:type="dxa"/>
            </w:tcMar>
            <w:vAlign w:val="center"/>
          </w:tcPr>
          <w:p w14:paraId="36DFC315" w14:textId="77777777" w:rsidR="000008C7" w:rsidRPr="00301F29" w:rsidRDefault="000008C7" w:rsidP="00AC056C">
            <w:pPr>
              <w:pStyle w:val="table10"/>
              <w:spacing w:line="240" w:lineRule="exact"/>
              <w:jc w:val="center"/>
              <w:rPr>
                <w:b/>
                <w:bCs/>
                <w:sz w:val="26"/>
                <w:szCs w:val="26"/>
              </w:rPr>
            </w:pPr>
          </w:p>
        </w:tc>
        <w:tc>
          <w:tcPr>
            <w:tcW w:w="264" w:type="pct"/>
            <w:tcBorders>
              <w:top w:val="single" w:sz="4" w:space="0" w:color="auto"/>
              <w:left w:val="nil"/>
              <w:bottom w:val="nil"/>
              <w:right w:val="nil"/>
            </w:tcBorders>
            <w:tcMar>
              <w:top w:w="0" w:type="dxa"/>
              <w:left w:w="6" w:type="dxa"/>
              <w:bottom w:w="0" w:type="dxa"/>
              <w:right w:w="6" w:type="dxa"/>
            </w:tcMar>
            <w:vAlign w:val="center"/>
          </w:tcPr>
          <w:p w14:paraId="414BD9B1" w14:textId="77777777" w:rsidR="000008C7" w:rsidRPr="00301F29" w:rsidRDefault="000008C7" w:rsidP="00AC056C">
            <w:pPr>
              <w:pStyle w:val="table10"/>
              <w:spacing w:line="240" w:lineRule="exact"/>
              <w:jc w:val="center"/>
              <w:rPr>
                <w:b/>
                <w:bCs/>
                <w:sz w:val="26"/>
                <w:szCs w:val="26"/>
              </w:rPr>
            </w:pPr>
          </w:p>
        </w:tc>
        <w:tc>
          <w:tcPr>
            <w:tcW w:w="265" w:type="pct"/>
            <w:tcBorders>
              <w:top w:val="single" w:sz="4" w:space="0" w:color="auto"/>
              <w:left w:val="nil"/>
              <w:bottom w:val="nil"/>
              <w:right w:val="nil"/>
            </w:tcBorders>
            <w:tcMar>
              <w:top w:w="0" w:type="dxa"/>
              <w:left w:w="6" w:type="dxa"/>
              <w:bottom w:w="0" w:type="dxa"/>
              <w:right w:w="6" w:type="dxa"/>
            </w:tcMar>
            <w:vAlign w:val="center"/>
          </w:tcPr>
          <w:p w14:paraId="15EB25B5" w14:textId="77777777" w:rsidR="000008C7" w:rsidRPr="00301F29" w:rsidRDefault="000008C7" w:rsidP="00AC056C">
            <w:pPr>
              <w:pStyle w:val="table10"/>
              <w:spacing w:line="240" w:lineRule="exact"/>
              <w:jc w:val="center"/>
              <w:rPr>
                <w:b/>
                <w:bCs/>
                <w:sz w:val="26"/>
                <w:szCs w:val="26"/>
              </w:rPr>
            </w:pPr>
          </w:p>
        </w:tc>
        <w:tc>
          <w:tcPr>
            <w:tcW w:w="371" w:type="pct"/>
            <w:tcBorders>
              <w:top w:val="single" w:sz="4" w:space="0" w:color="auto"/>
              <w:left w:val="nil"/>
              <w:bottom w:val="nil"/>
              <w:right w:val="nil"/>
            </w:tcBorders>
            <w:vAlign w:val="center"/>
          </w:tcPr>
          <w:p w14:paraId="79125263" w14:textId="77777777" w:rsidR="000008C7" w:rsidRPr="00301F29" w:rsidRDefault="000008C7" w:rsidP="00AC056C">
            <w:pPr>
              <w:pStyle w:val="table10"/>
              <w:spacing w:line="240" w:lineRule="exact"/>
              <w:jc w:val="center"/>
              <w:rPr>
                <w:b/>
                <w:bCs/>
                <w:sz w:val="26"/>
                <w:szCs w:val="26"/>
              </w:rPr>
            </w:pPr>
          </w:p>
        </w:tc>
      </w:tr>
      <w:tr w:rsidR="000008C7" w:rsidRPr="00C16BBC" w14:paraId="68D1BEF2" w14:textId="77777777" w:rsidTr="00301F29">
        <w:trPr>
          <w:trHeight w:val="384"/>
        </w:trPr>
        <w:tc>
          <w:tcPr>
            <w:tcW w:w="5000" w:type="pct"/>
            <w:gridSpan w:val="10"/>
            <w:tcBorders>
              <w:top w:val="nil"/>
              <w:left w:val="nil"/>
              <w:bottom w:val="nil"/>
              <w:right w:val="nil"/>
            </w:tcBorders>
            <w:shd w:val="clear" w:color="auto" w:fill="FFFFFF"/>
            <w:tcMar>
              <w:top w:w="0" w:type="dxa"/>
              <w:left w:w="6" w:type="dxa"/>
              <w:bottom w:w="0" w:type="dxa"/>
              <w:right w:w="6" w:type="dxa"/>
            </w:tcMar>
          </w:tcPr>
          <w:p w14:paraId="5A8CDB9B" w14:textId="77777777" w:rsidR="000008C7" w:rsidRPr="00301F29" w:rsidRDefault="000008C7" w:rsidP="00AC056C">
            <w:pPr>
              <w:pStyle w:val="table10"/>
              <w:spacing w:after="120" w:line="240" w:lineRule="exact"/>
              <w:jc w:val="center"/>
              <w:outlineLvl w:val="9"/>
              <w:rPr>
                <w:bCs/>
                <w:sz w:val="26"/>
                <w:szCs w:val="26"/>
              </w:rPr>
            </w:pPr>
            <w:r w:rsidRPr="00301F29">
              <w:rPr>
                <w:bCs/>
                <w:sz w:val="26"/>
                <w:szCs w:val="26"/>
              </w:rPr>
              <w:t>Сводные целевые показатели</w:t>
            </w:r>
          </w:p>
        </w:tc>
      </w:tr>
      <w:tr w:rsidR="000008C7" w:rsidRPr="00C16BBC" w14:paraId="4436728D" w14:textId="77777777" w:rsidTr="00301F29">
        <w:trPr>
          <w:trHeight w:val="384"/>
        </w:trPr>
        <w:tc>
          <w:tcPr>
            <w:tcW w:w="1924" w:type="pct"/>
            <w:tcBorders>
              <w:top w:val="nil"/>
              <w:left w:val="nil"/>
              <w:bottom w:val="nil"/>
              <w:right w:val="nil"/>
            </w:tcBorders>
            <w:shd w:val="clear" w:color="auto" w:fill="FFFFFF"/>
            <w:tcMar>
              <w:top w:w="0" w:type="dxa"/>
              <w:left w:w="6" w:type="dxa"/>
              <w:bottom w:w="0" w:type="dxa"/>
              <w:right w:w="6" w:type="dxa"/>
            </w:tcMar>
            <w:hideMark/>
          </w:tcPr>
          <w:p w14:paraId="51972A7F" w14:textId="77777777" w:rsidR="000008C7" w:rsidRPr="00301F29" w:rsidRDefault="000008C7" w:rsidP="00735113">
            <w:pPr>
              <w:pStyle w:val="table10"/>
              <w:spacing w:after="120" w:line="240" w:lineRule="exact"/>
              <w:ind w:right="204"/>
              <w:jc w:val="both"/>
              <w:outlineLvl w:val="9"/>
              <w:rPr>
                <w:sz w:val="26"/>
                <w:szCs w:val="26"/>
              </w:rPr>
            </w:pPr>
            <w:r w:rsidRPr="00301F29">
              <w:rPr>
                <w:sz w:val="26"/>
                <w:szCs w:val="26"/>
              </w:rPr>
              <w:t xml:space="preserve">1. Среднегодовой прирост налоговых поступлений от субъектов </w:t>
            </w:r>
            <w:r w:rsidR="00735113">
              <w:rPr>
                <w:sz w:val="26"/>
                <w:szCs w:val="26"/>
              </w:rPr>
              <w:t>МСП</w:t>
            </w:r>
            <w:r w:rsidR="00021798" w:rsidRPr="00301F29">
              <w:rPr>
                <w:sz w:val="26"/>
                <w:szCs w:val="26"/>
              </w:rPr>
              <w:t xml:space="preserve"> в бюджет</w:t>
            </w:r>
            <w:r w:rsidR="00021798">
              <w:rPr>
                <w:sz w:val="26"/>
                <w:szCs w:val="26"/>
              </w:rPr>
              <w:t>ы</w:t>
            </w:r>
            <w:r w:rsidRPr="00301F29">
              <w:rPr>
                <w:sz w:val="26"/>
                <w:szCs w:val="26"/>
              </w:rPr>
              <w:t>:</w:t>
            </w:r>
          </w:p>
        </w:tc>
        <w:tc>
          <w:tcPr>
            <w:tcW w:w="446" w:type="pct"/>
            <w:tcBorders>
              <w:top w:val="nil"/>
              <w:left w:val="nil"/>
              <w:bottom w:val="nil"/>
              <w:right w:val="nil"/>
            </w:tcBorders>
            <w:shd w:val="clear" w:color="auto" w:fill="FFFFFF"/>
            <w:tcMar>
              <w:top w:w="0" w:type="dxa"/>
              <w:left w:w="6" w:type="dxa"/>
              <w:bottom w:w="0" w:type="dxa"/>
              <w:right w:w="6" w:type="dxa"/>
            </w:tcMar>
            <w:hideMark/>
          </w:tcPr>
          <w:p w14:paraId="2F462926" w14:textId="77777777" w:rsidR="000008C7" w:rsidRPr="00301F29" w:rsidRDefault="000008C7" w:rsidP="00AC056C">
            <w:pPr>
              <w:pStyle w:val="table10"/>
              <w:spacing w:after="120" w:line="240" w:lineRule="exact"/>
              <w:jc w:val="center"/>
              <w:outlineLvl w:val="9"/>
              <w:rPr>
                <w:sz w:val="26"/>
                <w:szCs w:val="26"/>
              </w:rPr>
            </w:pPr>
            <w:r w:rsidRPr="00301F29">
              <w:rPr>
                <w:sz w:val="26"/>
                <w:szCs w:val="26"/>
              </w:rPr>
              <w:t>процентов</w:t>
            </w:r>
          </w:p>
        </w:tc>
        <w:tc>
          <w:tcPr>
            <w:tcW w:w="566" w:type="pct"/>
            <w:tcBorders>
              <w:top w:val="nil"/>
              <w:left w:val="nil"/>
              <w:bottom w:val="nil"/>
              <w:right w:val="nil"/>
            </w:tcBorders>
            <w:shd w:val="clear" w:color="auto" w:fill="FFFFFF"/>
            <w:tcMar>
              <w:top w:w="0" w:type="dxa"/>
              <w:left w:w="6" w:type="dxa"/>
              <w:bottom w:w="0" w:type="dxa"/>
              <w:right w:w="6" w:type="dxa"/>
            </w:tcMar>
            <w:hideMark/>
          </w:tcPr>
          <w:p w14:paraId="31A55692" w14:textId="77777777" w:rsidR="000008C7" w:rsidRPr="00301F29" w:rsidRDefault="000008C7" w:rsidP="00AC056C">
            <w:pPr>
              <w:pStyle w:val="table10"/>
              <w:spacing w:after="120" w:line="240" w:lineRule="exact"/>
              <w:jc w:val="center"/>
              <w:outlineLvl w:val="9"/>
              <w:rPr>
                <w:sz w:val="26"/>
                <w:szCs w:val="26"/>
              </w:rPr>
            </w:pPr>
          </w:p>
        </w:tc>
        <w:tc>
          <w:tcPr>
            <w:tcW w:w="378" w:type="pct"/>
            <w:tcBorders>
              <w:top w:val="nil"/>
              <w:left w:val="nil"/>
              <w:bottom w:val="nil"/>
              <w:right w:val="nil"/>
            </w:tcBorders>
            <w:shd w:val="clear" w:color="auto" w:fill="FFFFFF"/>
          </w:tcPr>
          <w:p w14:paraId="2EF6E89F" w14:textId="77777777" w:rsidR="000008C7" w:rsidRPr="00301F29" w:rsidRDefault="000008C7" w:rsidP="00AC056C">
            <w:pPr>
              <w:pStyle w:val="table10"/>
              <w:spacing w:after="120" w:line="240" w:lineRule="exact"/>
              <w:jc w:val="center"/>
              <w:outlineLvl w:val="9"/>
              <w:rPr>
                <w:sz w:val="26"/>
                <w:szCs w:val="26"/>
              </w:rPr>
            </w:pPr>
          </w:p>
        </w:tc>
        <w:tc>
          <w:tcPr>
            <w:tcW w:w="262" w:type="pct"/>
            <w:tcBorders>
              <w:top w:val="nil"/>
              <w:left w:val="nil"/>
              <w:bottom w:val="nil"/>
              <w:right w:val="nil"/>
            </w:tcBorders>
            <w:shd w:val="clear" w:color="auto" w:fill="FFFFFF"/>
            <w:tcMar>
              <w:top w:w="0" w:type="dxa"/>
              <w:left w:w="6" w:type="dxa"/>
              <w:bottom w:w="0" w:type="dxa"/>
              <w:right w:w="6" w:type="dxa"/>
            </w:tcMar>
          </w:tcPr>
          <w:p w14:paraId="5146DD79" w14:textId="77777777" w:rsidR="000008C7" w:rsidRPr="00301F29" w:rsidRDefault="000008C7" w:rsidP="00AC056C">
            <w:pPr>
              <w:pStyle w:val="table10"/>
              <w:spacing w:after="120" w:line="240" w:lineRule="exact"/>
              <w:jc w:val="center"/>
              <w:outlineLvl w:val="9"/>
              <w:rPr>
                <w:sz w:val="26"/>
                <w:szCs w:val="26"/>
              </w:rPr>
            </w:pPr>
          </w:p>
        </w:tc>
        <w:tc>
          <w:tcPr>
            <w:tcW w:w="262" w:type="pct"/>
            <w:tcBorders>
              <w:top w:val="nil"/>
              <w:left w:val="nil"/>
              <w:bottom w:val="nil"/>
              <w:right w:val="nil"/>
            </w:tcBorders>
            <w:shd w:val="clear" w:color="auto" w:fill="FFFFFF"/>
            <w:tcMar>
              <w:top w:w="0" w:type="dxa"/>
              <w:left w:w="6" w:type="dxa"/>
              <w:bottom w:w="0" w:type="dxa"/>
              <w:right w:w="6" w:type="dxa"/>
            </w:tcMar>
          </w:tcPr>
          <w:p w14:paraId="26AB5043" w14:textId="77777777" w:rsidR="000008C7" w:rsidRPr="00301F29" w:rsidRDefault="000008C7" w:rsidP="00AC056C">
            <w:pPr>
              <w:pStyle w:val="table10"/>
              <w:spacing w:after="120" w:line="240" w:lineRule="exact"/>
              <w:jc w:val="center"/>
              <w:outlineLvl w:val="9"/>
              <w:rPr>
                <w:sz w:val="26"/>
                <w:szCs w:val="26"/>
              </w:rPr>
            </w:pPr>
          </w:p>
        </w:tc>
        <w:tc>
          <w:tcPr>
            <w:tcW w:w="262" w:type="pct"/>
            <w:tcBorders>
              <w:top w:val="nil"/>
              <w:left w:val="nil"/>
              <w:bottom w:val="nil"/>
              <w:right w:val="nil"/>
            </w:tcBorders>
            <w:shd w:val="clear" w:color="auto" w:fill="FFFFFF"/>
            <w:tcMar>
              <w:top w:w="0" w:type="dxa"/>
              <w:left w:w="6" w:type="dxa"/>
              <w:bottom w:w="0" w:type="dxa"/>
              <w:right w:w="6" w:type="dxa"/>
            </w:tcMar>
          </w:tcPr>
          <w:p w14:paraId="1532E3FF" w14:textId="77777777" w:rsidR="000008C7" w:rsidRPr="00301F29" w:rsidRDefault="000008C7" w:rsidP="00AC056C">
            <w:pPr>
              <w:pStyle w:val="table10"/>
              <w:spacing w:after="120" w:line="240" w:lineRule="exact"/>
              <w:jc w:val="center"/>
              <w:outlineLvl w:val="9"/>
              <w:rPr>
                <w:sz w:val="26"/>
                <w:szCs w:val="26"/>
              </w:rPr>
            </w:pPr>
          </w:p>
        </w:tc>
        <w:tc>
          <w:tcPr>
            <w:tcW w:w="264" w:type="pct"/>
            <w:tcBorders>
              <w:top w:val="nil"/>
              <w:left w:val="nil"/>
              <w:bottom w:val="nil"/>
              <w:right w:val="nil"/>
            </w:tcBorders>
            <w:shd w:val="clear" w:color="auto" w:fill="FFFFFF"/>
            <w:tcMar>
              <w:top w:w="0" w:type="dxa"/>
              <w:left w:w="6" w:type="dxa"/>
              <w:bottom w:w="0" w:type="dxa"/>
              <w:right w:w="6" w:type="dxa"/>
            </w:tcMar>
          </w:tcPr>
          <w:p w14:paraId="5C617651" w14:textId="77777777" w:rsidR="000008C7" w:rsidRPr="00301F29" w:rsidRDefault="000008C7" w:rsidP="00AC056C">
            <w:pPr>
              <w:pStyle w:val="table10"/>
              <w:spacing w:after="120" w:line="240" w:lineRule="exact"/>
              <w:jc w:val="center"/>
              <w:outlineLvl w:val="9"/>
              <w:rPr>
                <w:sz w:val="26"/>
                <w:szCs w:val="26"/>
              </w:rPr>
            </w:pPr>
          </w:p>
        </w:tc>
        <w:tc>
          <w:tcPr>
            <w:tcW w:w="265" w:type="pct"/>
            <w:tcBorders>
              <w:top w:val="nil"/>
              <w:left w:val="nil"/>
              <w:bottom w:val="nil"/>
              <w:right w:val="nil"/>
            </w:tcBorders>
            <w:shd w:val="clear" w:color="auto" w:fill="FFFFFF"/>
            <w:tcMar>
              <w:top w:w="0" w:type="dxa"/>
              <w:left w:w="6" w:type="dxa"/>
              <w:bottom w:w="0" w:type="dxa"/>
              <w:right w:w="6" w:type="dxa"/>
            </w:tcMar>
          </w:tcPr>
          <w:p w14:paraId="2204E29C" w14:textId="77777777" w:rsidR="000008C7" w:rsidRPr="00301F29" w:rsidRDefault="000008C7" w:rsidP="00AC056C">
            <w:pPr>
              <w:pStyle w:val="table10"/>
              <w:spacing w:after="120" w:line="240" w:lineRule="exact"/>
              <w:jc w:val="center"/>
              <w:outlineLvl w:val="9"/>
              <w:rPr>
                <w:sz w:val="26"/>
                <w:szCs w:val="26"/>
              </w:rPr>
            </w:pPr>
          </w:p>
        </w:tc>
        <w:tc>
          <w:tcPr>
            <w:tcW w:w="371" w:type="pct"/>
            <w:tcBorders>
              <w:top w:val="nil"/>
              <w:left w:val="nil"/>
              <w:bottom w:val="nil"/>
              <w:right w:val="nil"/>
            </w:tcBorders>
          </w:tcPr>
          <w:p w14:paraId="307644B4" w14:textId="77777777" w:rsidR="000008C7" w:rsidRPr="00301F29" w:rsidRDefault="000008C7" w:rsidP="00AC056C">
            <w:pPr>
              <w:pStyle w:val="table10"/>
              <w:spacing w:after="120" w:line="240" w:lineRule="exact"/>
              <w:jc w:val="center"/>
              <w:outlineLvl w:val="9"/>
              <w:rPr>
                <w:sz w:val="26"/>
                <w:szCs w:val="26"/>
              </w:rPr>
            </w:pPr>
          </w:p>
        </w:tc>
      </w:tr>
      <w:tr w:rsidR="000008C7" w:rsidRPr="00C16BBC" w14:paraId="0174611E" w14:textId="77777777" w:rsidTr="00301F29">
        <w:trPr>
          <w:trHeight w:val="384"/>
        </w:trPr>
        <w:tc>
          <w:tcPr>
            <w:tcW w:w="1924" w:type="pct"/>
            <w:tcBorders>
              <w:top w:val="nil"/>
              <w:left w:val="nil"/>
              <w:bottom w:val="nil"/>
              <w:right w:val="nil"/>
            </w:tcBorders>
            <w:shd w:val="clear" w:color="auto" w:fill="FFFFFF"/>
            <w:tcMar>
              <w:top w:w="0" w:type="dxa"/>
              <w:left w:w="6" w:type="dxa"/>
              <w:bottom w:w="0" w:type="dxa"/>
              <w:right w:w="6" w:type="dxa"/>
            </w:tcMar>
          </w:tcPr>
          <w:p w14:paraId="77D557CC" w14:textId="77777777" w:rsidR="000008C7" w:rsidRPr="00301F29" w:rsidRDefault="000008C7" w:rsidP="000008C7">
            <w:pPr>
              <w:pStyle w:val="table10"/>
              <w:spacing w:after="120" w:line="240" w:lineRule="exact"/>
              <w:ind w:left="284"/>
              <w:jc w:val="both"/>
              <w:outlineLvl w:val="9"/>
              <w:rPr>
                <w:sz w:val="26"/>
                <w:szCs w:val="26"/>
              </w:rPr>
            </w:pPr>
            <w:r w:rsidRPr="00301F29">
              <w:rPr>
                <w:sz w:val="26"/>
                <w:szCs w:val="26"/>
              </w:rPr>
              <w:t>Республики Беларусь</w:t>
            </w:r>
          </w:p>
        </w:tc>
        <w:tc>
          <w:tcPr>
            <w:tcW w:w="446" w:type="pct"/>
            <w:tcBorders>
              <w:top w:val="nil"/>
              <w:left w:val="nil"/>
              <w:bottom w:val="nil"/>
              <w:right w:val="nil"/>
            </w:tcBorders>
            <w:shd w:val="clear" w:color="auto" w:fill="FFFFFF"/>
            <w:tcMar>
              <w:top w:w="0" w:type="dxa"/>
              <w:left w:w="6" w:type="dxa"/>
              <w:bottom w:w="0" w:type="dxa"/>
              <w:right w:w="6" w:type="dxa"/>
            </w:tcMar>
          </w:tcPr>
          <w:p w14:paraId="4E961F60" w14:textId="77777777" w:rsidR="000008C7" w:rsidRPr="00301F29" w:rsidRDefault="000008C7" w:rsidP="00AC056C">
            <w:pPr>
              <w:pStyle w:val="table10"/>
              <w:spacing w:after="120" w:line="240" w:lineRule="exact"/>
              <w:jc w:val="center"/>
              <w:outlineLvl w:val="9"/>
              <w:rPr>
                <w:sz w:val="26"/>
                <w:szCs w:val="26"/>
              </w:rPr>
            </w:pPr>
          </w:p>
        </w:tc>
        <w:tc>
          <w:tcPr>
            <w:tcW w:w="566" w:type="pct"/>
            <w:tcBorders>
              <w:top w:val="nil"/>
              <w:left w:val="nil"/>
              <w:bottom w:val="nil"/>
              <w:right w:val="nil"/>
            </w:tcBorders>
            <w:shd w:val="clear" w:color="auto" w:fill="FFFFFF"/>
            <w:tcMar>
              <w:top w:w="0" w:type="dxa"/>
              <w:left w:w="6" w:type="dxa"/>
              <w:bottom w:w="0" w:type="dxa"/>
              <w:right w:w="6" w:type="dxa"/>
            </w:tcMar>
          </w:tcPr>
          <w:p w14:paraId="703E7FDC" w14:textId="77777777" w:rsidR="000008C7" w:rsidRPr="00301F29" w:rsidRDefault="000008C7" w:rsidP="00AC056C">
            <w:pPr>
              <w:pStyle w:val="table10"/>
              <w:spacing w:after="120" w:line="240" w:lineRule="exact"/>
              <w:jc w:val="both"/>
              <w:outlineLvl w:val="9"/>
              <w:rPr>
                <w:sz w:val="26"/>
                <w:szCs w:val="26"/>
              </w:rPr>
            </w:pPr>
            <w:r w:rsidRPr="00301F29">
              <w:rPr>
                <w:sz w:val="26"/>
                <w:szCs w:val="26"/>
              </w:rPr>
              <w:t>Минэкономики</w:t>
            </w:r>
          </w:p>
        </w:tc>
        <w:tc>
          <w:tcPr>
            <w:tcW w:w="378" w:type="pct"/>
            <w:tcBorders>
              <w:top w:val="nil"/>
              <w:left w:val="nil"/>
              <w:bottom w:val="nil"/>
              <w:right w:val="nil"/>
            </w:tcBorders>
            <w:shd w:val="clear" w:color="auto" w:fill="FFFFFF"/>
          </w:tcPr>
          <w:p w14:paraId="28BC20E5" w14:textId="77777777" w:rsidR="000008C7" w:rsidRPr="00301F29" w:rsidRDefault="000008C7" w:rsidP="007C556D">
            <w:pPr>
              <w:pStyle w:val="table10"/>
              <w:tabs>
                <w:tab w:val="decimal" w:pos="636"/>
              </w:tabs>
              <w:spacing w:after="120" w:line="240" w:lineRule="exact"/>
              <w:jc w:val="both"/>
              <w:outlineLvl w:val="9"/>
              <w:rPr>
                <w:sz w:val="26"/>
                <w:szCs w:val="26"/>
              </w:rPr>
            </w:pPr>
            <w:r w:rsidRPr="00301F29">
              <w:rPr>
                <w:sz w:val="26"/>
                <w:szCs w:val="26"/>
              </w:rPr>
              <w:t>15,2</w:t>
            </w:r>
          </w:p>
        </w:tc>
        <w:tc>
          <w:tcPr>
            <w:tcW w:w="262" w:type="pct"/>
            <w:tcBorders>
              <w:top w:val="nil"/>
              <w:left w:val="nil"/>
              <w:bottom w:val="nil"/>
              <w:right w:val="nil"/>
            </w:tcBorders>
            <w:shd w:val="clear" w:color="auto" w:fill="FFFFFF"/>
            <w:tcMar>
              <w:top w:w="0" w:type="dxa"/>
              <w:left w:w="6" w:type="dxa"/>
              <w:bottom w:w="0" w:type="dxa"/>
              <w:right w:w="6" w:type="dxa"/>
            </w:tcMar>
          </w:tcPr>
          <w:p w14:paraId="5446C256" w14:textId="77777777" w:rsidR="000008C7" w:rsidRPr="00301F29" w:rsidRDefault="000008C7" w:rsidP="007C556D">
            <w:pPr>
              <w:pStyle w:val="table10"/>
              <w:tabs>
                <w:tab w:val="decimal" w:pos="636"/>
              </w:tabs>
              <w:spacing w:after="120" w:line="240" w:lineRule="exact"/>
              <w:jc w:val="both"/>
              <w:outlineLvl w:val="9"/>
              <w:rPr>
                <w:sz w:val="26"/>
                <w:szCs w:val="26"/>
              </w:rPr>
            </w:pPr>
            <w:r w:rsidRPr="00301F29">
              <w:rPr>
                <w:sz w:val="26"/>
                <w:szCs w:val="26"/>
              </w:rPr>
              <w:t>17,0</w:t>
            </w:r>
          </w:p>
        </w:tc>
        <w:tc>
          <w:tcPr>
            <w:tcW w:w="262" w:type="pct"/>
            <w:tcBorders>
              <w:top w:val="nil"/>
              <w:left w:val="nil"/>
              <w:bottom w:val="nil"/>
              <w:right w:val="nil"/>
            </w:tcBorders>
            <w:shd w:val="clear" w:color="auto" w:fill="FFFFFF"/>
            <w:tcMar>
              <w:top w:w="0" w:type="dxa"/>
              <w:left w:w="6" w:type="dxa"/>
              <w:bottom w:w="0" w:type="dxa"/>
              <w:right w:w="6" w:type="dxa"/>
            </w:tcMar>
          </w:tcPr>
          <w:p w14:paraId="399A5295" w14:textId="77777777" w:rsidR="000008C7" w:rsidRPr="00301F29" w:rsidRDefault="000008C7" w:rsidP="007C556D">
            <w:pPr>
              <w:pStyle w:val="table10"/>
              <w:tabs>
                <w:tab w:val="decimal" w:pos="636"/>
              </w:tabs>
              <w:spacing w:after="120" w:line="240" w:lineRule="exact"/>
              <w:jc w:val="both"/>
              <w:outlineLvl w:val="9"/>
              <w:rPr>
                <w:sz w:val="26"/>
                <w:szCs w:val="26"/>
              </w:rPr>
            </w:pPr>
            <w:r w:rsidRPr="00301F29">
              <w:rPr>
                <w:sz w:val="26"/>
                <w:szCs w:val="26"/>
              </w:rPr>
              <w:t>15,4</w:t>
            </w:r>
          </w:p>
        </w:tc>
        <w:tc>
          <w:tcPr>
            <w:tcW w:w="262" w:type="pct"/>
            <w:tcBorders>
              <w:top w:val="nil"/>
              <w:left w:val="nil"/>
              <w:bottom w:val="nil"/>
              <w:right w:val="nil"/>
            </w:tcBorders>
            <w:shd w:val="clear" w:color="auto" w:fill="FFFFFF"/>
            <w:tcMar>
              <w:top w:w="0" w:type="dxa"/>
              <w:left w:w="6" w:type="dxa"/>
              <w:bottom w:w="0" w:type="dxa"/>
              <w:right w:w="6" w:type="dxa"/>
            </w:tcMar>
          </w:tcPr>
          <w:p w14:paraId="705EE2D6" w14:textId="77777777" w:rsidR="000008C7" w:rsidRPr="00301F29" w:rsidRDefault="000008C7" w:rsidP="007C556D">
            <w:pPr>
              <w:pStyle w:val="table10"/>
              <w:tabs>
                <w:tab w:val="decimal" w:pos="636"/>
              </w:tabs>
              <w:spacing w:after="120" w:line="240" w:lineRule="exact"/>
              <w:jc w:val="both"/>
              <w:outlineLvl w:val="9"/>
              <w:rPr>
                <w:sz w:val="26"/>
                <w:szCs w:val="26"/>
              </w:rPr>
            </w:pPr>
            <w:r w:rsidRPr="00301F29">
              <w:rPr>
                <w:sz w:val="26"/>
                <w:szCs w:val="26"/>
              </w:rPr>
              <w:t>12,3</w:t>
            </w:r>
          </w:p>
        </w:tc>
        <w:tc>
          <w:tcPr>
            <w:tcW w:w="264" w:type="pct"/>
            <w:tcBorders>
              <w:top w:val="nil"/>
              <w:left w:val="nil"/>
              <w:bottom w:val="nil"/>
              <w:right w:val="nil"/>
            </w:tcBorders>
            <w:shd w:val="clear" w:color="auto" w:fill="FFFFFF"/>
            <w:tcMar>
              <w:top w:w="0" w:type="dxa"/>
              <w:left w:w="6" w:type="dxa"/>
              <w:bottom w:w="0" w:type="dxa"/>
              <w:right w:w="6" w:type="dxa"/>
            </w:tcMar>
          </w:tcPr>
          <w:p w14:paraId="03311B3D" w14:textId="77777777" w:rsidR="000008C7" w:rsidRPr="00301F29" w:rsidRDefault="000008C7" w:rsidP="007C556D">
            <w:pPr>
              <w:pStyle w:val="table10"/>
              <w:tabs>
                <w:tab w:val="decimal" w:pos="636"/>
              </w:tabs>
              <w:spacing w:after="120" w:line="240" w:lineRule="exact"/>
              <w:jc w:val="both"/>
              <w:outlineLvl w:val="9"/>
              <w:rPr>
                <w:sz w:val="26"/>
                <w:szCs w:val="26"/>
              </w:rPr>
            </w:pPr>
            <w:r w:rsidRPr="00301F29">
              <w:rPr>
                <w:sz w:val="26"/>
                <w:szCs w:val="26"/>
              </w:rPr>
              <w:t>10,6</w:t>
            </w:r>
          </w:p>
        </w:tc>
        <w:tc>
          <w:tcPr>
            <w:tcW w:w="265" w:type="pct"/>
            <w:tcBorders>
              <w:top w:val="nil"/>
              <w:left w:val="nil"/>
              <w:bottom w:val="nil"/>
              <w:right w:val="nil"/>
            </w:tcBorders>
            <w:shd w:val="clear" w:color="auto" w:fill="FFFFFF"/>
            <w:tcMar>
              <w:top w:w="0" w:type="dxa"/>
              <w:left w:w="6" w:type="dxa"/>
              <w:bottom w:w="0" w:type="dxa"/>
              <w:right w:w="6" w:type="dxa"/>
            </w:tcMar>
          </w:tcPr>
          <w:p w14:paraId="0DEEB16E" w14:textId="77777777" w:rsidR="000008C7" w:rsidRPr="00301F29" w:rsidRDefault="000008C7" w:rsidP="007C556D">
            <w:pPr>
              <w:pStyle w:val="table10"/>
              <w:tabs>
                <w:tab w:val="decimal" w:pos="636"/>
              </w:tabs>
              <w:spacing w:after="120" w:line="240" w:lineRule="exact"/>
              <w:jc w:val="both"/>
              <w:outlineLvl w:val="9"/>
              <w:rPr>
                <w:sz w:val="26"/>
                <w:szCs w:val="26"/>
              </w:rPr>
            </w:pPr>
            <w:r w:rsidRPr="00301F29">
              <w:rPr>
                <w:sz w:val="26"/>
                <w:szCs w:val="26"/>
              </w:rPr>
              <w:t>10,3</w:t>
            </w:r>
          </w:p>
        </w:tc>
        <w:tc>
          <w:tcPr>
            <w:tcW w:w="371" w:type="pct"/>
            <w:tcBorders>
              <w:top w:val="nil"/>
              <w:left w:val="nil"/>
              <w:bottom w:val="nil"/>
              <w:right w:val="nil"/>
            </w:tcBorders>
          </w:tcPr>
          <w:p w14:paraId="19197A45" w14:textId="77777777" w:rsidR="000008C7" w:rsidRPr="00301F29" w:rsidRDefault="000008C7" w:rsidP="007C556D">
            <w:pPr>
              <w:pStyle w:val="table10"/>
              <w:tabs>
                <w:tab w:val="decimal" w:pos="636"/>
              </w:tabs>
              <w:spacing w:after="120" w:line="240" w:lineRule="exact"/>
              <w:jc w:val="both"/>
              <w:outlineLvl w:val="9"/>
              <w:rPr>
                <w:sz w:val="26"/>
                <w:szCs w:val="26"/>
              </w:rPr>
            </w:pPr>
            <w:r w:rsidRPr="00301F29">
              <w:rPr>
                <w:sz w:val="26"/>
                <w:szCs w:val="26"/>
              </w:rPr>
              <w:t>10,3</w:t>
            </w:r>
          </w:p>
        </w:tc>
      </w:tr>
      <w:tr w:rsidR="000008C7" w:rsidRPr="00C16BBC" w14:paraId="137825C9" w14:textId="77777777" w:rsidTr="00301F29">
        <w:trPr>
          <w:trHeight w:val="393"/>
        </w:trPr>
        <w:tc>
          <w:tcPr>
            <w:tcW w:w="1924" w:type="pct"/>
            <w:tcBorders>
              <w:top w:val="nil"/>
              <w:left w:val="nil"/>
              <w:bottom w:val="nil"/>
              <w:right w:val="nil"/>
            </w:tcBorders>
            <w:shd w:val="clear" w:color="auto" w:fill="FFFFFF"/>
            <w:tcMar>
              <w:top w:w="0" w:type="dxa"/>
              <w:left w:w="6" w:type="dxa"/>
              <w:bottom w:w="0" w:type="dxa"/>
              <w:right w:w="6" w:type="dxa"/>
            </w:tcMar>
          </w:tcPr>
          <w:p w14:paraId="68BE6A47" w14:textId="77777777" w:rsidR="000008C7" w:rsidRPr="00301F29" w:rsidRDefault="000008C7" w:rsidP="000008C7">
            <w:pPr>
              <w:pStyle w:val="table10"/>
              <w:spacing w:after="120" w:line="240" w:lineRule="exact"/>
              <w:ind w:left="284"/>
              <w:jc w:val="both"/>
              <w:outlineLvl w:val="9"/>
              <w:rPr>
                <w:sz w:val="26"/>
                <w:szCs w:val="26"/>
              </w:rPr>
            </w:pPr>
            <w:r w:rsidRPr="00301F29">
              <w:rPr>
                <w:sz w:val="26"/>
                <w:szCs w:val="26"/>
              </w:rPr>
              <w:t>Брестской области</w:t>
            </w:r>
          </w:p>
        </w:tc>
        <w:tc>
          <w:tcPr>
            <w:tcW w:w="446" w:type="pct"/>
            <w:tcBorders>
              <w:top w:val="nil"/>
              <w:left w:val="nil"/>
              <w:bottom w:val="nil"/>
              <w:right w:val="nil"/>
            </w:tcBorders>
            <w:shd w:val="clear" w:color="auto" w:fill="FFFFFF"/>
            <w:tcMar>
              <w:top w:w="0" w:type="dxa"/>
              <w:left w:w="6" w:type="dxa"/>
              <w:bottom w:w="0" w:type="dxa"/>
              <w:right w:w="6" w:type="dxa"/>
            </w:tcMar>
          </w:tcPr>
          <w:p w14:paraId="6C001057" w14:textId="77777777" w:rsidR="000008C7" w:rsidRPr="00301F29" w:rsidRDefault="000008C7" w:rsidP="00AC056C">
            <w:pPr>
              <w:pStyle w:val="table10"/>
              <w:spacing w:after="120" w:line="240" w:lineRule="exact"/>
              <w:jc w:val="center"/>
              <w:rPr>
                <w:sz w:val="26"/>
                <w:szCs w:val="26"/>
              </w:rPr>
            </w:pPr>
          </w:p>
        </w:tc>
        <w:tc>
          <w:tcPr>
            <w:tcW w:w="566" w:type="pct"/>
            <w:tcBorders>
              <w:top w:val="nil"/>
              <w:left w:val="nil"/>
              <w:bottom w:val="nil"/>
              <w:right w:val="nil"/>
            </w:tcBorders>
            <w:shd w:val="clear" w:color="auto" w:fill="FFFFFF"/>
            <w:tcMar>
              <w:top w:w="0" w:type="dxa"/>
              <w:left w:w="6" w:type="dxa"/>
              <w:bottom w:w="0" w:type="dxa"/>
              <w:right w:w="6" w:type="dxa"/>
            </w:tcMar>
          </w:tcPr>
          <w:p w14:paraId="597FCA26" w14:textId="77777777" w:rsidR="000008C7" w:rsidRPr="00301F29" w:rsidRDefault="000008C7" w:rsidP="00AC056C">
            <w:pPr>
              <w:pStyle w:val="table10"/>
              <w:spacing w:after="120" w:line="240" w:lineRule="exact"/>
              <w:jc w:val="both"/>
              <w:rPr>
                <w:sz w:val="26"/>
                <w:szCs w:val="26"/>
              </w:rPr>
            </w:pPr>
            <w:r w:rsidRPr="00301F29">
              <w:rPr>
                <w:sz w:val="26"/>
                <w:szCs w:val="26"/>
              </w:rPr>
              <w:t xml:space="preserve">Брестский </w:t>
            </w:r>
            <w:r w:rsidR="004B6B1A">
              <w:rPr>
                <w:sz w:val="26"/>
                <w:szCs w:val="26"/>
              </w:rPr>
              <w:t xml:space="preserve">             </w:t>
            </w:r>
            <w:r w:rsidRPr="00301F29">
              <w:rPr>
                <w:sz w:val="26"/>
                <w:szCs w:val="26"/>
              </w:rPr>
              <w:t>облисполком</w:t>
            </w:r>
          </w:p>
        </w:tc>
        <w:tc>
          <w:tcPr>
            <w:tcW w:w="378" w:type="pct"/>
            <w:tcBorders>
              <w:top w:val="nil"/>
              <w:left w:val="nil"/>
              <w:bottom w:val="nil"/>
              <w:right w:val="nil"/>
            </w:tcBorders>
            <w:shd w:val="clear" w:color="auto" w:fill="FFFFFF"/>
          </w:tcPr>
          <w:p w14:paraId="167AE70E" w14:textId="77777777" w:rsidR="000008C7" w:rsidRPr="00301F29" w:rsidRDefault="000008C7" w:rsidP="007C556D">
            <w:pPr>
              <w:pStyle w:val="table10"/>
              <w:tabs>
                <w:tab w:val="decimal" w:pos="636"/>
              </w:tabs>
              <w:spacing w:after="120" w:line="240" w:lineRule="exact"/>
              <w:jc w:val="both"/>
              <w:rPr>
                <w:sz w:val="26"/>
                <w:szCs w:val="26"/>
              </w:rPr>
            </w:pPr>
            <w:r w:rsidRPr="00301F29">
              <w:rPr>
                <w:sz w:val="26"/>
                <w:szCs w:val="26"/>
              </w:rPr>
              <w:t>17,0</w:t>
            </w:r>
          </w:p>
        </w:tc>
        <w:tc>
          <w:tcPr>
            <w:tcW w:w="262" w:type="pct"/>
            <w:tcBorders>
              <w:top w:val="nil"/>
              <w:left w:val="nil"/>
              <w:bottom w:val="nil"/>
              <w:right w:val="nil"/>
            </w:tcBorders>
            <w:shd w:val="clear" w:color="auto" w:fill="FFFFFF"/>
            <w:tcMar>
              <w:top w:w="0" w:type="dxa"/>
              <w:left w:w="6" w:type="dxa"/>
              <w:bottom w:w="0" w:type="dxa"/>
              <w:right w:w="6" w:type="dxa"/>
            </w:tcMar>
          </w:tcPr>
          <w:p w14:paraId="03FEAFFF" w14:textId="77777777" w:rsidR="000008C7" w:rsidRPr="00301F29" w:rsidRDefault="000008C7" w:rsidP="007C556D">
            <w:pPr>
              <w:pStyle w:val="table10"/>
              <w:tabs>
                <w:tab w:val="decimal" w:pos="636"/>
              </w:tabs>
              <w:spacing w:after="120" w:line="240" w:lineRule="exact"/>
              <w:jc w:val="both"/>
              <w:rPr>
                <w:sz w:val="26"/>
                <w:szCs w:val="26"/>
              </w:rPr>
            </w:pPr>
            <w:r w:rsidRPr="00301F29">
              <w:rPr>
                <w:sz w:val="26"/>
                <w:szCs w:val="26"/>
              </w:rPr>
              <w:t>16,5</w:t>
            </w:r>
          </w:p>
        </w:tc>
        <w:tc>
          <w:tcPr>
            <w:tcW w:w="262" w:type="pct"/>
            <w:tcBorders>
              <w:top w:val="nil"/>
              <w:left w:val="nil"/>
              <w:bottom w:val="nil"/>
              <w:right w:val="nil"/>
            </w:tcBorders>
            <w:shd w:val="clear" w:color="auto" w:fill="FFFFFF"/>
            <w:tcMar>
              <w:top w:w="0" w:type="dxa"/>
              <w:left w:w="6" w:type="dxa"/>
              <w:bottom w:w="0" w:type="dxa"/>
              <w:right w:w="6" w:type="dxa"/>
            </w:tcMar>
          </w:tcPr>
          <w:p w14:paraId="5CB28E0B" w14:textId="77777777" w:rsidR="000008C7" w:rsidRPr="00301F29" w:rsidRDefault="000008C7" w:rsidP="007C556D">
            <w:pPr>
              <w:pStyle w:val="table10"/>
              <w:tabs>
                <w:tab w:val="decimal" w:pos="636"/>
              </w:tabs>
              <w:spacing w:after="120" w:line="240" w:lineRule="exact"/>
              <w:jc w:val="both"/>
              <w:rPr>
                <w:sz w:val="26"/>
                <w:szCs w:val="26"/>
              </w:rPr>
            </w:pPr>
            <w:r w:rsidRPr="00301F29">
              <w:rPr>
                <w:sz w:val="26"/>
                <w:szCs w:val="26"/>
              </w:rPr>
              <w:t>15,0</w:t>
            </w:r>
          </w:p>
        </w:tc>
        <w:tc>
          <w:tcPr>
            <w:tcW w:w="262" w:type="pct"/>
            <w:tcBorders>
              <w:top w:val="nil"/>
              <w:left w:val="nil"/>
              <w:bottom w:val="nil"/>
              <w:right w:val="nil"/>
            </w:tcBorders>
            <w:shd w:val="clear" w:color="auto" w:fill="FFFFFF"/>
            <w:tcMar>
              <w:top w:w="0" w:type="dxa"/>
              <w:left w:w="6" w:type="dxa"/>
              <w:bottom w:w="0" w:type="dxa"/>
              <w:right w:w="6" w:type="dxa"/>
            </w:tcMar>
          </w:tcPr>
          <w:p w14:paraId="490035FB" w14:textId="77777777" w:rsidR="000008C7" w:rsidRPr="00301F29" w:rsidRDefault="000008C7" w:rsidP="007C556D">
            <w:pPr>
              <w:pStyle w:val="table10"/>
              <w:tabs>
                <w:tab w:val="decimal" w:pos="636"/>
              </w:tabs>
              <w:spacing w:after="120" w:line="240" w:lineRule="exact"/>
              <w:jc w:val="both"/>
              <w:rPr>
                <w:sz w:val="26"/>
                <w:szCs w:val="26"/>
              </w:rPr>
            </w:pPr>
            <w:r w:rsidRPr="00301F29">
              <w:rPr>
                <w:sz w:val="26"/>
                <w:szCs w:val="26"/>
              </w:rPr>
              <w:t>13,5</w:t>
            </w:r>
          </w:p>
        </w:tc>
        <w:tc>
          <w:tcPr>
            <w:tcW w:w="264" w:type="pct"/>
            <w:tcBorders>
              <w:top w:val="nil"/>
              <w:left w:val="nil"/>
              <w:bottom w:val="nil"/>
              <w:right w:val="nil"/>
            </w:tcBorders>
            <w:shd w:val="clear" w:color="auto" w:fill="FFFFFF"/>
            <w:tcMar>
              <w:top w:w="0" w:type="dxa"/>
              <w:left w:w="6" w:type="dxa"/>
              <w:bottom w:w="0" w:type="dxa"/>
              <w:right w:w="6" w:type="dxa"/>
            </w:tcMar>
          </w:tcPr>
          <w:p w14:paraId="2823ACEF" w14:textId="77777777" w:rsidR="000008C7" w:rsidRPr="00301F29" w:rsidRDefault="000008C7" w:rsidP="007C556D">
            <w:pPr>
              <w:pStyle w:val="table10"/>
              <w:tabs>
                <w:tab w:val="decimal" w:pos="636"/>
              </w:tabs>
              <w:spacing w:after="120" w:line="240" w:lineRule="exact"/>
              <w:jc w:val="both"/>
              <w:rPr>
                <w:sz w:val="26"/>
                <w:szCs w:val="26"/>
              </w:rPr>
            </w:pPr>
            <w:r w:rsidRPr="00301F29">
              <w:rPr>
                <w:sz w:val="26"/>
                <w:szCs w:val="26"/>
              </w:rPr>
              <w:t>11,8</w:t>
            </w:r>
          </w:p>
        </w:tc>
        <w:tc>
          <w:tcPr>
            <w:tcW w:w="265" w:type="pct"/>
            <w:tcBorders>
              <w:top w:val="nil"/>
              <w:left w:val="nil"/>
              <w:bottom w:val="nil"/>
              <w:right w:val="nil"/>
            </w:tcBorders>
            <w:shd w:val="clear" w:color="auto" w:fill="FFFFFF"/>
            <w:tcMar>
              <w:top w:w="0" w:type="dxa"/>
              <w:left w:w="6" w:type="dxa"/>
              <w:bottom w:w="0" w:type="dxa"/>
              <w:right w:w="6" w:type="dxa"/>
            </w:tcMar>
          </w:tcPr>
          <w:p w14:paraId="7BAE22FD" w14:textId="77777777" w:rsidR="000008C7" w:rsidRPr="00301F29" w:rsidRDefault="000008C7" w:rsidP="007C556D">
            <w:pPr>
              <w:pStyle w:val="table10"/>
              <w:tabs>
                <w:tab w:val="decimal" w:pos="636"/>
              </w:tabs>
              <w:spacing w:after="120" w:line="240" w:lineRule="exact"/>
              <w:jc w:val="both"/>
              <w:rPr>
                <w:sz w:val="26"/>
                <w:szCs w:val="26"/>
              </w:rPr>
            </w:pPr>
            <w:r w:rsidRPr="00301F29">
              <w:rPr>
                <w:sz w:val="26"/>
                <w:szCs w:val="26"/>
              </w:rPr>
              <w:t>10,2</w:t>
            </w:r>
          </w:p>
        </w:tc>
        <w:tc>
          <w:tcPr>
            <w:tcW w:w="371" w:type="pct"/>
            <w:tcBorders>
              <w:top w:val="nil"/>
              <w:left w:val="nil"/>
              <w:bottom w:val="nil"/>
              <w:right w:val="nil"/>
            </w:tcBorders>
          </w:tcPr>
          <w:p w14:paraId="62813FC4" w14:textId="77777777" w:rsidR="000008C7" w:rsidRPr="00301F29" w:rsidRDefault="000008C7" w:rsidP="007C556D">
            <w:pPr>
              <w:pStyle w:val="table10"/>
              <w:tabs>
                <w:tab w:val="decimal" w:pos="636"/>
              </w:tabs>
              <w:spacing w:after="120" w:line="240" w:lineRule="exact"/>
              <w:jc w:val="both"/>
              <w:rPr>
                <w:sz w:val="26"/>
                <w:szCs w:val="26"/>
              </w:rPr>
            </w:pPr>
            <w:r w:rsidRPr="00301F29">
              <w:rPr>
                <w:sz w:val="26"/>
                <w:szCs w:val="26"/>
              </w:rPr>
              <w:t>10,2</w:t>
            </w:r>
          </w:p>
        </w:tc>
      </w:tr>
      <w:tr w:rsidR="000008C7" w:rsidRPr="00C16BBC" w14:paraId="1130D981" w14:textId="77777777" w:rsidTr="00301F29">
        <w:trPr>
          <w:trHeight w:val="393"/>
        </w:trPr>
        <w:tc>
          <w:tcPr>
            <w:tcW w:w="1924" w:type="pct"/>
            <w:tcBorders>
              <w:top w:val="nil"/>
              <w:left w:val="nil"/>
              <w:bottom w:val="nil"/>
              <w:right w:val="nil"/>
            </w:tcBorders>
            <w:shd w:val="clear" w:color="auto" w:fill="FFFFFF"/>
            <w:tcMar>
              <w:top w:w="0" w:type="dxa"/>
              <w:left w:w="6" w:type="dxa"/>
              <w:bottom w:w="0" w:type="dxa"/>
              <w:right w:w="6" w:type="dxa"/>
            </w:tcMar>
          </w:tcPr>
          <w:p w14:paraId="034E52DC" w14:textId="77777777" w:rsidR="000008C7" w:rsidRPr="00301F29" w:rsidRDefault="000008C7" w:rsidP="000008C7">
            <w:pPr>
              <w:pStyle w:val="table10"/>
              <w:spacing w:after="120" w:line="240" w:lineRule="exact"/>
              <w:ind w:left="284"/>
              <w:jc w:val="both"/>
              <w:outlineLvl w:val="9"/>
              <w:rPr>
                <w:sz w:val="26"/>
                <w:szCs w:val="26"/>
              </w:rPr>
            </w:pPr>
            <w:r w:rsidRPr="00301F29">
              <w:rPr>
                <w:sz w:val="26"/>
                <w:szCs w:val="26"/>
              </w:rPr>
              <w:t>Витебской области</w:t>
            </w:r>
          </w:p>
        </w:tc>
        <w:tc>
          <w:tcPr>
            <w:tcW w:w="446" w:type="pct"/>
            <w:tcBorders>
              <w:top w:val="nil"/>
              <w:left w:val="nil"/>
              <w:bottom w:val="nil"/>
              <w:right w:val="nil"/>
            </w:tcBorders>
            <w:shd w:val="clear" w:color="auto" w:fill="FFFFFF"/>
            <w:tcMar>
              <w:top w:w="0" w:type="dxa"/>
              <w:left w:w="6" w:type="dxa"/>
              <w:bottom w:w="0" w:type="dxa"/>
              <w:right w:w="6" w:type="dxa"/>
            </w:tcMar>
          </w:tcPr>
          <w:p w14:paraId="6ECD764B" w14:textId="77777777" w:rsidR="000008C7" w:rsidRPr="00301F29" w:rsidRDefault="000008C7" w:rsidP="00AC056C">
            <w:pPr>
              <w:pStyle w:val="table10"/>
              <w:spacing w:after="120" w:line="240" w:lineRule="exact"/>
              <w:jc w:val="center"/>
              <w:rPr>
                <w:sz w:val="26"/>
                <w:szCs w:val="26"/>
              </w:rPr>
            </w:pPr>
          </w:p>
        </w:tc>
        <w:tc>
          <w:tcPr>
            <w:tcW w:w="566" w:type="pct"/>
            <w:tcBorders>
              <w:top w:val="nil"/>
              <w:left w:val="nil"/>
              <w:bottom w:val="nil"/>
              <w:right w:val="nil"/>
            </w:tcBorders>
            <w:shd w:val="clear" w:color="auto" w:fill="FFFFFF"/>
            <w:tcMar>
              <w:top w:w="0" w:type="dxa"/>
              <w:left w:w="6" w:type="dxa"/>
              <w:bottom w:w="0" w:type="dxa"/>
              <w:right w:w="6" w:type="dxa"/>
            </w:tcMar>
          </w:tcPr>
          <w:p w14:paraId="5B401A2D" w14:textId="77777777" w:rsidR="000008C7" w:rsidRPr="00301F29" w:rsidRDefault="000008C7" w:rsidP="00AC056C">
            <w:pPr>
              <w:pStyle w:val="table10"/>
              <w:spacing w:after="120" w:line="240" w:lineRule="exact"/>
              <w:jc w:val="both"/>
              <w:rPr>
                <w:sz w:val="26"/>
                <w:szCs w:val="26"/>
              </w:rPr>
            </w:pPr>
            <w:r w:rsidRPr="00301F29">
              <w:rPr>
                <w:sz w:val="26"/>
                <w:szCs w:val="26"/>
              </w:rPr>
              <w:t xml:space="preserve">Витебский </w:t>
            </w:r>
            <w:r w:rsidR="004B6B1A">
              <w:rPr>
                <w:sz w:val="26"/>
                <w:szCs w:val="26"/>
              </w:rPr>
              <w:t xml:space="preserve">           </w:t>
            </w:r>
            <w:r w:rsidRPr="00301F29">
              <w:rPr>
                <w:sz w:val="26"/>
                <w:szCs w:val="26"/>
              </w:rPr>
              <w:t>облисполком</w:t>
            </w:r>
          </w:p>
        </w:tc>
        <w:tc>
          <w:tcPr>
            <w:tcW w:w="378" w:type="pct"/>
            <w:tcBorders>
              <w:top w:val="nil"/>
              <w:left w:val="nil"/>
              <w:bottom w:val="nil"/>
              <w:right w:val="nil"/>
            </w:tcBorders>
            <w:shd w:val="clear" w:color="auto" w:fill="FFFFFF"/>
          </w:tcPr>
          <w:p w14:paraId="453915BA" w14:textId="77777777" w:rsidR="000008C7" w:rsidRPr="00301F29" w:rsidRDefault="000008C7" w:rsidP="007C556D">
            <w:pPr>
              <w:pStyle w:val="table10"/>
              <w:tabs>
                <w:tab w:val="decimal" w:pos="636"/>
              </w:tabs>
              <w:spacing w:after="120" w:line="240" w:lineRule="exact"/>
              <w:jc w:val="both"/>
              <w:rPr>
                <w:sz w:val="26"/>
                <w:szCs w:val="26"/>
              </w:rPr>
            </w:pPr>
            <w:r w:rsidRPr="00301F29">
              <w:rPr>
                <w:sz w:val="26"/>
                <w:szCs w:val="26"/>
              </w:rPr>
              <w:t>8,0</w:t>
            </w:r>
          </w:p>
        </w:tc>
        <w:tc>
          <w:tcPr>
            <w:tcW w:w="262" w:type="pct"/>
            <w:tcBorders>
              <w:top w:val="nil"/>
              <w:left w:val="nil"/>
              <w:bottom w:val="nil"/>
              <w:right w:val="nil"/>
            </w:tcBorders>
            <w:shd w:val="clear" w:color="auto" w:fill="FFFFFF"/>
            <w:tcMar>
              <w:top w:w="0" w:type="dxa"/>
              <w:left w:w="6" w:type="dxa"/>
              <w:bottom w:w="0" w:type="dxa"/>
              <w:right w:w="6" w:type="dxa"/>
            </w:tcMar>
          </w:tcPr>
          <w:p w14:paraId="3A035132" w14:textId="77777777" w:rsidR="000008C7" w:rsidRPr="00301F29" w:rsidRDefault="000008C7" w:rsidP="007C556D">
            <w:pPr>
              <w:pStyle w:val="table10"/>
              <w:tabs>
                <w:tab w:val="decimal" w:pos="636"/>
              </w:tabs>
              <w:spacing w:after="120" w:line="240" w:lineRule="exact"/>
              <w:jc w:val="both"/>
              <w:rPr>
                <w:sz w:val="26"/>
                <w:szCs w:val="26"/>
              </w:rPr>
            </w:pPr>
            <w:r w:rsidRPr="00301F29">
              <w:rPr>
                <w:sz w:val="26"/>
                <w:szCs w:val="26"/>
              </w:rPr>
              <w:t>11,0</w:t>
            </w:r>
          </w:p>
        </w:tc>
        <w:tc>
          <w:tcPr>
            <w:tcW w:w="262" w:type="pct"/>
            <w:tcBorders>
              <w:top w:val="nil"/>
              <w:left w:val="nil"/>
              <w:bottom w:val="nil"/>
              <w:right w:val="nil"/>
            </w:tcBorders>
            <w:shd w:val="clear" w:color="auto" w:fill="FFFFFF"/>
            <w:tcMar>
              <w:top w:w="0" w:type="dxa"/>
              <w:left w:w="6" w:type="dxa"/>
              <w:bottom w:w="0" w:type="dxa"/>
              <w:right w:w="6" w:type="dxa"/>
            </w:tcMar>
          </w:tcPr>
          <w:p w14:paraId="2C4EAFBA" w14:textId="77777777" w:rsidR="000008C7" w:rsidRPr="00301F29" w:rsidRDefault="000008C7" w:rsidP="007C556D">
            <w:pPr>
              <w:pStyle w:val="table10"/>
              <w:tabs>
                <w:tab w:val="decimal" w:pos="636"/>
              </w:tabs>
              <w:spacing w:after="120" w:line="240" w:lineRule="exact"/>
              <w:jc w:val="both"/>
              <w:rPr>
                <w:sz w:val="26"/>
                <w:szCs w:val="26"/>
              </w:rPr>
            </w:pPr>
            <w:r w:rsidRPr="00301F29">
              <w:rPr>
                <w:sz w:val="26"/>
                <w:szCs w:val="26"/>
              </w:rPr>
              <w:t>10,0</w:t>
            </w:r>
          </w:p>
        </w:tc>
        <w:tc>
          <w:tcPr>
            <w:tcW w:w="262" w:type="pct"/>
            <w:tcBorders>
              <w:top w:val="nil"/>
              <w:left w:val="nil"/>
              <w:bottom w:val="nil"/>
              <w:right w:val="nil"/>
            </w:tcBorders>
            <w:shd w:val="clear" w:color="auto" w:fill="FFFFFF"/>
            <w:tcMar>
              <w:top w:w="0" w:type="dxa"/>
              <w:left w:w="6" w:type="dxa"/>
              <w:bottom w:w="0" w:type="dxa"/>
              <w:right w:w="6" w:type="dxa"/>
            </w:tcMar>
          </w:tcPr>
          <w:p w14:paraId="61B82DC3" w14:textId="77777777" w:rsidR="000008C7" w:rsidRPr="00301F29" w:rsidRDefault="000008C7" w:rsidP="007C556D">
            <w:pPr>
              <w:pStyle w:val="table10"/>
              <w:tabs>
                <w:tab w:val="decimal" w:pos="636"/>
              </w:tabs>
              <w:spacing w:after="120" w:line="240" w:lineRule="exact"/>
              <w:jc w:val="both"/>
              <w:rPr>
                <w:sz w:val="26"/>
                <w:szCs w:val="26"/>
              </w:rPr>
            </w:pPr>
            <w:r w:rsidRPr="00301F29">
              <w:rPr>
                <w:sz w:val="26"/>
                <w:szCs w:val="26"/>
              </w:rPr>
              <w:t>10,8</w:t>
            </w:r>
          </w:p>
        </w:tc>
        <w:tc>
          <w:tcPr>
            <w:tcW w:w="264" w:type="pct"/>
            <w:tcBorders>
              <w:top w:val="nil"/>
              <w:left w:val="nil"/>
              <w:bottom w:val="nil"/>
              <w:right w:val="nil"/>
            </w:tcBorders>
            <w:shd w:val="clear" w:color="auto" w:fill="FFFFFF"/>
            <w:tcMar>
              <w:top w:w="0" w:type="dxa"/>
              <w:left w:w="6" w:type="dxa"/>
              <w:bottom w:w="0" w:type="dxa"/>
              <w:right w:w="6" w:type="dxa"/>
            </w:tcMar>
          </w:tcPr>
          <w:p w14:paraId="71C07EB5" w14:textId="77777777" w:rsidR="000008C7" w:rsidRPr="00301F29" w:rsidRDefault="000008C7" w:rsidP="007C556D">
            <w:pPr>
              <w:pStyle w:val="table10"/>
              <w:tabs>
                <w:tab w:val="decimal" w:pos="636"/>
              </w:tabs>
              <w:spacing w:after="120" w:line="240" w:lineRule="exact"/>
              <w:jc w:val="both"/>
              <w:rPr>
                <w:sz w:val="26"/>
                <w:szCs w:val="26"/>
              </w:rPr>
            </w:pPr>
            <w:r w:rsidRPr="00301F29">
              <w:rPr>
                <w:sz w:val="26"/>
                <w:szCs w:val="26"/>
              </w:rPr>
              <w:t>11,0</w:t>
            </w:r>
          </w:p>
        </w:tc>
        <w:tc>
          <w:tcPr>
            <w:tcW w:w="265" w:type="pct"/>
            <w:tcBorders>
              <w:top w:val="nil"/>
              <w:left w:val="nil"/>
              <w:bottom w:val="nil"/>
              <w:right w:val="nil"/>
            </w:tcBorders>
            <w:shd w:val="clear" w:color="auto" w:fill="FFFFFF"/>
            <w:tcMar>
              <w:top w:w="0" w:type="dxa"/>
              <w:left w:w="6" w:type="dxa"/>
              <w:bottom w:w="0" w:type="dxa"/>
              <w:right w:w="6" w:type="dxa"/>
            </w:tcMar>
          </w:tcPr>
          <w:p w14:paraId="00C9E30A" w14:textId="77777777" w:rsidR="000008C7" w:rsidRPr="00301F29" w:rsidRDefault="000008C7" w:rsidP="007C556D">
            <w:pPr>
              <w:pStyle w:val="table10"/>
              <w:tabs>
                <w:tab w:val="decimal" w:pos="636"/>
              </w:tabs>
              <w:spacing w:after="120" w:line="240" w:lineRule="exact"/>
              <w:jc w:val="both"/>
              <w:rPr>
                <w:sz w:val="26"/>
                <w:szCs w:val="26"/>
              </w:rPr>
            </w:pPr>
            <w:r w:rsidRPr="00301F29">
              <w:rPr>
                <w:sz w:val="26"/>
                <w:szCs w:val="26"/>
              </w:rPr>
              <w:t>10,8</w:t>
            </w:r>
          </w:p>
        </w:tc>
        <w:tc>
          <w:tcPr>
            <w:tcW w:w="371" w:type="pct"/>
            <w:tcBorders>
              <w:top w:val="nil"/>
              <w:left w:val="nil"/>
              <w:bottom w:val="nil"/>
              <w:right w:val="nil"/>
            </w:tcBorders>
          </w:tcPr>
          <w:p w14:paraId="5C179EB8" w14:textId="77777777" w:rsidR="000008C7" w:rsidRPr="00301F29" w:rsidRDefault="000008C7" w:rsidP="007C556D">
            <w:pPr>
              <w:pStyle w:val="table10"/>
              <w:tabs>
                <w:tab w:val="decimal" w:pos="636"/>
              </w:tabs>
              <w:spacing w:after="120" w:line="240" w:lineRule="exact"/>
              <w:jc w:val="both"/>
              <w:rPr>
                <w:sz w:val="26"/>
                <w:szCs w:val="26"/>
              </w:rPr>
            </w:pPr>
            <w:r w:rsidRPr="00301F29">
              <w:rPr>
                <w:sz w:val="26"/>
                <w:szCs w:val="26"/>
              </w:rPr>
              <w:t>10,8</w:t>
            </w:r>
          </w:p>
        </w:tc>
      </w:tr>
      <w:tr w:rsidR="000008C7" w:rsidRPr="00C16BBC" w14:paraId="2E55BEEB" w14:textId="77777777" w:rsidTr="00301F29">
        <w:trPr>
          <w:trHeight w:val="393"/>
        </w:trPr>
        <w:tc>
          <w:tcPr>
            <w:tcW w:w="1924" w:type="pct"/>
            <w:tcBorders>
              <w:top w:val="nil"/>
              <w:left w:val="nil"/>
              <w:bottom w:val="nil"/>
              <w:right w:val="nil"/>
            </w:tcBorders>
            <w:shd w:val="clear" w:color="auto" w:fill="FFFFFF"/>
            <w:tcMar>
              <w:top w:w="0" w:type="dxa"/>
              <w:left w:w="6" w:type="dxa"/>
              <w:bottom w:w="0" w:type="dxa"/>
              <w:right w:w="6" w:type="dxa"/>
            </w:tcMar>
          </w:tcPr>
          <w:p w14:paraId="1A14F4F2" w14:textId="77777777" w:rsidR="000008C7" w:rsidRPr="00301F29" w:rsidRDefault="000008C7" w:rsidP="000008C7">
            <w:pPr>
              <w:pStyle w:val="table10"/>
              <w:spacing w:after="120" w:line="240" w:lineRule="exact"/>
              <w:ind w:left="284"/>
              <w:jc w:val="both"/>
              <w:outlineLvl w:val="9"/>
              <w:rPr>
                <w:sz w:val="26"/>
                <w:szCs w:val="26"/>
              </w:rPr>
            </w:pPr>
            <w:r w:rsidRPr="00301F29">
              <w:rPr>
                <w:sz w:val="26"/>
                <w:szCs w:val="26"/>
              </w:rPr>
              <w:t>Гомельской области</w:t>
            </w:r>
          </w:p>
        </w:tc>
        <w:tc>
          <w:tcPr>
            <w:tcW w:w="446" w:type="pct"/>
            <w:tcBorders>
              <w:top w:val="nil"/>
              <w:left w:val="nil"/>
              <w:bottom w:val="nil"/>
              <w:right w:val="nil"/>
            </w:tcBorders>
            <w:shd w:val="clear" w:color="auto" w:fill="FFFFFF"/>
            <w:tcMar>
              <w:top w:w="0" w:type="dxa"/>
              <w:left w:w="6" w:type="dxa"/>
              <w:bottom w:w="0" w:type="dxa"/>
              <w:right w:w="6" w:type="dxa"/>
            </w:tcMar>
          </w:tcPr>
          <w:p w14:paraId="31059B8A" w14:textId="77777777" w:rsidR="000008C7" w:rsidRPr="00301F29" w:rsidRDefault="000008C7" w:rsidP="00AC056C">
            <w:pPr>
              <w:pStyle w:val="table10"/>
              <w:spacing w:after="120" w:line="240" w:lineRule="exact"/>
              <w:jc w:val="center"/>
              <w:rPr>
                <w:sz w:val="26"/>
                <w:szCs w:val="26"/>
              </w:rPr>
            </w:pPr>
          </w:p>
        </w:tc>
        <w:tc>
          <w:tcPr>
            <w:tcW w:w="566" w:type="pct"/>
            <w:tcBorders>
              <w:top w:val="nil"/>
              <w:left w:val="nil"/>
              <w:bottom w:val="nil"/>
              <w:right w:val="nil"/>
            </w:tcBorders>
            <w:shd w:val="clear" w:color="auto" w:fill="FFFFFF"/>
            <w:tcMar>
              <w:top w:w="0" w:type="dxa"/>
              <w:left w:w="6" w:type="dxa"/>
              <w:bottom w:w="0" w:type="dxa"/>
              <w:right w:w="6" w:type="dxa"/>
            </w:tcMar>
          </w:tcPr>
          <w:p w14:paraId="3F2CDCBE" w14:textId="77777777" w:rsidR="000008C7" w:rsidRPr="00301F29" w:rsidRDefault="000008C7" w:rsidP="00AC056C">
            <w:pPr>
              <w:pStyle w:val="table10"/>
              <w:spacing w:after="120" w:line="240" w:lineRule="exact"/>
              <w:jc w:val="both"/>
              <w:rPr>
                <w:sz w:val="26"/>
                <w:szCs w:val="26"/>
              </w:rPr>
            </w:pPr>
            <w:r w:rsidRPr="00301F29">
              <w:rPr>
                <w:sz w:val="26"/>
                <w:szCs w:val="26"/>
              </w:rPr>
              <w:t>Гомельский облисполком</w:t>
            </w:r>
          </w:p>
        </w:tc>
        <w:tc>
          <w:tcPr>
            <w:tcW w:w="378" w:type="pct"/>
            <w:tcBorders>
              <w:top w:val="nil"/>
              <w:left w:val="nil"/>
              <w:bottom w:val="nil"/>
              <w:right w:val="nil"/>
            </w:tcBorders>
            <w:shd w:val="clear" w:color="auto" w:fill="FFFFFF"/>
          </w:tcPr>
          <w:p w14:paraId="371D362C" w14:textId="77777777" w:rsidR="000008C7" w:rsidRPr="00301F29" w:rsidRDefault="000008C7" w:rsidP="007C556D">
            <w:pPr>
              <w:pStyle w:val="table10"/>
              <w:tabs>
                <w:tab w:val="decimal" w:pos="636"/>
              </w:tabs>
              <w:spacing w:after="120" w:line="240" w:lineRule="exact"/>
              <w:jc w:val="both"/>
              <w:rPr>
                <w:sz w:val="26"/>
                <w:szCs w:val="26"/>
              </w:rPr>
            </w:pPr>
            <w:r w:rsidRPr="00301F29">
              <w:rPr>
                <w:sz w:val="26"/>
                <w:szCs w:val="26"/>
              </w:rPr>
              <w:t>12,5</w:t>
            </w:r>
          </w:p>
        </w:tc>
        <w:tc>
          <w:tcPr>
            <w:tcW w:w="262" w:type="pct"/>
            <w:tcBorders>
              <w:top w:val="nil"/>
              <w:left w:val="nil"/>
              <w:bottom w:val="nil"/>
              <w:right w:val="nil"/>
            </w:tcBorders>
            <w:shd w:val="clear" w:color="auto" w:fill="FFFFFF"/>
            <w:tcMar>
              <w:top w:w="0" w:type="dxa"/>
              <w:left w:w="6" w:type="dxa"/>
              <w:bottom w:w="0" w:type="dxa"/>
              <w:right w:w="6" w:type="dxa"/>
            </w:tcMar>
          </w:tcPr>
          <w:p w14:paraId="76B404F5" w14:textId="77777777" w:rsidR="000008C7" w:rsidRPr="00301F29" w:rsidRDefault="000008C7" w:rsidP="007C556D">
            <w:pPr>
              <w:pStyle w:val="table10"/>
              <w:tabs>
                <w:tab w:val="decimal" w:pos="636"/>
              </w:tabs>
              <w:spacing w:after="120" w:line="240" w:lineRule="exact"/>
              <w:jc w:val="both"/>
              <w:rPr>
                <w:sz w:val="26"/>
                <w:szCs w:val="26"/>
              </w:rPr>
            </w:pPr>
            <w:r w:rsidRPr="00301F29">
              <w:rPr>
                <w:sz w:val="26"/>
                <w:szCs w:val="26"/>
              </w:rPr>
              <w:t>12,0</w:t>
            </w:r>
          </w:p>
        </w:tc>
        <w:tc>
          <w:tcPr>
            <w:tcW w:w="262" w:type="pct"/>
            <w:tcBorders>
              <w:top w:val="nil"/>
              <w:left w:val="nil"/>
              <w:bottom w:val="nil"/>
              <w:right w:val="nil"/>
            </w:tcBorders>
            <w:shd w:val="clear" w:color="auto" w:fill="FFFFFF"/>
            <w:tcMar>
              <w:top w:w="0" w:type="dxa"/>
              <w:left w:w="6" w:type="dxa"/>
              <w:bottom w:w="0" w:type="dxa"/>
              <w:right w:w="6" w:type="dxa"/>
            </w:tcMar>
          </w:tcPr>
          <w:p w14:paraId="732F1613" w14:textId="77777777" w:rsidR="000008C7" w:rsidRPr="00301F29" w:rsidRDefault="000008C7" w:rsidP="007C556D">
            <w:pPr>
              <w:pStyle w:val="table10"/>
              <w:tabs>
                <w:tab w:val="decimal" w:pos="636"/>
              </w:tabs>
              <w:spacing w:after="120" w:line="240" w:lineRule="exact"/>
              <w:jc w:val="both"/>
              <w:rPr>
                <w:sz w:val="26"/>
                <w:szCs w:val="26"/>
              </w:rPr>
            </w:pPr>
            <w:r w:rsidRPr="00301F29">
              <w:rPr>
                <w:sz w:val="26"/>
                <w:szCs w:val="26"/>
              </w:rPr>
              <w:t>11,5</w:t>
            </w:r>
          </w:p>
        </w:tc>
        <w:tc>
          <w:tcPr>
            <w:tcW w:w="262" w:type="pct"/>
            <w:tcBorders>
              <w:top w:val="nil"/>
              <w:left w:val="nil"/>
              <w:bottom w:val="nil"/>
              <w:right w:val="nil"/>
            </w:tcBorders>
            <w:shd w:val="clear" w:color="auto" w:fill="FFFFFF"/>
            <w:tcMar>
              <w:top w:w="0" w:type="dxa"/>
              <w:left w:w="6" w:type="dxa"/>
              <w:bottom w:w="0" w:type="dxa"/>
              <w:right w:w="6" w:type="dxa"/>
            </w:tcMar>
          </w:tcPr>
          <w:p w14:paraId="706EC678" w14:textId="77777777" w:rsidR="000008C7" w:rsidRPr="00301F29" w:rsidRDefault="000008C7" w:rsidP="007C556D">
            <w:pPr>
              <w:pStyle w:val="table10"/>
              <w:tabs>
                <w:tab w:val="decimal" w:pos="636"/>
              </w:tabs>
              <w:spacing w:after="120" w:line="240" w:lineRule="exact"/>
              <w:jc w:val="both"/>
              <w:rPr>
                <w:sz w:val="26"/>
                <w:szCs w:val="26"/>
              </w:rPr>
            </w:pPr>
            <w:r w:rsidRPr="00301F29">
              <w:rPr>
                <w:sz w:val="26"/>
                <w:szCs w:val="26"/>
              </w:rPr>
              <w:t>11,0</w:t>
            </w:r>
          </w:p>
        </w:tc>
        <w:tc>
          <w:tcPr>
            <w:tcW w:w="264" w:type="pct"/>
            <w:tcBorders>
              <w:top w:val="nil"/>
              <w:left w:val="nil"/>
              <w:bottom w:val="nil"/>
              <w:right w:val="nil"/>
            </w:tcBorders>
            <w:shd w:val="clear" w:color="auto" w:fill="FFFFFF"/>
            <w:tcMar>
              <w:top w:w="0" w:type="dxa"/>
              <w:left w:w="6" w:type="dxa"/>
              <w:bottom w:w="0" w:type="dxa"/>
              <w:right w:w="6" w:type="dxa"/>
            </w:tcMar>
          </w:tcPr>
          <w:p w14:paraId="64C0D544" w14:textId="77777777" w:rsidR="000008C7" w:rsidRPr="00301F29" w:rsidRDefault="000008C7" w:rsidP="007C556D">
            <w:pPr>
              <w:pStyle w:val="table10"/>
              <w:tabs>
                <w:tab w:val="decimal" w:pos="636"/>
              </w:tabs>
              <w:spacing w:after="120" w:line="240" w:lineRule="exact"/>
              <w:jc w:val="both"/>
              <w:rPr>
                <w:sz w:val="26"/>
                <w:szCs w:val="26"/>
              </w:rPr>
            </w:pPr>
            <w:r w:rsidRPr="00301F29">
              <w:rPr>
                <w:sz w:val="26"/>
                <w:szCs w:val="26"/>
              </w:rPr>
              <w:t>10,5</w:t>
            </w:r>
          </w:p>
        </w:tc>
        <w:tc>
          <w:tcPr>
            <w:tcW w:w="265" w:type="pct"/>
            <w:tcBorders>
              <w:top w:val="nil"/>
              <w:left w:val="nil"/>
              <w:bottom w:val="nil"/>
              <w:right w:val="nil"/>
            </w:tcBorders>
            <w:shd w:val="clear" w:color="auto" w:fill="FFFFFF"/>
            <w:tcMar>
              <w:top w:w="0" w:type="dxa"/>
              <w:left w:w="6" w:type="dxa"/>
              <w:bottom w:w="0" w:type="dxa"/>
              <w:right w:w="6" w:type="dxa"/>
            </w:tcMar>
          </w:tcPr>
          <w:p w14:paraId="54C26C4A" w14:textId="77777777" w:rsidR="000008C7" w:rsidRPr="00301F29" w:rsidRDefault="000008C7" w:rsidP="007C556D">
            <w:pPr>
              <w:pStyle w:val="table10"/>
              <w:tabs>
                <w:tab w:val="decimal" w:pos="636"/>
              </w:tabs>
              <w:spacing w:after="120" w:line="240" w:lineRule="exact"/>
              <w:jc w:val="both"/>
              <w:rPr>
                <w:sz w:val="26"/>
                <w:szCs w:val="26"/>
              </w:rPr>
            </w:pPr>
            <w:r w:rsidRPr="00301F29">
              <w:rPr>
                <w:sz w:val="26"/>
                <w:szCs w:val="26"/>
              </w:rPr>
              <w:t>10,0</w:t>
            </w:r>
          </w:p>
        </w:tc>
        <w:tc>
          <w:tcPr>
            <w:tcW w:w="371" w:type="pct"/>
            <w:tcBorders>
              <w:top w:val="nil"/>
              <w:left w:val="nil"/>
              <w:bottom w:val="nil"/>
              <w:right w:val="nil"/>
            </w:tcBorders>
          </w:tcPr>
          <w:p w14:paraId="41C143E0" w14:textId="77777777" w:rsidR="000008C7" w:rsidRPr="00301F29" w:rsidRDefault="000008C7" w:rsidP="007C556D">
            <w:pPr>
              <w:pStyle w:val="table10"/>
              <w:tabs>
                <w:tab w:val="decimal" w:pos="636"/>
              </w:tabs>
              <w:spacing w:after="120" w:line="240" w:lineRule="exact"/>
              <w:jc w:val="both"/>
              <w:rPr>
                <w:sz w:val="26"/>
                <w:szCs w:val="26"/>
              </w:rPr>
            </w:pPr>
            <w:r w:rsidRPr="00301F29">
              <w:rPr>
                <w:sz w:val="26"/>
                <w:szCs w:val="26"/>
              </w:rPr>
              <w:t>10,0</w:t>
            </w:r>
          </w:p>
        </w:tc>
      </w:tr>
      <w:tr w:rsidR="000008C7" w:rsidRPr="00C16BBC" w14:paraId="31555015" w14:textId="77777777" w:rsidTr="00301F29">
        <w:trPr>
          <w:trHeight w:val="393"/>
        </w:trPr>
        <w:tc>
          <w:tcPr>
            <w:tcW w:w="1924" w:type="pct"/>
            <w:tcBorders>
              <w:top w:val="nil"/>
              <w:left w:val="nil"/>
              <w:bottom w:val="nil"/>
              <w:right w:val="nil"/>
            </w:tcBorders>
            <w:shd w:val="clear" w:color="auto" w:fill="FFFFFF"/>
            <w:tcMar>
              <w:top w:w="0" w:type="dxa"/>
              <w:left w:w="6" w:type="dxa"/>
              <w:bottom w:w="0" w:type="dxa"/>
              <w:right w:w="6" w:type="dxa"/>
            </w:tcMar>
          </w:tcPr>
          <w:p w14:paraId="2A8A0F58" w14:textId="77777777" w:rsidR="000008C7" w:rsidRPr="00301F29" w:rsidRDefault="000008C7" w:rsidP="000008C7">
            <w:pPr>
              <w:pStyle w:val="table10"/>
              <w:spacing w:after="120" w:line="240" w:lineRule="exact"/>
              <w:ind w:left="284"/>
              <w:jc w:val="both"/>
              <w:outlineLvl w:val="9"/>
              <w:rPr>
                <w:sz w:val="26"/>
                <w:szCs w:val="26"/>
              </w:rPr>
            </w:pPr>
            <w:r w:rsidRPr="00301F29">
              <w:rPr>
                <w:sz w:val="26"/>
                <w:szCs w:val="26"/>
              </w:rPr>
              <w:t>Гродненской области</w:t>
            </w:r>
          </w:p>
        </w:tc>
        <w:tc>
          <w:tcPr>
            <w:tcW w:w="446" w:type="pct"/>
            <w:tcBorders>
              <w:top w:val="nil"/>
              <w:left w:val="nil"/>
              <w:bottom w:val="nil"/>
              <w:right w:val="nil"/>
            </w:tcBorders>
            <w:shd w:val="clear" w:color="auto" w:fill="FFFFFF"/>
            <w:tcMar>
              <w:top w:w="0" w:type="dxa"/>
              <w:left w:w="6" w:type="dxa"/>
              <w:bottom w:w="0" w:type="dxa"/>
              <w:right w:w="6" w:type="dxa"/>
            </w:tcMar>
          </w:tcPr>
          <w:p w14:paraId="0D7B71DF" w14:textId="77777777" w:rsidR="000008C7" w:rsidRPr="00301F29" w:rsidRDefault="000008C7" w:rsidP="00AC056C">
            <w:pPr>
              <w:pStyle w:val="table10"/>
              <w:spacing w:after="120" w:line="240" w:lineRule="exact"/>
              <w:jc w:val="center"/>
              <w:rPr>
                <w:sz w:val="26"/>
                <w:szCs w:val="26"/>
              </w:rPr>
            </w:pPr>
          </w:p>
        </w:tc>
        <w:tc>
          <w:tcPr>
            <w:tcW w:w="566" w:type="pct"/>
            <w:tcBorders>
              <w:top w:val="nil"/>
              <w:left w:val="nil"/>
              <w:bottom w:val="nil"/>
              <w:right w:val="nil"/>
            </w:tcBorders>
            <w:shd w:val="clear" w:color="auto" w:fill="FFFFFF"/>
            <w:tcMar>
              <w:top w:w="0" w:type="dxa"/>
              <w:left w:w="6" w:type="dxa"/>
              <w:bottom w:w="0" w:type="dxa"/>
              <w:right w:w="6" w:type="dxa"/>
            </w:tcMar>
          </w:tcPr>
          <w:p w14:paraId="53CC35C0" w14:textId="77777777" w:rsidR="000008C7" w:rsidRPr="00301F29" w:rsidRDefault="000008C7" w:rsidP="00AC056C">
            <w:pPr>
              <w:pStyle w:val="table10"/>
              <w:spacing w:after="120" w:line="240" w:lineRule="exact"/>
              <w:jc w:val="both"/>
              <w:rPr>
                <w:sz w:val="26"/>
                <w:szCs w:val="26"/>
              </w:rPr>
            </w:pPr>
            <w:r w:rsidRPr="00301F29">
              <w:rPr>
                <w:sz w:val="26"/>
                <w:szCs w:val="26"/>
              </w:rPr>
              <w:t>Гродненский облисполком</w:t>
            </w:r>
          </w:p>
        </w:tc>
        <w:tc>
          <w:tcPr>
            <w:tcW w:w="378" w:type="pct"/>
            <w:tcBorders>
              <w:top w:val="nil"/>
              <w:left w:val="nil"/>
              <w:bottom w:val="nil"/>
              <w:right w:val="nil"/>
            </w:tcBorders>
            <w:shd w:val="clear" w:color="auto" w:fill="FFFFFF"/>
          </w:tcPr>
          <w:p w14:paraId="5C36FA5D" w14:textId="77777777" w:rsidR="000008C7" w:rsidRPr="00301F29" w:rsidRDefault="000008C7" w:rsidP="007C556D">
            <w:pPr>
              <w:pStyle w:val="table10"/>
              <w:tabs>
                <w:tab w:val="decimal" w:pos="636"/>
              </w:tabs>
              <w:spacing w:after="120" w:line="240" w:lineRule="exact"/>
              <w:jc w:val="both"/>
              <w:rPr>
                <w:sz w:val="26"/>
                <w:szCs w:val="26"/>
              </w:rPr>
            </w:pPr>
            <w:r w:rsidRPr="00301F29">
              <w:rPr>
                <w:sz w:val="26"/>
                <w:szCs w:val="26"/>
              </w:rPr>
              <w:t>12,5</w:t>
            </w:r>
          </w:p>
        </w:tc>
        <w:tc>
          <w:tcPr>
            <w:tcW w:w="262" w:type="pct"/>
            <w:tcBorders>
              <w:top w:val="nil"/>
              <w:left w:val="nil"/>
              <w:bottom w:val="nil"/>
              <w:right w:val="nil"/>
            </w:tcBorders>
            <w:shd w:val="clear" w:color="auto" w:fill="FFFFFF"/>
            <w:tcMar>
              <w:top w:w="0" w:type="dxa"/>
              <w:left w:w="6" w:type="dxa"/>
              <w:bottom w:w="0" w:type="dxa"/>
              <w:right w:w="6" w:type="dxa"/>
            </w:tcMar>
          </w:tcPr>
          <w:p w14:paraId="442FA60A" w14:textId="77777777" w:rsidR="000008C7" w:rsidRPr="00301F29" w:rsidRDefault="000008C7" w:rsidP="007C556D">
            <w:pPr>
              <w:pStyle w:val="table10"/>
              <w:tabs>
                <w:tab w:val="decimal" w:pos="636"/>
              </w:tabs>
              <w:spacing w:after="120" w:line="240" w:lineRule="exact"/>
              <w:jc w:val="both"/>
              <w:rPr>
                <w:sz w:val="26"/>
                <w:szCs w:val="26"/>
              </w:rPr>
            </w:pPr>
            <w:r w:rsidRPr="00301F29">
              <w:rPr>
                <w:sz w:val="26"/>
                <w:szCs w:val="26"/>
              </w:rPr>
              <w:t>12,0</w:t>
            </w:r>
          </w:p>
        </w:tc>
        <w:tc>
          <w:tcPr>
            <w:tcW w:w="262" w:type="pct"/>
            <w:tcBorders>
              <w:top w:val="nil"/>
              <w:left w:val="nil"/>
              <w:bottom w:val="nil"/>
              <w:right w:val="nil"/>
            </w:tcBorders>
            <w:shd w:val="clear" w:color="auto" w:fill="FFFFFF"/>
            <w:tcMar>
              <w:top w:w="0" w:type="dxa"/>
              <w:left w:w="6" w:type="dxa"/>
              <w:bottom w:w="0" w:type="dxa"/>
              <w:right w:w="6" w:type="dxa"/>
            </w:tcMar>
          </w:tcPr>
          <w:p w14:paraId="7301A8D1" w14:textId="77777777" w:rsidR="000008C7" w:rsidRPr="00301F29" w:rsidRDefault="000008C7" w:rsidP="007C556D">
            <w:pPr>
              <w:pStyle w:val="table10"/>
              <w:tabs>
                <w:tab w:val="decimal" w:pos="636"/>
              </w:tabs>
              <w:spacing w:after="120" w:line="240" w:lineRule="exact"/>
              <w:jc w:val="both"/>
              <w:rPr>
                <w:sz w:val="26"/>
                <w:szCs w:val="26"/>
              </w:rPr>
            </w:pPr>
            <w:r w:rsidRPr="00301F29">
              <w:rPr>
                <w:sz w:val="26"/>
                <w:szCs w:val="26"/>
              </w:rPr>
              <w:t>11,5</w:t>
            </w:r>
          </w:p>
        </w:tc>
        <w:tc>
          <w:tcPr>
            <w:tcW w:w="262" w:type="pct"/>
            <w:tcBorders>
              <w:top w:val="nil"/>
              <w:left w:val="nil"/>
              <w:bottom w:val="nil"/>
              <w:right w:val="nil"/>
            </w:tcBorders>
            <w:shd w:val="clear" w:color="auto" w:fill="FFFFFF"/>
            <w:tcMar>
              <w:top w:w="0" w:type="dxa"/>
              <w:left w:w="6" w:type="dxa"/>
              <w:bottom w:w="0" w:type="dxa"/>
              <w:right w:w="6" w:type="dxa"/>
            </w:tcMar>
          </w:tcPr>
          <w:p w14:paraId="21B65C4E" w14:textId="77777777" w:rsidR="000008C7" w:rsidRPr="00301F29" w:rsidRDefault="000008C7" w:rsidP="007C556D">
            <w:pPr>
              <w:pStyle w:val="table10"/>
              <w:tabs>
                <w:tab w:val="decimal" w:pos="636"/>
              </w:tabs>
              <w:spacing w:after="120" w:line="240" w:lineRule="exact"/>
              <w:jc w:val="both"/>
              <w:rPr>
                <w:sz w:val="26"/>
                <w:szCs w:val="26"/>
              </w:rPr>
            </w:pPr>
            <w:r w:rsidRPr="00301F29">
              <w:rPr>
                <w:sz w:val="26"/>
                <w:szCs w:val="26"/>
              </w:rPr>
              <w:t>11,0</w:t>
            </w:r>
          </w:p>
        </w:tc>
        <w:tc>
          <w:tcPr>
            <w:tcW w:w="264" w:type="pct"/>
            <w:tcBorders>
              <w:top w:val="nil"/>
              <w:left w:val="nil"/>
              <w:bottom w:val="nil"/>
              <w:right w:val="nil"/>
            </w:tcBorders>
            <w:shd w:val="clear" w:color="auto" w:fill="FFFFFF"/>
            <w:tcMar>
              <w:top w:w="0" w:type="dxa"/>
              <w:left w:w="6" w:type="dxa"/>
              <w:bottom w:w="0" w:type="dxa"/>
              <w:right w:w="6" w:type="dxa"/>
            </w:tcMar>
          </w:tcPr>
          <w:p w14:paraId="6BFFD1E8" w14:textId="77777777" w:rsidR="000008C7" w:rsidRPr="00301F29" w:rsidRDefault="000008C7" w:rsidP="007C556D">
            <w:pPr>
              <w:pStyle w:val="table10"/>
              <w:tabs>
                <w:tab w:val="decimal" w:pos="636"/>
              </w:tabs>
              <w:spacing w:after="120" w:line="240" w:lineRule="exact"/>
              <w:jc w:val="both"/>
              <w:rPr>
                <w:sz w:val="26"/>
                <w:szCs w:val="26"/>
              </w:rPr>
            </w:pPr>
            <w:r w:rsidRPr="00301F29">
              <w:rPr>
                <w:sz w:val="26"/>
                <w:szCs w:val="26"/>
              </w:rPr>
              <w:t>10,5</w:t>
            </w:r>
          </w:p>
        </w:tc>
        <w:tc>
          <w:tcPr>
            <w:tcW w:w="265" w:type="pct"/>
            <w:tcBorders>
              <w:top w:val="nil"/>
              <w:left w:val="nil"/>
              <w:bottom w:val="nil"/>
              <w:right w:val="nil"/>
            </w:tcBorders>
            <w:shd w:val="clear" w:color="auto" w:fill="FFFFFF"/>
            <w:tcMar>
              <w:top w:w="0" w:type="dxa"/>
              <w:left w:w="6" w:type="dxa"/>
              <w:bottom w:w="0" w:type="dxa"/>
              <w:right w:w="6" w:type="dxa"/>
            </w:tcMar>
          </w:tcPr>
          <w:p w14:paraId="5024AC9D" w14:textId="77777777" w:rsidR="000008C7" w:rsidRPr="00301F29" w:rsidRDefault="000008C7" w:rsidP="007C556D">
            <w:pPr>
              <w:pStyle w:val="table10"/>
              <w:tabs>
                <w:tab w:val="decimal" w:pos="636"/>
              </w:tabs>
              <w:spacing w:after="120" w:line="240" w:lineRule="exact"/>
              <w:jc w:val="both"/>
              <w:rPr>
                <w:sz w:val="26"/>
                <w:szCs w:val="26"/>
              </w:rPr>
            </w:pPr>
            <w:r w:rsidRPr="00301F29">
              <w:rPr>
                <w:sz w:val="26"/>
                <w:szCs w:val="26"/>
              </w:rPr>
              <w:t>10,0</w:t>
            </w:r>
          </w:p>
        </w:tc>
        <w:tc>
          <w:tcPr>
            <w:tcW w:w="371" w:type="pct"/>
            <w:tcBorders>
              <w:top w:val="nil"/>
              <w:left w:val="nil"/>
              <w:bottom w:val="nil"/>
              <w:right w:val="nil"/>
            </w:tcBorders>
          </w:tcPr>
          <w:p w14:paraId="29FEDC47" w14:textId="77777777" w:rsidR="000008C7" w:rsidRPr="00301F29" w:rsidRDefault="000008C7" w:rsidP="007C556D">
            <w:pPr>
              <w:pStyle w:val="table10"/>
              <w:tabs>
                <w:tab w:val="decimal" w:pos="636"/>
              </w:tabs>
              <w:spacing w:after="120" w:line="240" w:lineRule="exact"/>
              <w:jc w:val="both"/>
              <w:rPr>
                <w:sz w:val="26"/>
                <w:szCs w:val="26"/>
              </w:rPr>
            </w:pPr>
            <w:r w:rsidRPr="00301F29">
              <w:rPr>
                <w:sz w:val="26"/>
                <w:szCs w:val="26"/>
              </w:rPr>
              <w:t>10,0</w:t>
            </w:r>
          </w:p>
        </w:tc>
      </w:tr>
      <w:tr w:rsidR="000008C7" w:rsidRPr="00C16BBC" w14:paraId="6C916C93" w14:textId="77777777" w:rsidTr="00301F29">
        <w:trPr>
          <w:trHeight w:val="393"/>
        </w:trPr>
        <w:tc>
          <w:tcPr>
            <w:tcW w:w="1924" w:type="pct"/>
            <w:tcBorders>
              <w:top w:val="nil"/>
              <w:left w:val="nil"/>
              <w:bottom w:val="nil"/>
              <w:right w:val="nil"/>
            </w:tcBorders>
            <w:shd w:val="clear" w:color="auto" w:fill="FFFFFF"/>
            <w:tcMar>
              <w:top w:w="0" w:type="dxa"/>
              <w:left w:w="6" w:type="dxa"/>
              <w:bottom w:w="0" w:type="dxa"/>
              <w:right w:w="6" w:type="dxa"/>
            </w:tcMar>
          </w:tcPr>
          <w:p w14:paraId="30EE09A0" w14:textId="77777777" w:rsidR="000008C7" w:rsidRPr="00301F29" w:rsidRDefault="000008C7" w:rsidP="000008C7">
            <w:pPr>
              <w:pStyle w:val="table10"/>
              <w:spacing w:after="120" w:line="240" w:lineRule="exact"/>
              <w:ind w:left="284"/>
              <w:jc w:val="both"/>
              <w:outlineLvl w:val="9"/>
              <w:rPr>
                <w:sz w:val="26"/>
                <w:szCs w:val="26"/>
              </w:rPr>
            </w:pPr>
            <w:r w:rsidRPr="00301F29">
              <w:rPr>
                <w:sz w:val="26"/>
                <w:szCs w:val="26"/>
              </w:rPr>
              <w:t>Минской области</w:t>
            </w:r>
          </w:p>
        </w:tc>
        <w:tc>
          <w:tcPr>
            <w:tcW w:w="446" w:type="pct"/>
            <w:tcBorders>
              <w:top w:val="nil"/>
              <w:left w:val="nil"/>
              <w:bottom w:val="nil"/>
              <w:right w:val="nil"/>
            </w:tcBorders>
            <w:shd w:val="clear" w:color="auto" w:fill="FFFFFF"/>
            <w:tcMar>
              <w:top w:w="0" w:type="dxa"/>
              <w:left w:w="6" w:type="dxa"/>
              <w:bottom w:w="0" w:type="dxa"/>
              <w:right w:w="6" w:type="dxa"/>
            </w:tcMar>
          </w:tcPr>
          <w:p w14:paraId="36F40A5B" w14:textId="77777777" w:rsidR="000008C7" w:rsidRPr="00301F29" w:rsidRDefault="000008C7" w:rsidP="00AC056C">
            <w:pPr>
              <w:pStyle w:val="table10"/>
              <w:spacing w:after="120" w:line="240" w:lineRule="exact"/>
              <w:jc w:val="center"/>
              <w:rPr>
                <w:sz w:val="26"/>
                <w:szCs w:val="26"/>
              </w:rPr>
            </w:pPr>
          </w:p>
        </w:tc>
        <w:tc>
          <w:tcPr>
            <w:tcW w:w="566" w:type="pct"/>
            <w:tcBorders>
              <w:top w:val="nil"/>
              <w:left w:val="nil"/>
              <w:bottom w:val="nil"/>
              <w:right w:val="nil"/>
            </w:tcBorders>
            <w:shd w:val="clear" w:color="auto" w:fill="FFFFFF"/>
            <w:tcMar>
              <w:top w:w="0" w:type="dxa"/>
              <w:left w:w="6" w:type="dxa"/>
              <w:bottom w:w="0" w:type="dxa"/>
              <w:right w:w="6" w:type="dxa"/>
            </w:tcMar>
          </w:tcPr>
          <w:p w14:paraId="4B3E069F" w14:textId="77777777" w:rsidR="000008C7" w:rsidRPr="00301F29" w:rsidRDefault="000008C7" w:rsidP="00AC056C">
            <w:pPr>
              <w:pStyle w:val="table10"/>
              <w:spacing w:after="120" w:line="240" w:lineRule="exact"/>
              <w:jc w:val="both"/>
              <w:rPr>
                <w:sz w:val="26"/>
                <w:szCs w:val="26"/>
              </w:rPr>
            </w:pPr>
            <w:r w:rsidRPr="00301F29">
              <w:rPr>
                <w:sz w:val="26"/>
                <w:szCs w:val="26"/>
              </w:rPr>
              <w:t xml:space="preserve">Минский </w:t>
            </w:r>
            <w:r w:rsidR="004B6B1A">
              <w:rPr>
                <w:sz w:val="26"/>
                <w:szCs w:val="26"/>
              </w:rPr>
              <w:t xml:space="preserve">               </w:t>
            </w:r>
            <w:r w:rsidRPr="00301F29">
              <w:rPr>
                <w:sz w:val="26"/>
                <w:szCs w:val="26"/>
              </w:rPr>
              <w:t>облисполком</w:t>
            </w:r>
          </w:p>
        </w:tc>
        <w:tc>
          <w:tcPr>
            <w:tcW w:w="378" w:type="pct"/>
            <w:tcBorders>
              <w:top w:val="nil"/>
              <w:left w:val="nil"/>
              <w:bottom w:val="nil"/>
              <w:right w:val="nil"/>
            </w:tcBorders>
            <w:shd w:val="clear" w:color="auto" w:fill="FFFFFF"/>
          </w:tcPr>
          <w:p w14:paraId="2590D921" w14:textId="77777777" w:rsidR="000008C7" w:rsidRPr="00301F29" w:rsidRDefault="000008C7" w:rsidP="007C556D">
            <w:pPr>
              <w:pStyle w:val="table10"/>
              <w:tabs>
                <w:tab w:val="decimal" w:pos="636"/>
              </w:tabs>
              <w:spacing w:after="120" w:line="240" w:lineRule="exact"/>
              <w:jc w:val="both"/>
              <w:rPr>
                <w:sz w:val="26"/>
                <w:szCs w:val="26"/>
              </w:rPr>
            </w:pPr>
            <w:r w:rsidRPr="00301F29">
              <w:rPr>
                <w:sz w:val="26"/>
                <w:szCs w:val="26"/>
              </w:rPr>
              <w:t>17,2</w:t>
            </w:r>
          </w:p>
        </w:tc>
        <w:tc>
          <w:tcPr>
            <w:tcW w:w="262" w:type="pct"/>
            <w:tcBorders>
              <w:top w:val="nil"/>
              <w:left w:val="nil"/>
              <w:bottom w:val="nil"/>
              <w:right w:val="nil"/>
            </w:tcBorders>
            <w:shd w:val="clear" w:color="auto" w:fill="FFFFFF"/>
            <w:tcMar>
              <w:top w:w="0" w:type="dxa"/>
              <w:left w:w="6" w:type="dxa"/>
              <w:bottom w:w="0" w:type="dxa"/>
              <w:right w:w="6" w:type="dxa"/>
            </w:tcMar>
          </w:tcPr>
          <w:p w14:paraId="40E698E3" w14:textId="77777777" w:rsidR="000008C7" w:rsidRPr="00301F29" w:rsidRDefault="000008C7" w:rsidP="007C556D">
            <w:pPr>
              <w:pStyle w:val="table10"/>
              <w:tabs>
                <w:tab w:val="decimal" w:pos="636"/>
              </w:tabs>
              <w:spacing w:after="120" w:line="240" w:lineRule="exact"/>
              <w:jc w:val="both"/>
              <w:rPr>
                <w:sz w:val="26"/>
                <w:szCs w:val="26"/>
              </w:rPr>
            </w:pPr>
            <w:r w:rsidRPr="00301F29">
              <w:rPr>
                <w:sz w:val="26"/>
                <w:szCs w:val="26"/>
              </w:rPr>
              <w:t>16,1</w:t>
            </w:r>
          </w:p>
        </w:tc>
        <w:tc>
          <w:tcPr>
            <w:tcW w:w="262" w:type="pct"/>
            <w:tcBorders>
              <w:top w:val="nil"/>
              <w:left w:val="nil"/>
              <w:bottom w:val="nil"/>
              <w:right w:val="nil"/>
            </w:tcBorders>
            <w:shd w:val="clear" w:color="auto" w:fill="FFFFFF"/>
            <w:tcMar>
              <w:top w:w="0" w:type="dxa"/>
              <w:left w:w="6" w:type="dxa"/>
              <w:bottom w:w="0" w:type="dxa"/>
              <w:right w:w="6" w:type="dxa"/>
            </w:tcMar>
          </w:tcPr>
          <w:p w14:paraId="69840465" w14:textId="77777777" w:rsidR="000008C7" w:rsidRPr="00301F29" w:rsidRDefault="000008C7" w:rsidP="007C556D">
            <w:pPr>
              <w:pStyle w:val="table10"/>
              <w:tabs>
                <w:tab w:val="decimal" w:pos="636"/>
              </w:tabs>
              <w:spacing w:after="120" w:line="240" w:lineRule="exact"/>
              <w:jc w:val="both"/>
              <w:rPr>
                <w:sz w:val="26"/>
                <w:szCs w:val="26"/>
              </w:rPr>
            </w:pPr>
            <w:r w:rsidRPr="00301F29">
              <w:rPr>
                <w:sz w:val="26"/>
                <w:szCs w:val="26"/>
              </w:rPr>
              <w:t>15,9</w:t>
            </w:r>
          </w:p>
        </w:tc>
        <w:tc>
          <w:tcPr>
            <w:tcW w:w="262" w:type="pct"/>
            <w:tcBorders>
              <w:top w:val="nil"/>
              <w:left w:val="nil"/>
              <w:bottom w:val="nil"/>
              <w:right w:val="nil"/>
            </w:tcBorders>
            <w:shd w:val="clear" w:color="auto" w:fill="FFFFFF"/>
            <w:tcMar>
              <w:top w:w="0" w:type="dxa"/>
              <w:left w:w="6" w:type="dxa"/>
              <w:bottom w:w="0" w:type="dxa"/>
              <w:right w:w="6" w:type="dxa"/>
            </w:tcMar>
          </w:tcPr>
          <w:p w14:paraId="08A97EEC" w14:textId="77777777" w:rsidR="000008C7" w:rsidRPr="00301F29" w:rsidRDefault="000008C7" w:rsidP="007C556D">
            <w:pPr>
              <w:pStyle w:val="table10"/>
              <w:tabs>
                <w:tab w:val="decimal" w:pos="636"/>
              </w:tabs>
              <w:spacing w:after="120" w:line="240" w:lineRule="exact"/>
              <w:jc w:val="both"/>
              <w:rPr>
                <w:sz w:val="26"/>
                <w:szCs w:val="26"/>
              </w:rPr>
            </w:pPr>
            <w:r w:rsidRPr="00301F29">
              <w:rPr>
                <w:sz w:val="26"/>
                <w:szCs w:val="26"/>
              </w:rPr>
              <w:t>14,0</w:t>
            </w:r>
          </w:p>
        </w:tc>
        <w:tc>
          <w:tcPr>
            <w:tcW w:w="264" w:type="pct"/>
            <w:tcBorders>
              <w:top w:val="nil"/>
              <w:left w:val="nil"/>
              <w:bottom w:val="nil"/>
              <w:right w:val="nil"/>
            </w:tcBorders>
            <w:shd w:val="clear" w:color="auto" w:fill="FFFFFF"/>
            <w:tcMar>
              <w:top w:w="0" w:type="dxa"/>
              <w:left w:w="6" w:type="dxa"/>
              <w:bottom w:w="0" w:type="dxa"/>
              <w:right w:w="6" w:type="dxa"/>
            </w:tcMar>
          </w:tcPr>
          <w:p w14:paraId="6976CA3F" w14:textId="77777777" w:rsidR="000008C7" w:rsidRPr="00301F29" w:rsidRDefault="000008C7" w:rsidP="007C556D">
            <w:pPr>
              <w:pStyle w:val="table10"/>
              <w:tabs>
                <w:tab w:val="decimal" w:pos="636"/>
              </w:tabs>
              <w:spacing w:after="120" w:line="240" w:lineRule="exact"/>
              <w:jc w:val="both"/>
              <w:rPr>
                <w:sz w:val="26"/>
                <w:szCs w:val="26"/>
              </w:rPr>
            </w:pPr>
            <w:r w:rsidRPr="00301F29">
              <w:rPr>
                <w:sz w:val="26"/>
                <w:szCs w:val="26"/>
              </w:rPr>
              <w:t>12,5</w:t>
            </w:r>
          </w:p>
        </w:tc>
        <w:tc>
          <w:tcPr>
            <w:tcW w:w="265" w:type="pct"/>
            <w:tcBorders>
              <w:top w:val="nil"/>
              <w:left w:val="nil"/>
              <w:bottom w:val="nil"/>
              <w:right w:val="nil"/>
            </w:tcBorders>
            <w:shd w:val="clear" w:color="auto" w:fill="FFFFFF"/>
            <w:tcMar>
              <w:top w:w="0" w:type="dxa"/>
              <w:left w:w="6" w:type="dxa"/>
              <w:bottom w:w="0" w:type="dxa"/>
              <w:right w:w="6" w:type="dxa"/>
            </w:tcMar>
          </w:tcPr>
          <w:p w14:paraId="0D39BAAA" w14:textId="77777777" w:rsidR="000008C7" w:rsidRPr="00301F29" w:rsidRDefault="000008C7" w:rsidP="007C556D">
            <w:pPr>
              <w:pStyle w:val="table10"/>
              <w:tabs>
                <w:tab w:val="decimal" w:pos="636"/>
              </w:tabs>
              <w:spacing w:after="120" w:line="240" w:lineRule="exact"/>
              <w:jc w:val="both"/>
              <w:rPr>
                <w:sz w:val="26"/>
                <w:szCs w:val="26"/>
              </w:rPr>
            </w:pPr>
            <w:r w:rsidRPr="00301F29">
              <w:rPr>
                <w:sz w:val="26"/>
                <w:szCs w:val="26"/>
              </w:rPr>
              <w:t>10,5</w:t>
            </w:r>
          </w:p>
        </w:tc>
        <w:tc>
          <w:tcPr>
            <w:tcW w:w="371" w:type="pct"/>
            <w:tcBorders>
              <w:top w:val="nil"/>
              <w:left w:val="nil"/>
              <w:bottom w:val="nil"/>
              <w:right w:val="nil"/>
            </w:tcBorders>
          </w:tcPr>
          <w:p w14:paraId="7ABAD52F" w14:textId="77777777" w:rsidR="000008C7" w:rsidRPr="00301F29" w:rsidRDefault="000008C7" w:rsidP="007C556D">
            <w:pPr>
              <w:pStyle w:val="table10"/>
              <w:tabs>
                <w:tab w:val="decimal" w:pos="636"/>
              </w:tabs>
              <w:spacing w:after="120" w:line="240" w:lineRule="exact"/>
              <w:jc w:val="both"/>
              <w:rPr>
                <w:sz w:val="26"/>
                <w:szCs w:val="26"/>
              </w:rPr>
            </w:pPr>
            <w:r w:rsidRPr="00301F29">
              <w:rPr>
                <w:sz w:val="26"/>
                <w:szCs w:val="26"/>
              </w:rPr>
              <w:t>10,5</w:t>
            </w:r>
          </w:p>
        </w:tc>
      </w:tr>
      <w:tr w:rsidR="000008C7" w:rsidRPr="00C16BBC" w14:paraId="4094E0EF" w14:textId="77777777" w:rsidTr="00301F29">
        <w:trPr>
          <w:trHeight w:val="393"/>
        </w:trPr>
        <w:tc>
          <w:tcPr>
            <w:tcW w:w="1924" w:type="pct"/>
            <w:tcBorders>
              <w:top w:val="nil"/>
              <w:left w:val="nil"/>
              <w:bottom w:val="nil"/>
              <w:right w:val="nil"/>
            </w:tcBorders>
            <w:shd w:val="clear" w:color="auto" w:fill="FFFFFF"/>
            <w:tcMar>
              <w:top w:w="0" w:type="dxa"/>
              <w:left w:w="6" w:type="dxa"/>
              <w:bottom w:w="0" w:type="dxa"/>
              <w:right w:w="6" w:type="dxa"/>
            </w:tcMar>
          </w:tcPr>
          <w:p w14:paraId="21FF3106" w14:textId="77777777" w:rsidR="000008C7" w:rsidRPr="00301F29" w:rsidRDefault="000008C7" w:rsidP="000008C7">
            <w:pPr>
              <w:pStyle w:val="table10"/>
              <w:spacing w:after="120" w:line="240" w:lineRule="exact"/>
              <w:ind w:left="284" w:right="204"/>
              <w:jc w:val="both"/>
              <w:outlineLvl w:val="9"/>
              <w:rPr>
                <w:sz w:val="26"/>
                <w:szCs w:val="26"/>
              </w:rPr>
            </w:pPr>
            <w:r w:rsidRPr="00301F29">
              <w:rPr>
                <w:sz w:val="26"/>
                <w:szCs w:val="26"/>
              </w:rPr>
              <w:t>Могилевской области</w:t>
            </w:r>
          </w:p>
        </w:tc>
        <w:tc>
          <w:tcPr>
            <w:tcW w:w="446" w:type="pct"/>
            <w:tcBorders>
              <w:top w:val="nil"/>
              <w:left w:val="nil"/>
              <w:bottom w:val="nil"/>
              <w:right w:val="nil"/>
            </w:tcBorders>
            <w:shd w:val="clear" w:color="auto" w:fill="FFFFFF"/>
            <w:tcMar>
              <w:top w:w="0" w:type="dxa"/>
              <w:left w:w="6" w:type="dxa"/>
              <w:bottom w:w="0" w:type="dxa"/>
              <w:right w:w="6" w:type="dxa"/>
            </w:tcMar>
          </w:tcPr>
          <w:p w14:paraId="56088321" w14:textId="77777777" w:rsidR="000008C7" w:rsidRPr="00301F29" w:rsidRDefault="000008C7" w:rsidP="00AC056C">
            <w:pPr>
              <w:pStyle w:val="table10"/>
              <w:spacing w:after="120" w:line="240" w:lineRule="exact"/>
              <w:jc w:val="both"/>
              <w:rPr>
                <w:sz w:val="26"/>
                <w:szCs w:val="26"/>
              </w:rPr>
            </w:pPr>
          </w:p>
        </w:tc>
        <w:tc>
          <w:tcPr>
            <w:tcW w:w="566" w:type="pct"/>
            <w:tcBorders>
              <w:top w:val="nil"/>
              <w:left w:val="nil"/>
              <w:bottom w:val="nil"/>
              <w:right w:val="nil"/>
            </w:tcBorders>
            <w:shd w:val="clear" w:color="auto" w:fill="FFFFFF"/>
            <w:tcMar>
              <w:top w:w="0" w:type="dxa"/>
              <w:left w:w="6" w:type="dxa"/>
              <w:bottom w:w="0" w:type="dxa"/>
              <w:right w:w="6" w:type="dxa"/>
            </w:tcMar>
          </w:tcPr>
          <w:p w14:paraId="1F9B5B90" w14:textId="77777777" w:rsidR="000008C7" w:rsidRPr="00301F29" w:rsidRDefault="000008C7" w:rsidP="00AC056C">
            <w:pPr>
              <w:pStyle w:val="table10"/>
              <w:spacing w:after="120" w:line="240" w:lineRule="exact"/>
              <w:jc w:val="both"/>
              <w:rPr>
                <w:sz w:val="26"/>
                <w:szCs w:val="26"/>
              </w:rPr>
            </w:pPr>
            <w:r w:rsidRPr="00301F29">
              <w:rPr>
                <w:sz w:val="26"/>
                <w:szCs w:val="26"/>
              </w:rPr>
              <w:t>Могилевский облисполком</w:t>
            </w:r>
          </w:p>
        </w:tc>
        <w:tc>
          <w:tcPr>
            <w:tcW w:w="378" w:type="pct"/>
            <w:tcBorders>
              <w:top w:val="nil"/>
              <w:left w:val="nil"/>
              <w:bottom w:val="nil"/>
              <w:right w:val="nil"/>
            </w:tcBorders>
            <w:shd w:val="clear" w:color="auto" w:fill="FFFFFF"/>
          </w:tcPr>
          <w:p w14:paraId="26145D3C" w14:textId="77777777" w:rsidR="000008C7" w:rsidRPr="00301F29" w:rsidRDefault="000008C7" w:rsidP="004B6B1A">
            <w:pPr>
              <w:pStyle w:val="table10"/>
              <w:tabs>
                <w:tab w:val="decimal" w:pos="624"/>
              </w:tabs>
              <w:spacing w:after="120" w:line="240" w:lineRule="exact"/>
              <w:jc w:val="both"/>
              <w:rPr>
                <w:sz w:val="26"/>
                <w:szCs w:val="26"/>
              </w:rPr>
            </w:pPr>
            <w:r w:rsidRPr="00301F29">
              <w:rPr>
                <w:sz w:val="26"/>
                <w:szCs w:val="26"/>
              </w:rPr>
              <w:t>11,9</w:t>
            </w:r>
          </w:p>
        </w:tc>
        <w:tc>
          <w:tcPr>
            <w:tcW w:w="262" w:type="pct"/>
            <w:tcBorders>
              <w:top w:val="nil"/>
              <w:left w:val="nil"/>
              <w:bottom w:val="nil"/>
              <w:right w:val="nil"/>
            </w:tcBorders>
            <w:shd w:val="clear" w:color="auto" w:fill="FFFFFF"/>
            <w:tcMar>
              <w:top w:w="0" w:type="dxa"/>
              <w:left w:w="6" w:type="dxa"/>
              <w:bottom w:w="0" w:type="dxa"/>
              <w:right w:w="6" w:type="dxa"/>
            </w:tcMar>
          </w:tcPr>
          <w:p w14:paraId="764989EE" w14:textId="77777777" w:rsidR="000008C7" w:rsidRPr="00301F29" w:rsidRDefault="000008C7" w:rsidP="004B6B1A">
            <w:pPr>
              <w:pStyle w:val="table10"/>
              <w:tabs>
                <w:tab w:val="decimal" w:pos="624"/>
              </w:tabs>
              <w:spacing w:after="120" w:line="240" w:lineRule="exact"/>
              <w:jc w:val="both"/>
              <w:rPr>
                <w:sz w:val="26"/>
                <w:szCs w:val="26"/>
              </w:rPr>
            </w:pPr>
            <w:r w:rsidRPr="00301F29">
              <w:rPr>
                <w:sz w:val="26"/>
                <w:szCs w:val="26"/>
              </w:rPr>
              <w:t>10,5</w:t>
            </w:r>
          </w:p>
        </w:tc>
        <w:tc>
          <w:tcPr>
            <w:tcW w:w="262" w:type="pct"/>
            <w:tcBorders>
              <w:top w:val="nil"/>
              <w:left w:val="nil"/>
              <w:bottom w:val="nil"/>
              <w:right w:val="nil"/>
            </w:tcBorders>
            <w:shd w:val="clear" w:color="auto" w:fill="FFFFFF"/>
            <w:tcMar>
              <w:top w:w="0" w:type="dxa"/>
              <w:left w:w="6" w:type="dxa"/>
              <w:bottom w:w="0" w:type="dxa"/>
              <w:right w:w="6" w:type="dxa"/>
            </w:tcMar>
          </w:tcPr>
          <w:p w14:paraId="7E3D6612" w14:textId="77777777" w:rsidR="000008C7" w:rsidRPr="00301F29" w:rsidRDefault="000008C7" w:rsidP="004B6B1A">
            <w:pPr>
              <w:pStyle w:val="table10"/>
              <w:tabs>
                <w:tab w:val="decimal" w:pos="624"/>
              </w:tabs>
              <w:spacing w:after="120" w:line="240" w:lineRule="exact"/>
              <w:jc w:val="both"/>
              <w:rPr>
                <w:sz w:val="26"/>
                <w:szCs w:val="26"/>
              </w:rPr>
            </w:pPr>
            <w:r w:rsidRPr="00301F29">
              <w:rPr>
                <w:sz w:val="26"/>
                <w:szCs w:val="26"/>
              </w:rPr>
              <w:t>10,2</w:t>
            </w:r>
          </w:p>
        </w:tc>
        <w:tc>
          <w:tcPr>
            <w:tcW w:w="262" w:type="pct"/>
            <w:tcBorders>
              <w:top w:val="nil"/>
              <w:left w:val="nil"/>
              <w:bottom w:val="nil"/>
              <w:right w:val="nil"/>
            </w:tcBorders>
            <w:shd w:val="clear" w:color="auto" w:fill="FFFFFF"/>
            <w:tcMar>
              <w:top w:w="0" w:type="dxa"/>
              <w:left w:w="6" w:type="dxa"/>
              <w:bottom w:w="0" w:type="dxa"/>
              <w:right w:w="6" w:type="dxa"/>
            </w:tcMar>
          </w:tcPr>
          <w:p w14:paraId="1481AF10" w14:textId="77777777" w:rsidR="000008C7" w:rsidRPr="00301F29" w:rsidRDefault="000008C7" w:rsidP="004B6B1A">
            <w:pPr>
              <w:pStyle w:val="table10"/>
              <w:tabs>
                <w:tab w:val="decimal" w:pos="624"/>
              </w:tabs>
              <w:spacing w:after="120" w:line="240" w:lineRule="exact"/>
              <w:jc w:val="both"/>
              <w:rPr>
                <w:sz w:val="26"/>
                <w:szCs w:val="26"/>
              </w:rPr>
            </w:pPr>
            <w:r w:rsidRPr="00301F29">
              <w:rPr>
                <w:sz w:val="26"/>
                <w:szCs w:val="26"/>
              </w:rPr>
              <w:t>10,1</w:t>
            </w:r>
          </w:p>
        </w:tc>
        <w:tc>
          <w:tcPr>
            <w:tcW w:w="264" w:type="pct"/>
            <w:tcBorders>
              <w:top w:val="nil"/>
              <w:left w:val="nil"/>
              <w:bottom w:val="nil"/>
              <w:right w:val="nil"/>
            </w:tcBorders>
            <w:shd w:val="clear" w:color="auto" w:fill="FFFFFF"/>
            <w:tcMar>
              <w:top w:w="0" w:type="dxa"/>
              <w:left w:w="6" w:type="dxa"/>
              <w:bottom w:w="0" w:type="dxa"/>
              <w:right w:w="6" w:type="dxa"/>
            </w:tcMar>
          </w:tcPr>
          <w:p w14:paraId="4E25A94A" w14:textId="77777777" w:rsidR="000008C7" w:rsidRPr="00301F29" w:rsidRDefault="000008C7" w:rsidP="004B6B1A">
            <w:pPr>
              <w:pStyle w:val="table10"/>
              <w:tabs>
                <w:tab w:val="decimal" w:pos="624"/>
              </w:tabs>
              <w:spacing w:after="120" w:line="240" w:lineRule="exact"/>
              <w:jc w:val="both"/>
              <w:rPr>
                <w:sz w:val="26"/>
                <w:szCs w:val="26"/>
              </w:rPr>
            </w:pPr>
            <w:r w:rsidRPr="00301F29">
              <w:rPr>
                <w:sz w:val="26"/>
                <w:szCs w:val="26"/>
              </w:rPr>
              <w:t>10,1</w:t>
            </w:r>
          </w:p>
        </w:tc>
        <w:tc>
          <w:tcPr>
            <w:tcW w:w="265" w:type="pct"/>
            <w:tcBorders>
              <w:top w:val="nil"/>
              <w:left w:val="nil"/>
              <w:bottom w:val="nil"/>
              <w:right w:val="nil"/>
            </w:tcBorders>
            <w:shd w:val="clear" w:color="auto" w:fill="FFFFFF"/>
            <w:tcMar>
              <w:top w:w="0" w:type="dxa"/>
              <w:left w:w="6" w:type="dxa"/>
              <w:bottom w:w="0" w:type="dxa"/>
              <w:right w:w="6" w:type="dxa"/>
            </w:tcMar>
          </w:tcPr>
          <w:p w14:paraId="15DC69BB" w14:textId="77777777" w:rsidR="000008C7" w:rsidRPr="00301F29" w:rsidRDefault="000008C7" w:rsidP="004B6B1A">
            <w:pPr>
              <w:pStyle w:val="table10"/>
              <w:tabs>
                <w:tab w:val="decimal" w:pos="624"/>
              </w:tabs>
              <w:spacing w:after="120" w:line="240" w:lineRule="exact"/>
              <w:jc w:val="both"/>
              <w:rPr>
                <w:sz w:val="26"/>
                <w:szCs w:val="26"/>
              </w:rPr>
            </w:pPr>
            <w:r w:rsidRPr="00301F29">
              <w:rPr>
                <w:sz w:val="26"/>
                <w:szCs w:val="26"/>
              </w:rPr>
              <w:t>10,1</w:t>
            </w:r>
          </w:p>
        </w:tc>
        <w:tc>
          <w:tcPr>
            <w:tcW w:w="371" w:type="pct"/>
            <w:tcBorders>
              <w:top w:val="nil"/>
              <w:left w:val="nil"/>
              <w:bottom w:val="nil"/>
              <w:right w:val="nil"/>
            </w:tcBorders>
          </w:tcPr>
          <w:p w14:paraId="43D0E959" w14:textId="77777777" w:rsidR="000008C7" w:rsidRPr="00301F29" w:rsidRDefault="000008C7" w:rsidP="004B6B1A">
            <w:pPr>
              <w:pStyle w:val="table10"/>
              <w:tabs>
                <w:tab w:val="decimal" w:pos="624"/>
              </w:tabs>
              <w:spacing w:after="120" w:line="240" w:lineRule="exact"/>
              <w:jc w:val="both"/>
              <w:rPr>
                <w:sz w:val="26"/>
                <w:szCs w:val="26"/>
              </w:rPr>
            </w:pPr>
            <w:r w:rsidRPr="00301F29">
              <w:rPr>
                <w:sz w:val="26"/>
                <w:szCs w:val="26"/>
              </w:rPr>
              <w:t>10,1</w:t>
            </w:r>
          </w:p>
        </w:tc>
      </w:tr>
      <w:tr w:rsidR="000008C7" w:rsidRPr="00C16BBC" w14:paraId="1306F273" w14:textId="77777777" w:rsidTr="007002C5">
        <w:trPr>
          <w:trHeight w:val="393"/>
        </w:trPr>
        <w:tc>
          <w:tcPr>
            <w:tcW w:w="1924" w:type="pct"/>
            <w:tcBorders>
              <w:top w:val="nil"/>
              <w:left w:val="nil"/>
              <w:bottom w:val="nil"/>
              <w:right w:val="nil"/>
            </w:tcBorders>
            <w:shd w:val="clear" w:color="auto" w:fill="FFFFFF"/>
            <w:tcMar>
              <w:top w:w="0" w:type="dxa"/>
              <w:left w:w="6" w:type="dxa"/>
              <w:bottom w:w="0" w:type="dxa"/>
              <w:right w:w="6" w:type="dxa"/>
            </w:tcMar>
          </w:tcPr>
          <w:p w14:paraId="2A86165B" w14:textId="77777777" w:rsidR="000008C7" w:rsidRPr="00301F29" w:rsidRDefault="000008C7" w:rsidP="00B34918">
            <w:pPr>
              <w:pStyle w:val="table10"/>
              <w:spacing w:after="120" w:line="240" w:lineRule="exact"/>
              <w:ind w:left="284" w:right="204"/>
              <w:jc w:val="both"/>
              <w:outlineLvl w:val="9"/>
              <w:rPr>
                <w:sz w:val="26"/>
                <w:szCs w:val="26"/>
              </w:rPr>
            </w:pPr>
            <w:r w:rsidRPr="00301F29">
              <w:rPr>
                <w:sz w:val="26"/>
                <w:szCs w:val="26"/>
              </w:rPr>
              <w:t>г</w:t>
            </w:r>
            <w:r w:rsidR="00B34918">
              <w:rPr>
                <w:sz w:val="26"/>
                <w:szCs w:val="26"/>
              </w:rPr>
              <w:t>.</w:t>
            </w:r>
            <w:r w:rsidRPr="00301F29">
              <w:rPr>
                <w:sz w:val="26"/>
                <w:szCs w:val="26"/>
              </w:rPr>
              <w:t>Минска</w:t>
            </w:r>
          </w:p>
        </w:tc>
        <w:tc>
          <w:tcPr>
            <w:tcW w:w="446" w:type="pct"/>
            <w:tcBorders>
              <w:top w:val="nil"/>
              <w:left w:val="nil"/>
              <w:bottom w:val="nil"/>
              <w:right w:val="nil"/>
            </w:tcBorders>
            <w:shd w:val="clear" w:color="auto" w:fill="FFFFFF"/>
            <w:tcMar>
              <w:top w:w="0" w:type="dxa"/>
              <w:left w:w="6" w:type="dxa"/>
              <w:bottom w:w="0" w:type="dxa"/>
              <w:right w:w="6" w:type="dxa"/>
            </w:tcMar>
          </w:tcPr>
          <w:p w14:paraId="75145940" w14:textId="77777777" w:rsidR="000008C7" w:rsidRPr="00301F29" w:rsidRDefault="000008C7" w:rsidP="00AC056C">
            <w:pPr>
              <w:pStyle w:val="table10"/>
              <w:spacing w:after="120" w:line="240" w:lineRule="exact"/>
              <w:jc w:val="both"/>
              <w:rPr>
                <w:sz w:val="26"/>
                <w:szCs w:val="26"/>
              </w:rPr>
            </w:pPr>
          </w:p>
        </w:tc>
        <w:tc>
          <w:tcPr>
            <w:tcW w:w="566" w:type="pct"/>
            <w:tcBorders>
              <w:top w:val="nil"/>
              <w:left w:val="nil"/>
              <w:bottom w:val="nil"/>
              <w:right w:val="nil"/>
            </w:tcBorders>
            <w:shd w:val="clear" w:color="auto" w:fill="FFFFFF"/>
            <w:tcMar>
              <w:top w:w="0" w:type="dxa"/>
              <w:left w:w="6" w:type="dxa"/>
              <w:bottom w:w="0" w:type="dxa"/>
              <w:right w:w="6" w:type="dxa"/>
            </w:tcMar>
          </w:tcPr>
          <w:p w14:paraId="28B0F54C" w14:textId="77777777" w:rsidR="000008C7" w:rsidRPr="00301F29" w:rsidRDefault="000008C7" w:rsidP="00AC056C">
            <w:pPr>
              <w:pStyle w:val="table10"/>
              <w:spacing w:after="120" w:line="240" w:lineRule="exact"/>
              <w:jc w:val="both"/>
              <w:rPr>
                <w:sz w:val="26"/>
                <w:szCs w:val="26"/>
              </w:rPr>
            </w:pPr>
            <w:r w:rsidRPr="00301F29">
              <w:rPr>
                <w:sz w:val="26"/>
                <w:szCs w:val="26"/>
              </w:rPr>
              <w:t xml:space="preserve">Минский </w:t>
            </w:r>
            <w:r w:rsidR="004B6B1A">
              <w:rPr>
                <w:sz w:val="26"/>
                <w:szCs w:val="26"/>
              </w:rPr>
              <w:t xml:space="preserve">            </w:t>
            </w:r>
            <w:r w:rsidRPr="00301F29">
              <w:rPr>
                <w:sz w:val="26"/>
                <w:szCs w:val="26"/>
              </w:rPr>
              <w:t>горисполком</w:t>
            </w:r>
          </w:p>
        </w:tc>
        <w:tc>
          <w:tcPr>
            <w:tcW w:w="378" w:type="pct"/>
            <w:tcBorders>
              <w:top w:val="nil"/>
              <w:left w:val="nil"/>
              <w:bottom w:val="nil"/>
              <w:right w:val="nil"/>
            </w:tcBorders>
          </w:tcPr>
          <w:p w14:paraId="27BF20A1" w14:textId="77777777" w:rsidR="000008C7" w:rsidRPr="00301F29" w:rsidRDefault="000008C7" w:rsidP="004B6B1A">
            <w:pPr>
              <w:pStyle w:val="table10"/>
              <w:tabs>
                <w:tab w:val="decimal" w:pos="624"/>
              </w:tabs>
              <w:spacing w:after="120" w:line="240" w:lineRule="exact"/>
              <w:jc w:val="both"/>
              <w:rPr>
                <w:sz w:val="26"/>
                <w:szCs w:val="26"/>
              </w:rPr>
            </w:pPr>
            <w:r w:rsidRPr="00301F29">
              <w:rPr>
                <w:sz w:val="26"/>
                <w:szCs w:val="26"/>
              </w:rPr>
              <w:t>14,0</w:t>
            </w:r>
          </w:p>
        </w:tc>
        <w:tc>
          <w:tcPr>
            <w:tcW w:w="262" w:type="pct"/>
            <w:tcBorders>
              <w:top w:val="nil"/>
              <w:left w:val="nil"/>
              <w:bottom w:val="nil"/>
              <w:right w:val="nil"/>
            </w:tcBorders>
            <w:tcMar>
              <w:top w:w="0" w:type="dxa"/>
              <w:left w:w="6" w:type="dxa"/>
              <w:bottom w:w="0" w:type="dxa"/>
              <w:right w:w="6" w:type="dxa"/>
            </w:tcMar>
          </w:tcPr>
          <w:p w14:paraId="6A5386EB" w14:textId="77777777" w:rsidR="000008C7" w:rsidRPr="00301F29" w:rsidRDefault="000008C7" w:rsidP="004B6B1A">
            <w:pPr>
              <w:pStyle w:val="table10"/>
              <w:tabs>
                <w:tab w:val="decimal" w:pos="624"/>
              </w:tabs>
              <w:spacing w:after="120" w:line="240" w:lineRule="exact"/>
              <w:jc w:val="both"/>
              <w:rPr>
                <w:sz w:val="26"/>
                <w:szCs w:val="26"/>
              </w:rPr>
            </w:pPr>
            <w:r w:rsidRPr="00301F29">
              <w:rPr>
                <w:sz w:val="26"/>
                <w:szCs w:val="26"/>
              </w:rPr>
              <w:t>13,0</w:t>
            </w:r>
          </w:p>
        </w:tc>
        <w:tc>
          <w:tcPr>
            <w:tcW w:w="262" w:type="pct"/>
            <w:tcBorders>
              <w:top w:val="nil"/>
              <w:left w:val="nil"/>
              <w:bottom w:val="nil"/>
              <w:right w:val="nil"/>
            </w:tcBorders>
            <w:tcMar>
              <w:top w:w="0" w:type="dxa"/>
              <w:left w:w="6" w:type="dxa"/>
              <w:bottom w:w="0" w:type="dxa"/>
              <w:right w:w="6" w:type="dxa"/>
            </w:tcMar>
          </w:tcPr>
          <w:p w14:paraId="216BDBAF" w14:textId="77777777" w:rsidR="000008C7" w:rsidRPr="00301F29" w:rsidRDefault="000008C7" w:rsidP="004B6B1A">
            <w:pPr>
              <w:pStyle w:val="table10"/>
              <w:tabs>
                <w:tab w:val="decimal" w:pos="624"/>
              </w:tabs>
              <w:spacing w:after="120" w:line="240" w:lineRule="exact"/>
              <w:jc w:val="both"/>
              <w:rPr>
                <w:sz w:val="26"/>
                <w:szCs w:val="26"/>
              </w:rPr>
            </w:pPr>
            <w:r w:rsidRPr="00301F29">
              <w:rPr>
                <w:sz w:val="26"/>
                <w:szCs w:val="26"/>
              </w:rPr>
              <w:t>12,0</w:t>
            </w:r>
          </w:p>
        </w:tc>
        <w:tc>
          <w:tcPr>
            <w:tcW w:w="262" w:type="pct"/>
            <w:tcBorders>
              <w:top w:val="nil"/>
              <w:left w:val="nil"/>
              <w:bottom w:val="nil"/>
              <w:right w:val="nil"/>
            </w:tcBorders>
            <w:tcMar>
              <w:top w:w="0" w:type="dxa"/>
              <w:left w:w="6" w:type="dxa"/>
              <w:bottom w:w="0" w:type="dxa"/>
              <w:right w:w="6" w:type="dxa"/>
            </w:tcMar>
          </w:tcPr>
          <w:p w14:paraId="41D79B25" w14:textId="77777777" w:rsidR="000008C7" w:rsidRPr="00301F29" w:rsidRDefault="000008C7" w:rsidP="004B6B1A">
            <w:pPr>
              <w:pStyle w:val="table10"/>
              <w:tabs>
                <w:tab w:val="decimal" w:pos="624"/>
              </w:tabs>
              <w:spacing w:after="120" w:line="240" w:lineRule="exact"/>
              <w:jc w:val="both"/>
              <w:rPr>
                <w:sz w:val="26"/>
                <w:szCs w:val="26"/>
              </w:rPr>
            </w:pPr>
            <w:r w:rsidRPr="00301F29">
              <w:rPr>
                <w:sz w:val="26"/>
                <w:szCs w:val="26"/>
              </w:rPr>
              <w:t>11,0</w:t>
            </w:r>
          </w:p>
        </w:tc>
        <w:tc>
          <w:tcPr>
            <w:tcW w:w="264" w:type="pct"/>
            <w:tcBorders>
              <w:top w:val="nil"/>
              <w:left w:val="nil"/>
              <w:bottom w:val="nil"/>
              <w:right w:val="nil"/>
            </w:tcBorders>
            <w:tcMar>
              <w:top w:w="0" w:type="dxa"/>
              <w:left w:w="6" w:type="dxa"/>
              <w:bottom w:w="0" w:type="dxa"/>
              <w:right w:w="6" w:type="dxa"/>
            </w:tcMar>
          </w:tcPr>
          <w:p w14:paraId="0767BABA" w14:textId="77777777" w:rsidR="000008C7" w:rsidRPr="00301F29" w:rsidRDefault="000008C7" w:rsidP="004B6B1A">
            <w:pPr>
              <w:pStyle w:val="table10"/>
              <w:tabs>
                <w:tab w:val="decimal" w:pos="624"/>
              </w:tabs>
              <w:spacing w:after="120" w:line="240" w:lineRule="exact"/>
              <w:jc w:val="both"/>
              <w:rPr>
                <w:sz w:val="26"/>
                <w:szCs w:val="26"/>
              </w:rPr>
            </w:pPr>
            <w:r w:rsidRPr="00301F29">
              <w:rPr>
                <w:sz w:val="26"/>
                <w:szCs w:val="26"/>
              </w:rPr>
              <w:t>10,0</w:t>
            </w:r>
          </w:p>
        </w:tc>
        <w:tc>
          <w:tcPr>
            <w:tcW w:w="265" w:type="pct"/>
            <w:tcBorders>
              <w:top w:val="nil"/>
              <w:left w:val="nil"/>
              <w:bottom w:val="nil"/>
              <w:right w:val="nil"/>
            </w:tcBorders>
            <w:tcMar>
              <w:top w:w="0" w:type="dxa"/>
              <w:left w:w="6" w:type="dxa"/>
              <w:bottom w:w="0" w:type="dxa"/>
              <w:right w:w="6" w:type="dxa"/>
            </w:tcMar>
          </w:tcPr>
          <w:p w14:paraId="317334B5" w14:textId="77777777" w:rsidR="000008C7" w:rsidRPr="00301F29" w:rsidRDefault="000008C7" w:rsidP="004B6B1A">
            <w:pPr>
              <w:pStyle w:val="table10"/>
              <w:tabs>
                <w:tab w:val="decimal" w:pos="624"/>
              </w:tabs>
              <w:spacing w:after="120" w:line="240" w:lineRule="exact"/>
              <w:jc w:val="both"/>
              <w:rPr>
                <w:sz w:val="26"/>
                <w:szCs w:val="26"/>
              </w:rPr>
            </w:pPr>
            <w:r w:rsidRPr="00301F29">
              <w:rPr>
                <w:sz w:val="26"/>
                <w:szCs w:val="26"/>
              </w:rPr>
              <w:t>10,1</w:t>
            </w:r>
          </w:p>
        </w:tc>
        <w:tc>
          <w:tcPr>
            <w:tcW w:w="371" w:type="pct"/>
            <w:tcBorders>
              <w:top w:val="nil"/>
              <w:left w:val="nil"/>
              <w:bottom w:val="nil"/>
              <w:right w:val="nil"/>
            </w:tcBorders>
          </w:tcPr>
          <w:p w14:paraId="2BB9D401" w14:textId="77777777" w:rsidR="000008C7" w:rsidRPr="00301F29" w:rsidRDefault="000008C7" w:rsidP="004B6B1A">
            <w:pPr>
              <w:pStyle w:val="table10"/>
              <w:tabs>
                <w:tab w:val="decimal" w:pos="624"/>
              </w:tabs>
              <w:spacing w:after="120" w:line="240" w:lineRule="exact"/>
              <w:jc w:val="both"/>
              <w:rPr>
                <w:sz w:val="26"/>
                <w:szCs w:val="26"/>
              </w:rPr>
            </w:pPr>
            <w:r w:rsidRPr="00301F29">
              <w:rPr>
                <w:sz w:val="26"/>
                <w:szCs w:val="26"/>
              </w:rPr>
              <w:t>10,1</w:t>
            </w:r>
          </w:p>
        </w:tc>
      </w:tr>
      <w:tr w:rsidR="000008C7" w:rsidRPr="00C16BBC" w14:paraId="7F9382AC" w14:textId="77777777" w:rsidTr="007002C5">
        <w:trPr>
          <w:trHeight w:val="384"/>
        </w:trPr>
        <w:tc>
          <w:tcPr>
            <w:tcW w:w="1924" w:type="pct"/>
            <w:tcBorders>
              <w:top w:val="nil"/>
              <w:left w:val="nil"/>
              <w:bottom w:val="nil"/>
              <w:right w:val="nil"/>
            </w:tcBorders>
            <w:shd w:val="clear" w:color="auto" w:fill="FFFFFF"/>
            <w:tcMar>
              <w:top w:w="0" w:type="dxa"/>
              <w:left w:w="6" w:type="dxa"/>
              <w:bottom w:w="0" w:type="dxa"/>
              <w:right w:w="6" w:type="dxa"/>
            </w:tcMar>
            <w:hideMark/>
          </w:tcPr>
          <w:p w14:paraId="0C8FCF37" w14:textId="77777777" w:rsidR="000008C7" w:rsidRPr="00301F29" w:rsidRDefault="000008C7" w:rsidP="00735113">
            <w:pPr>
              <w:pStyle w:val="table10"/>
              <w:spacing w:after="120" w:line="240" w:lineRule="exact"/>
              <w:ind w:right="204"/>
              <w:jc w:val="both"/>
              <w:outlineLvl w:val="9"/>
              <w:rPr>
                <w:sz w:val="26"/>
                <w:szCs w:val="26"/>
              </w:rPr>
            </w:pPr>
            <w:r w:rsidRPr="00301F29">
              <w:rPr>
                <w:sz w:val="26"/>
                <w:szCs w:val="26"/>
              </w:rPr>
              <w:t xml:space="preserve">2. Удельный вес валовой добавленной стоимости, формируемой субъектами </w:t>
            </w:r>
            <w:r w:rsidR="00735113">
              <w:rPr>
                <w:sz w:val="26"/>
                <w:szCs w:val="26"/>
              </w:rPr>
              <w:t>МСП</w:t>
            </w:r>
            <w:r w:rsidR="004B6FFA" w:rsidRPr="00301F29">
              <w:rPr>
                <w:sz w:val="26"/>
                <w:szCs w:val="26"/>
              </w:rPr>
              <w:t xml:space="preserve"> в валово</w:t>
            </w:r>
            <w:r w:rsidR="004B6FFA">
              <w:rPr>
                <w:sz w:val="26"/>
                <w:szCs w:val="26"/>
              </w:rPr>
              <w:t>й</w:t>
            </w:r>
            <w:r w:rsidR="004B6FFA" w:rsidRPr="00301F29">
              <w:rPr>
                <w:sz w:val="26"/>
                <w:szCs w:val="26"/>
              </w:rPr>
              <w:t xml:space="preserve"> </w:t>
            </w:r>
            <w:r w:rsidR="004B6FFA">
              <w:rPr>
                <w:sz w:val="26"/>
                <w:szCs w:val="26"/>
              </w:rPr>
              <w:t>добавленной стоимости</w:t>
            </w:r>
            <w:r w:rsidRPr="00301F29">
              <w:rPr>
                <w:sz w:val="26"/>
                <w:szCs w:val="26"/>
              </w:rPr>
              <w:t xml:space="preserve">: </w:t>
            </w:r>
          </w:p>
        </w:tc>
        <w:tc>
          <w:tcPr>
            <w:tcW w:w="446" w:type="pct"/>
            <w:tcBorders>
              <w:top w:val="nil"/>
              <w:left w:val="nil"/>
              <w:bottom w:val="nil"/>
              <w:right w:val="nil"/>
            </w:tcBorders>
            <w:shd w:val="clear" w:color="auto" w:fill="FFFFFF"/>
            <w:tcMar>
              <w:top w:w="0" w:type="dxa"/>
              <w:left w:w="6" w:type="dxa"/>
              <w:bottom w:w="0" w:type="dxa"/>
              <w:right w:w="6" w:type="dxa"/>
            </w:tcMar>
            <w:hideMark/>
          </w:tcPr>
          <w:p w14:paraId="040D359E" w14:textId="77777777" w:rsidR="000008C7" w:rsidRPr="00301F29" w:rsidRDefault="000008C7" w:rsidP="00AC056C">
            <w:pPr>
              <w:pStyle w:val="table10"/>
              <w:spacing w:after="120" w:line="240" w:lineRule="exact"/>
              <w:jc w:val="both"/>
              <w:outlineLvl w:val="9"/>
              <w:rPr>
                <w:sz w:val="26"/>
                <w:szCs w:val="26"/>
              </w:rPr>
            </w:pPr>
            <w:r w:rsidRPr="00301F29">
              <w:rPr>
                <w:sz w:val="26"/>
                <w:szCs w:val="26"/>
              </w:rPr>
              <w:t>процентов</w:t>
            </w:r>
          </w:p>
        </w:tc>
        <w:tc>
          <w:tcPr>
            <w:tcW w:w="566" w:type="pct"/>
            <w:tcBorders>
              <w:top w:val="nil"/>
              <w:left w:val="nil"/>
              <w:bottom w:val="nil"/>
              <w:right w:val="nil"/>
            </w:tcBorders>
            <w:shd w:val="clear" w:color="auto" w:fill="FFFFFF"/>
            <w:tcMar>
              <w:top w:w="0" w:type="dxa"/>
              <w:left w:w="6" w:type="dxa"/>
              <w:bottom w:w="0" w:type="dxa"/>
              <w:right w:w="6" w:type="dxa"/>
            </w:tcMar>
            <w:hideMark/>
          </w:tcPr>
          <w:p w14:paraId="09CEB090" w14:textId="77777777" w:rsidR="000008C7" w:rsidRPr="00301F29" w:rsidRDefault="000008C7" w:rsidP="00AC056C">
            <w:pPr>
              <w:pStyle w:val="table10"/>
              <w:spacing w:after="120" w:line="240" w:lineRule="exact"/>
              <w:jc w:val="both"/>
              <w:outlineLvl w:val="9"/>
              <w:rPr>
                <w:sz w:val="26"/>
                <w:szCs w:val="26"/>
              </w:rPr>
            </w:pPr>
          </w:p>
        </w:tc>
        <w:tc>
          <w:tcPr>
            <w:tcW w:w="378" w:type="pct"/>
            <w:tcBorders>
              <w:top w:val="nil"/>
              <w:left w:val="nil"/>
              <w:bottom w:val="nil"/>
              <w:right w:val="nil"/>
            </w:tcBorders>
          </w:tcPr>
          <w:p w14:paraId="595846B3" w14:textId="77777777" w:rsidR="000008C7" w:rsidRPr="00301F29" w:rsidRDefault="000008C7" w:rsidP="004B6B1A">
            <w:pPr>
              <w:pStyle w:val="table10"/>
              <w:tabs>
                <w:tab w:val="decimal" w:pos="624"/>
              </w:tabs>
              <w:spacing w:after="120" w:line="240" w:lineRule="exact"/>
              <w:jc w:val="both"/>
              <w:outlineLvl w:val="9"/>
              <w:rPr>
                <w:sz w:val="26"/>
                <w:szCs w:val="26"/>
              </w:rPr>
            </w:pPr>
          </w:p>
        </w:tc>
        <w:tc>
          <w:tcPr>
            <w:tcW w:w="262" w:type="pct"/>
            <w:tcBorders>
              <w:top w:val="nil"/>
              <w:left w:val="nil"/>
              <w:bottom w:val="nil"/>
              <w:right w:val="nil"/>
            </w:tcBorders>
            <w:tcMar>
              <w:top w:w="0" w:type="dxa"/>
              <w:left w:w="6" w:type="dxa"/>
              <w:bottom w:w="0" w:type="dxa"/>
              <w:right w:w="6" w:type="dxa"/>
            </w:tcMar>
          </w:tcPr>
          <w:p w14:paraId="2A9D1852" w14:textId="77777777" w:rsidR="000008C7" w:rsidRPr="00301F29" w:rsidRDefault="000008C7" w:rsidP="004B6B1A">
            <w:pPr>
              <w:pStyle w:val="table10"/>
              <w:tabs>
                <w:tab w:val="decimal" w:pos="624"/>
              </w:tabs>
              <w:spacing w:after="120" w:line="240" w:lineRule="exact"/>
              <w:jc w:val="both"/>
              <w:outlineLvl w:val="9"/>
              <w:rPr>
                <w:sz w:val="26"/>
                <w:szCs w:val="26"/>
              </w:rPr>
            </w:pPr>
          </w:p>
        </w:tc>
        <w:tc>
          <w:tcPr>
            <w:tcW w:w="262" w:type="pct"/>
            <w:tcBorders>
              <w:top w:val="nil"/>
              <w:left w:val="nil"/>
              <w:bottom w:val="nil"/>
              <w:right w:val="nil"/>
            </w:tcBorders>
            <w:tcMar>
              <w:top w:w="0" w:type="dxa"/>
              <w:left w:w="6" w:type="dxa"/>
              <w:bottom w:w="0" w:type="dxa"/>
              <w:right w:w="6" w:type="dxa"/>
            </w:tcMar>
          </w:tcPr>
          <w:p w14:paraId="67BACCB7" w14:textId="77777777" w:rsidR="000008C7" w:rsidRPr="00301F29" w:rsidRDefault="000008C7" w:rsidP="004B6B1A">
            <w:pPr>
              <w:pStyle w:val="table10"/>
              <w:tabs>
                <w:tab w:val="decimal" w:pos="624"/>
              </w:tabs>
              <w:spacing w:after="120" w:line="240" w:lineRule="exact"/>
              <w:jc w:val="both"/>
              <w:outlineLvl w:val="9"/>
              <w:rPr>
                <w:sz w:val="26"/>
                <w:szCs w:val="26"/>
              </w:rPr>
            </w:pPr>
          </w:p>
        </w:tc>
        <w:tc>
          <w:tcPr>
            <w:tcW w:w="262" w:type="pct"/>
            <w:tcBorders>
              <w:top w:val="nil"/>
              <w:left w:val="nil"/>
              <w:bottom w:val="nil"/>
              <w:right w:val="nil"/>
            </w:tcBorders>
            <w:tcMar>
              <w:top w:w="0" w:type="dxa"/>
              <w:left w:w="6" w:type="dxa"/>
              <w:bottom w:w="0" w:type="dxa"/>
              <w:right w:w="6" w:type="dxa"/>
            </w:tcMar>
          </w:tcPr>
          <w:p w14:paraId="044C7AE6" w14:textId="77777777" w:rsidR="000008C7" w:rsidRPr="00301F29" w:rsidRDefault="000008C7" w:rsidP="004B6B1A">
            <w:pPr>
              <w:pStyle w:val="table10"/>
              <w:tabs>
                <w:tab w:val="decimal" w:pos="624"/>
              </w:tabs>
              <w:spacing w:after="120" w:line="240" w:lineRule="exact"/>
              <w:jc w:val="both"/>
              <w:outlineLvl w:val="9"/>
              <w:rPr>
                <w:sz w:val="26"/>
                <w:szCs w:val="26"/>
              </w:rPr>
            </w:pPr>
          </w:p>
        </w:tc>
        <w:tc>
          <w:tcPr>
            <w:tcW w:w="264" w:type="pct"/>
            <w:tcBorders>
              <w:top w:val="nil"/>
              <w:left w:val="nil"/>
              <w:bottom w:val="nil"/>
              <w:right w:val="nil"/>
            </w:tcBorders>
            <w:tcMar>
              <w:top w:w="0" w:type="dxa"/>
              <w:left w:w="6" w:type="dxa"/>
              <w:bottom w:w="0" w:type="dxa"/>
              <w:right w:w="6" w:type="dxa"/>
            </w:tcMar>
          </w:tcPr>
          <w:p w14:paraId="05138B0C" w14:textId="77777777" w:rsidR="000008C7" w:rsidRPr="00301F29" w:rsidRDefault="000008C7" w:rsidP="004B6B1A">
            <w:pPr>
              <w:pStyle w:val="table10"/>
              <w:tabs>
                <w:tab w:val="decimal" w:pos="624"/>
              </w:tabs>
              <w:spacing w:after="120" w:line="240" w:lineRule="exact"/>
              <w:jc w:val="both"/>
              <w:outlineLvl w:val="9"/>
              <w:rPr>
                <w:sz w:val="26"/>
                <w:szCs w:val="26"/>
              </w:rPr>
            </w:pPr>
          </w:p>
        </w:tc>
        <w:tc>
          <w:tcPr>
            <w:tcW w:w="265" w:type="pct"/>
            <w:tcBorders>
              <w:top w:val="nil"/>
              <w:left w:val="nil"/>
              <w:bottom w:val="nil"/>
              <w:right w:val="nil"/>
            </w:tcBorders>
            <w:tcMar>
              <w:top w:w="0" w:type="dxa"/>
              <w:left w:w="6" w:type="dxa"/>
              <w:bottom w:w="0" w:type="dxa"/>
              <w:right w:w="6" w:type="dxa"/>
            </w:tcMar>
          </w:tcPr>
          <w:p w14:paraId="59C9F565" w14:textId="77777777" w:rsidR="000008C7" w:rsidRPr="00301F29" w:rsidRDefault="000008C7" w:rsidP="004B6B1A">
            <w:pPr>
              <w:pStyle w:val="table10"/>
              <w:tabs>
                <w:tab w:val="decimal" w:pos="624"/>
              </w:tabs>
              <w:spacing w:after="120" w:line="240" w:lineRule="exact"/>
              <w:jc w:val="both"/>
              <w:outlineLvl w:val="9"/>
              <w:rPr>
                <w:sz w:val="26"/>
                <w:szCs w:val="26"/>
              </w:rPr>
            </w:pPr>
          </w:p>
        </w:tc>
        <w:tc>
          <w:tcPr>
            <w:tcW w:w="371" w:type="pct"/>
            <w:tcBorders>
              <w:top w:val="nil"/>
              <w:left w:val="nil"/>
              <w:bottom w:val="nil"/>
              <w:right w:val="nil"/>
            </w:tcBorders>
          </w:tcPr>
          <w:p w14:paraId="33D7F9B6" w14:textId="77777777" w:rsidR="000008C7" w:rsidRPr="00301F29" w:rsidRDefault="000008C7" w:rsidP="004B6B1A">
            <w:pPr>
              <w:pStyle w:val="table10"/>
              <w:tabs>
                <w:tab w:val="decimal" w:pos="624"/>
              </w:tabs>
              <w:spacing w:after="120" w:line="240" w:lineRule="exact"/>
              <w:jc w:val="both"/>
              <w:outlineLvl w:val="9"/>
              <w:rPr>
                <w:sz w:val="26"/>
                <w:szCs w:val="26"/>
              </w:rPr>
            </w:pPr>
          </w:p>
        </w:tc>
      </w:tr>
      <w:tr w:rsidR="000008C7" w:rsidRPr="00C16BBC" w14:paraId="1F71514D" w14:textId="77777777" w:rsidTr="00783711">
        <w:trPr>
          <w:trHeight w:val="384"/>
        </w:trPr>
        <w:tc>
          <w:tcPr>
            <w:tcW w:w="1924" w:type="pct"/>
            <w:tcBorders>
              <w:top w:val="nil"/>
              <w:left w:val="nil"/>
              <w:bottom w:val="nil"/>
              <w:right w:val="nil"/>
            </w:tcBorders>
            <w:shd w:val="clear" w:color="auto" w:fill="FFFFFF"/>
            <w:tcMar>
              <w:top w:w="0" w:type="dxa"/>
              <w:left w:w="6" w:type="dxa"/>
              <w:bottom w:w="0" w:type="dxa"/>
              <w:right w:w="6" w:type="dxa"/>
            </w:tcMar>
          </w:tcPr>
          <w:p w14:paraId="5908EC3B" w14:textId="77777777" w:rsidR="000008C7" w:rsidRPr="00301F29" w:rsidRDefault="000008C7" w:rsidP="004B6FFA">
            <w:pPr>
              <w:pStyle w:val="table10"/>
              <w:spacing w:after="120" w:line="240" w:lineRule="exact"/>
              <w:ind w:left="284" w:right="204"/>
              <w:jc w:val="both"/>
              <w:outlineLvl w:val="9"/>
              <w:rPr>
                <w:sz w:val="26"/>
                <w:szCs w:val="26"/>
              </w:rPr>
            </w:pPr>
            <w:r w:rsidRPr="00301F29">
              <w:rPr>
                <w:sz w:val="26"/>
                <w:szCs w:val="26"/>
              </w:rPr>
              <w:t>Республики</w:t>
            </w:r>
            <w:r w:rsidR="004B6FFA">
              <w:rPr>
                <w:sz w:val="26"/>
                <w:szCs w:val="26"/>
                <w:lang w:val="en-US"/>
              </w:rPr>
              <w:t xml:space="preserve"> </w:t>
            </w:r>
            <w:r w:rsidRPr="00301F29">
              <w:rPr>
                <w:sz w:val="26"/>
                <w:szCs w:val="26"/>
              </w:rPr>
              <w:t>Беларусь</w:t>
            </w:r>
          </w:p>
        </w:tc>
        <w:tc>
          <w:tcPr>
            <w:tcW w:w="446" w:type="pct"/>
            <w:tcBorders>
              <w:top w:val="nil"/>
              <w:left w:val="nil"/>
              <w:bottom w:val="nil"/>
              <w:right w:val="nil"/>
            </w:tcBorders>
            <w:shd w:val="clear" w:color="auto" w:fill="FFFFFF"/>
            <w:tcMar>
              <w:top w:w="0" w:type="dxa"/>
              <w:left w:w="6" w:type="dxa"/>
              <w:bottom w:w="0" w:type="dxa"/>
              <w:right w:w="6" w:type="dxa"/>
            </w:tcMar>
          </w:tcPr>
          <w:p w14:paraId="465B7511" w14:textId="77777777" w:rsidR="000008C7" w:rsidRPr="00301F29" w:rsidRDefault="000008C7" w:rsidP="00AC056C">
            <w:pPr>
              <w:pStyle w:val="table10"/>
              <w:spacing w:after="120" w:line="240" w:lineRule="exact"/>
              <w:jc w:val="both"/>
              <w:outlineLvl w:val="9"/>
              <w:rPr>
                <w:sz w:val="26"/>
                <w:szCs w:val="26"/>
              </w:rPr>
            </w:pPr>
          </w:p>
        </w:tc>
        <w:tc>
          <w:tcPr>
            <w:tcW w:w="566" w:type="pct"/>
            <w:tcBorders>
              <w:top w:val="nil"/>
              <w:left w:val="nil"/>
              <w:bottom w:val="nil"/>
              <w:right w:val="nil"/>
            </w:tcBorders>
            <w:shd w:val="clear" w:color="auto" w:fill="FFFFFF"/>
            <w:tcMar>
              <w:top w:w="0" w:type="dxa"/>
              <w:left w:w="6" w:type="dxa"/>
              <w:bottom w:w="0" w:type="dxa"/>
              <w:right w:w="6" w:type="dxa"/>
            </w:tcMar>
          </w:tcPr>
          <w:p w14:paraId="3DA6DAA7" w14:textId="77777777" w:rsidR="000008C7" w:rsidRPr="00301F29" w:rsidRDefault="000008C7" w:rsidP="00AC056C">
            <w:pPr>
              <w:pStyle w:val="table10"/>
              <w:spacing w:after="120" w:line="240" w:lineRule="exact"/>
              <w:jc w:val="both"/>
              <w:outlineLvl w:val="9"/>
              <w:rPr>
                <w:sz w:val="26"/>
                <w:szCs w:val="26"/>
              </w:rPr>
            </w:pPr>
            <w:r w:rsidRPr="00301F29">
              <w:rPr>
                <w:sz w:val="26"/>
                <w:szCs w:val="26"/>
              </w:rPr>
              <w:t>Минэкономики</w:t>
            </w:r>
          </w:p>
        </w:tc>
        <w:tc>
          <w:tcPr>
            <w:tcW w:w="378" w:type="pct"/>
            <w:tcBorders>
              <w:top w:val="nil"/>
              <w:left w:val="nil"/>
              <w:bottom w:val="nil"/>
              <w:right w:val="nil"/>
            </w:tcBorders>
          </w:tcPr>
          <w:p w14:paraId="451F0B77" w14:textId="77777777" w:rsidR="000008C7" w:rsidRPr="00301F29" w:rsidRDefault="00783711" w:rsidP="00221571">
            <w:pPr>
              <w:pStyle w:val="table10"/>
              <w:tabs>
                <w:tab w:val="decimal" w:pos="624"/>
              </w:tabs>
              <w:spacing w:after="120" w:line="240" w:lineRule="exact"/>
              <w:jc w:val="both"/>
              <w:outlineLvl w:val="9"/>
              <w:rPr>
                <w:sz w:val="26"/>
                <w:szCs w:val="26"/>
              </w:rPr>
            </w:pPr>
            <w:r>
              <w:rPr>
                <w:sz w:val="26"/>
                <w:szCs w:val="26"/>
              </w:rPr>
              <w:t>3</w:t>
            </w:r>
            <w:r w:rsidR="00221571">
              <w:rPr>
                <w:sz w:val="26"/>
                <w:szCs w:val="26"/>
              </w:rPr>
              <w:t>1</w:t>
            </w:r>
            <w:r>
              <w:rPr>
                <w:sz w:val="26"/>
                <w:szCs w:val="26"/>
              </w:rPr>
              <w:t>,0</w:t>
            </w:r>
          </w:p>
        </w:tc>
        <w:tc>
          <w:tcPr>
            <w:tcW w:w="262" w:type="pct"/>
            <w:tcBorders>
              <w:top w:val="nil"/>
              <w:left w:val="nil"/>
              <w:bottom w:val="nil"/>
              <w:right w:val="nil"/>
            </w:tcBorders>
            <w:tcMar>
              <w:top w:w="0" w:type="dxa"/>
              <w:left w:w="6" w:type="dxa"/>
              <w:bottom w:w="0" w:type="dxa"/>
              <w:right w:w="6" w:type="dxa"/>
            </w:tcMar>
          </w:tcPr>
          <w:p w14:paraId="5307A30E" w14:textId="77777777" w:rsidR="000008C7" w:rsidRPr="00301F29" w:rsidRDefault="00783711" w:rsidP="00221571">
            <w:pPr>
              <w:pStyle w:val="table10"/>
              <w:tabs>
                <w:tab w:val="decimal" w:pos="624"/>
              </w:tabs>
              <w:spacing w:after="120" w:line="240" w:lineRule="exact"/>
              <w:jc w:val="both"/>
              <w:outlineLvl w:val="9"/>
              <w:rPr>
                <w:sz w:val="26"/>
                <w:szCs w:val="26"/>
              </w:rPr>
            </w:pPr>
            <w:r>
              <w:rPr>
                <w:sz w:val="26"/>
                <w:szCs w:val="26"/>
              </w:rPr>
              <w:t>3</w:t>
            </w:r>
            <w:r w:rsidR="00221571">
              <w:rPr>
                <w:sz w:val="26"/>
                <w:szCs w:val="26"/>
              </w:rPr>
              <w:t>1,6</w:t>
            </w:r>
          </w:p>
        </w:tc>
        <w:tc>
          <w:tcPr>
            <w:tcW w:w="262" w:type="pct"/>
            <w:tcBorders>
              <w:top w:val="nil"/>
              <w:left w:val="nil"/>
              <w:bottom w:val="nil"/>
              <w:right w:val="nil"/>
            </w:tcBorders>
            <w:tcMar>
              <w:top w:w="0" w:type="dxa"/>
              <w:left w:w="6" w:type="dxa"/>
              <w:bottom w:w="0" w:type="dxa"/>
              <w:right w:w="6" w:type="dxa"/>
            </w:tcMar>
          </w:tcPr>
          <w:p w14:paraId="67072D38" w14:textId="77777777" w:rsidR="000008C7" w:rsidRPr="00301F29" w:rsidRDefault="00783711" w:rsidP="00221571">
            <w:pPr>
              <w:pStyle w:val="table10"/>
              <w:tabs>
                <w:tab w:val="decimal" w:pos="624"/>
              </w:tabs>
              <w:spacing w:after="120" w:line="240" w:lineRule="exact"/>
              <w:jc w:val="both"/>
              <w:outlineLvl w:val="9"/>
              <w:rPr>
                <w:sz w:val="26"/>
                <w:szCs w:val="26"/>
              </w:rPr>
            </w:pPr>
            <w:r>
              <w:rPr>
                <w:sz w:val="26"/>
                <w:szCs w:val="26"/>
              </w:rPr>
              <w:t>32,</w:t>
            </w:r>
            <w:r w:rsidR="00221571">
              <w:rPr>
                <w:sz w:val="26"/>
                <w:szCs w:val="26"/>
              </w:rPr>
              <w:t>0</w:t>
            </w:r>
          </w:p>
        </w:tc>
        <w:tc>
          <w:tcPr>
            <w:tcW w:w="262" w:type="pct"/>
            <w:tcBorders>
              <w:top w:val="nil"/>
              <w:left w:val="nil"/>
              <w:bottom w:val="nil"/>
              <w:right w:val="nil"/>
            </w:tcBorders>
            <w:tcMar>
              <w:top w:w="0" w:type="dxa"/>
              <w:left w:w="6" w:type="dxa"/>
              <w:bottom w:w="0" w:type="dxa"/>
              <w:right w:w="6" w:type="dxa"/>
            </w:tcMar>
          </w:tcPr>
          <w:p w14:paraId="195EB515" w14:textId="77777777" w:rsidR="000008C7" w:rsidRPr="00301F29" w:rsidRDefault="00783711" w:rsidP="00221571">
            <w:pPr>
              <w:pStyle w:val="table10"/>
              <w:tabs>
                <w:tab w:val="decimal" w:pos="624"/>
              </w:tabs>
              <w:spacing w:after="120" w:line="240" w:lineRule="exact"/>
              <w:jc w:val="both"/>
              <w:outlineLvl w:val="9"/>
              <w:rPr>
                <w:sz w:val="26"/>
                <w:szCs w:val="26"/>
              </w:rPr>
            </w:pPr>
            <w:r>
              <w:rPr>
                <w:sz w:val="26"/>
                <w:szCs w:val="26"/>
              </w:rPr>
              <w:t>32,</w:t>
            </w:r>
            <w:r w:rsidR="00221571">
              <w:rPr>
                <w:sz w:val="26"/>
                <w:szCs w:val="26"/>
              </w:rPr>
              <w:t>3</w:t>
            </w:r>
          </w:p>
        </w:tc>
        <w:tc>
          <w:tcPr>
            <w:tcW w:w="264" w:type="pct"/>
            <w:tcBorders>
              <w:top w:val="nil"/>
              <w:left w:val="nil"/>
              <w:bottom w:val="nil"/>
              <w:right w:val="nil"/>
            </w:tcBorders>
            <w:tcMar>
              <w:top w:w="0" w:type="dxa"/>
              <w:left w:w="6" w:type="dxa"/>
              <w:bottom w:w="0" w:type="dxa"/>
              <w:right w:w="6" w:type="dxa"/>
            </w:tcMar>
          </w:tcPr>
          <w:p w14:paraId="6155A425" w14:textId="77777777" w:rsidR="000008C7" w:rsidRPr="00301F29" w:rsidRDefault="00783711" w:rsidP="00221571">
            <w:pPr>
              <w:pStyle w:val="table10"/>
              <w:tabs>
                <w:tab w:val="decimal" w:pos="624"/>
              </w:tabs>
              <w:spacing w:after="120" w:line="240" w:lineRule="exact"/>
              <w:jc w:val="both"/>
              <w:outlineLvl w:val="9"/>
              <w:rPr>
                <w:sz w:val="26"/>
                <w:szCs w:val="26"/>
              </w:rPr>
            </w:pPr>
            <w:r>
              <w:rPr>
                <w:sz w:val="26"/>
                <w:szCs w:val="26"/>
              </w:rPr>
              <w:t>32,</w:t>
            </w:r>
            <w:r w:rsidR="00221571">
              <w:rPr>
                <w:sz w:val="26"/>
                <w:szCs w:val="26"/>
              </w:rPr>
              <w:t>8</w:t>
            </w:r>
          </w:p>
        </w:tc>
        <w:tc>
          <w:tcPr>
            <w:tcW w:w="265" w:type="pct"/>
            <w:tcBorders>
              <w:top w:val="nil"/>
              <w:left w:val="nil"/>
              <w:bottom w:val="nil"/>
              <w:right w:val="nil"/>
            </w:tcBorders>
            <w:tcMar>
              <w:top w:w="0" w:type="dxa"/>
              <w:left w:w="6" w:type="dxa"/>
              <w:bottom w:w="0" w:type="dxa"/>
              <w:right w:w="6" w:type="dxa"/>
            </w:tcMar>
          </w:tcPr>
          <w:p w14:paraId="2D86FE27" w14:textId="77777777" w:rsidR="000008C7" w:rsidRPr="00301F29" w:rsidRDefault="00783711" w:rsidP="004B6B1A">
            <w:pPr>
              <w:pStyle w:val="table10"/>
              <w:tabs>
                <w:tab w:val="decimal" w:pos="624"/>
              </w:tabs>
              <w:spacing w:after="120" w:line="240" w:lineRule="exact"/>
              <w:jc w:val="both"/>
              <w:outlineLvl w:val="9"/>
              <w:rPr>
                <w:sz w:val="26"/>
                <w:szCs w:val="26"/>
              </w:rPr>
            </w:pPr>
            <w:r>
              <w:rPr>
                <w:sz w:val="26"/>
                <w:szCs w:val="26"/>
              </w:rPr>
              <w:t>33,0</w:t>
            </w:r>
          </w:p>
        </w:tc>
        <w:tc>
          <w:tcPr>
            <w:tcW w:w="371" w:type="pct"/>
            <w:tcBorders>
              <w:top w:val="nil"/>
              <w:left w:val="nil"/>
              <w:bottom w:val="nil"/>
              <w:right w:val="nil"/>
            </w:tcBorders>
          </w:tcPr>
          <w:p w14:paraId="2ED0E86C" w14:textId="77777777" w:rsidR="000008C7" w:rsidRPr="00301F29" w:rsidRDefault="00783711" w:rsidP="004B6B1A">
            <w:pPr>
              <w:pStyle w:val="table10"/>
              <w:tabs>
                <w:tab w:val="decimal" w:pos="624"/>
              </w:tabs>
              <w:spacing w:after="120" w:line="240" w:lineRule="exact"/>
              <w:jc w:val="both"/>
              <w:outlineLvl w:val="9"/>
              <w:rPr>
                <w:sz w:val="26"/>
                <w:szCs w:val="26"/>
              </w:rPr>
            </w:pPr>
            <w:r>
              <w:rPr>
                <w:sz w:val="26"/>
                <w:szCs w:val="26"/>
              </w:rPr>
              <w:t>33,0</w:t>
            </w:r>
          </w:p>
        </w:tc>
      </w:tr>
      <w:tr w:rsidR="000008C7" w:rsidRPr="00C16BBC" w14:paraId="35A49253" w14:textId="77777777" w:rsidTr="00783711">
        <w:trPr>
          <w:trHeight w:val="393"/>
        </w:trPr>
        <w:tc>
          <w:tcPr>
            <w:tcW w:w="1924" w:type="pct"/>
            <w:tcBorders>
              <w:top w:val="nil"/>
              <w:left w:val="nil"/>
              <w:bottom w:val="nil"/>
              <w:right w:val="nil"/>
            </w:tcBorders>
            <w:shd w:val="clear" w:color="auto" w:fill="FFFFFF"/>
            <w:tcMar>
              <w:top w:w="0" w:type="dxa"/>
              <w:left w:w="6" w:type="dxa"/>
              <w:bottom w:w="0" w:type="dxa"/>
              <w:right w:w="6" w:type="dxa"/>
            </w:tcMar>
          </w:tcPr>
          <w:p w14:paraId="5948B72F" w14:textId="77777777" w:rsidR="000008C7" w:rsidRPr="00301F29" w:rsidRDefault="000008C7" w:rsidP="004B6FFA">
            <w:pPr>
              <w:pStyle w:val="table10"/>
              <w:spacing w:after="120" w:line="240" w:lineRule="exact"/>
              <w:ind w:left="284" w:right="204"/>
              <w:jc w:val="both"/>
              <w:outlineLvl w:val="9"/>
              <w:rPr>
                <w:sz w:val="26"/>
                <w:szCs w:val="26"/>
              </w:rPr>
            </w:pPr>
            <w:r w:rsidRPr="00301F29">
              <w:rPr>
                <w:sz w:val="26"/>
                <w:szCs w:val="26"/>
              </w:rPr>
              <w:t>Брестской</w:t>
            </w:r>
            <w:r w:rsidR="004B6FFA">
              <w:rPr>
                <w:sz w:val="26"/>
                <w:szCs w:val="26"/>
                <w:lang w:val="en-US"/>
              </w:rPr>
              <w:t xml:space="preserve"> </w:t>
            </w:r>
            <w:r w:rsidRPr="00301F29">
              <w:rPr>
                <w:sz w:val="26"/>
                <w:szCs w:val="26"/>
              </w:rPr>
              <w:t>области</w:t>
            </w:r>
          </w:p>
        </w:tc>
        <w:tc>
          <w:tcPr>
            <w:tcW w:w="446" w:type="pct"/>
            <w:tcBorders>
              <w:top w:val="nil"/>
              <w:left w:val="nil"/>
              <w:bottom w:val="nil"/>
              <w:right w:val="nil"/>
            </w:tcBorders>
            <w:shd w:val="clear" w:color="auto" w:fill="FFFFFF"/>
            <w:tcMar>
              <w:top w:w="0" w:type="dxa"/>
              <w:left w:w="6" w:type="dxa"/>
              <w:bottom w:w="0" w:type="dxa"/>
              <w:right w:w="6" w:type="dxa"/>
            </w:tcMar>
          </w:tcPr>
          <w:p w14:paraId="55A87976" w14:textId="77777777" w:rsidR="000008C7" w:rsidRPr="00301F29" w:rsidRDefault="000008C7" w:rsidP="00AC056C">
            <w:pPr>
              <w:pStyle w:val="table10"/>
              <w:spacing w:after="120" w:line="240" w:lineRule="exact"/>
              <w:jc w:val="both"/>
              <w:rPr>
                <w:sz w:val="26"/>
                <w:szCs w:val="26"/>
              </w:rPr>
            </w:pPr>
          </w:p>
        </w:tc>
        <w:tc>
          <w:tcPr>
            <w:tcW w:w="566" w:type="pct"/>
            <w:tcBorders>
              <w:top w:val="nil"/>
              <w:left w:val="nil"/>
              <w:bottom w:val="nil"/>
              <w:right w:val="nil"/>
            </w:tcBorders>
            <w:shd w:val="clear" w:color="auto" w:fill="FFFFFF"/>
            <w:tcMar>
              <w:top w:w="0" w:type="dxa"/>
              <w:left w:w="6" w:type="dxa"/>
              <w:bottom w:w="0" w:type="dxa"/>
              <w:right w:w="6" w:type="dxa"/>
            </w:tcMar>
          </w:tcPr>
          <w:p w14:paraId="3B489995" w14:textId="77777777" w:rsidR="000008C7" w:rsidRPr="00301F29" w:rsidRDefault="000008C7" w:rsidP="00AC056C">
            <w:pPr>
              <w:pStyle w:val="table10"/>
              <w:spacing w:after="120" w:line="240" w:lineRule="exact"/>
              <w:jc w:val="both"/>
              <w:rPr>
                <w:sz w:val="26"/>
                <w:szCs w:val="26"/>
              </w:rPr>
            </w:pPr>
            <w:r w:rsidRPr="00301F29">
              <w:rPr>
                <w:sz w:val="26"/>
                <w:szCs w:val="26"/>
              </w:rPr>
              <w:t xml:space="preserve">Брестский </w:t>
            </w:r>
            <w:r w:rsidR="004B6B1A">
              <w:rPr>
                <w:sz w:val="26"/>
                <w:szCs w:val="26"/>
              </w:rPr>
              <w:t xml:space="preserve">          </w:t>
            </w:r>
            <w:r w:rsidRPr="00301F29">
              <w:rPr>
                <w:sz w:val="26"/>
                <w:szCs w:val="26"/>
              </w:rPr>
              <w:t>облисполком</w:t>
            </w:r>
          </w:p>
        </w:tc>
        <w:tc>
          <w:tcPr>
            <w:tcW w:w="378" w:type="pct"/>
            <w:tcBorders>
              <w:top w:val="nil"/>
              <w:left w:val="nil"/>
              <w:bottom w:val="nil"/>
              <w:right w:val="nil"/>
            </w:tcBorders>
          </w:tcPr>
          <w:p w14:paraId="6B38AA50" w14:textId="77777777" w:rsidR="000008C7" w:rsidRPr="00301F29" w:rsidRDefault="00783711" w:rsidP="004B6B1A">
            <w:pPr>
              <w:pStyle w:val="table10"/>
              <w:tabs>
                <w:tab w:val="decimal" w:pos="624"/>
              </w:tabs>
              <w:spacing w:after="120" w:line="240" w:lineRule="exact"/>
              <w:jc w:val="both"/>
              <w:rPr>
                <w:sz w:val="26"/>
                <w:szCs w:val="26"/>
              </w:rPr>
            </w:pPr>
            <w:r>
              <w:rPr>
                <w:sz w:val="26"/>
                <w:szCs w:val="26"/>
              </w:rPr>
              <w:t>26,5</w:t>
            </w:r>
          </w:p>
        </w:tc>
        <w:tc>
          <w:tcPr>
            <w:tcW w:w="262" w:type="pct"/>
            <w:tcBorders>
              <w:top w:val="nil"/>
              <w:left w:val="nil"/>
              <w:bottom w:val="nil"/>
              <w:right w:val="nil"/>
            </w:tcBorders>
            <w:tcMar>
              <w:top w:w="0" w:type="dxa"/>
              <w:left w:w="6" w:type="dxa"/>
              <w:bottom w:w="0" w:type="dxa"/>
              <w:right w:w="6" w:type="dxa"/>
            </w:tcMar>
          </w:tcPr>
          <w:p w14:paraId="77EAC050" w14:textId="77777777" w:rsidR="000008C7" w:rsidRPr="00301F29" w:rsidRDefault="00783711" w:rsidP="004B6B1A">
            <w:pPr>
              <w:pStyle w:val="table10"/>
              <w:tabs>
                <w:tab w:val="decimal" w:pos="624"/>
              </w:tabs>
              <w:spacing w:after="120" w:line="240" w:lineRule="exact"/>
              <w:jc w:val="both"/>
              <w:rPr>
                <w:sz w:val="26"/>
                <w:szCs w:val="26"/>
              </w:rPr>
            </w:pPr>
            <w:r>
              <w:rPr>
                <w:sz w:val="26"/>
                <w:szCs w:val="26"/>
              </w:rPr>
              <w:t>26,7</w:t>
            </w:r>
          </w:p>
        </w:tc>
        <w:tc>
          <w:tcPr>
            <w:tcW w:w="262" w:type="pct"/>
            <w:tcBorders>
              <w:top w:val="nil"/>
              <w:left w:val="nil"/>
              <w:bottom w:val="nil"/>
              <w:right w:val="nil"/>
            </w:tcBorders>
            <w:tcMar>
              <w:top w:w="0" w:type="dxa"/>
              <w:left w:w="6" w:type="dxa"/>
              <w:bottom w:w="0" w:type="dxa"/>
              <w:right w:w="6" w:type="dxa"/>
            </w:tcMar>
          </w:tcPr>
          <w:p w14:paraId="03E0A3A5" w14:textId="77777777" w:rsidR="000008C7" w:rsidRPr="00301F29" w:rsidRDefault="00783711" w:rsidP="004B6B1A">
            <w:pPr>
              <w:pStyle w:val="table10"/>
              <w:tabs>
                <w:tab w:val="decimal" w:pos="624"/>
              </w:tabs>
              <w:spacing w:after="120" w:line="240" w:lineRule="exact"/>
              <w:jc w:val="both"/>
              <w:rPr>
                <w:sz w:val="26"/>
                <w:szCs w:val="26"/>
              </w:rPr>
            </w:pPr>
            <w:r>
              <w:rPr>
                <w:sz w:val="26"/>
                <w:szCs w:val="26"/>
              </w:rPr>
              <w:t>26,9</w:t>
            </w:r>
          </w:p>
        </w:tc>
        <w:tc>
          <w:tcPr>
            <w:tcW w:w="262" w:type="pct"/>
            <w:tcBorders>
              <w:top w:val="nil"/>
              <w:left w:val="nil"/>
              <w:bottom w:val="nil"/>
              <w:right w:val="nil"/>
            </w:tcBorders>
            <w:tcMar>
              <w:top w:w="0" w:type="dxa"/>
              <w:left w:w="6" w:type="dxa"/>
              <w:bottom w:w="0" w:type="dxa"/>
              <w:right w:w="6" w:type="dxa"/>
            </w:tcMar>
          </w:tcPr>
          <w:p w14:paraId="5BF297AE" w14:textId="77777777" w:rsidR="000008C7" w:rsidRPr="00301F29" w:rsidRDefault="00783711" w:rsidP="004B6B1A">
            <w:pPr>
              <w:pStyle w:val="table10"/>
              <w:tabs>
                <w:tab w:val="decimal" w:pos="624"/>
              </w:tabs>
              <w:spacing w:after="120" w:line="240" w:lineRule="exact"/>
              <w:jc w:val="both"/>
              <w:rPr>
                <w:sz w:val="26"/>
                <w:szCs w:val="26"/>
              </w:rPr>
            </w:pPr>
            <w:r>
              <w:rPr>
                <w:sz w:val="26"/>
                <w:szCs w:val="26"/>
              </w:rPr>
              <w:t>27,1</w:t>
            </w:r>
          </w:p>
        </w:tc>
        <w:tc>
          <w:tcPr>
            <w:tcW w:w="264" w:type="pct"/>
            <w:tcBorders>
              <w:top w:val="nil"/>
              <w:left w:val="nil"/>
              <w:bottom w:val="nil"/>
              <w:right w:val="nil"/>
            </w:tcBorders>
            <w:tcMar>
              <w:top w:w="0" w:type="dxa"/>
              <w:left w:w="6" w:type="dxa"/>
              <w:bottom w:w="0" w:type="dxa"/>
              <w:right w:w="6" w:type="dxa"/>
            </w:tcMar>
          </w:tcPr>
          <w:p w14:paraId="04B1C488" w14:textId="77777777" w:rsidR="000008C7" w:rsidRPr="00301F29" w:rsidRDefault="00783711" w:rsidP="004B6B1A">
            <w:pPr>
              <w:pStyle w:val="table10"/>
              <w:tabs>
                <w:tab w:val="decimal" w:pos="624"/>
              </w:tabs>
              <w:spacing w:after="120" w:line="240" w:lineRule="exact"/>
              <w:jc w:val="both"/>
              <w:rPr>
                <w:sz w:val="26"/>
                <w:szCs w:val="26"/>
              </w:rPr>
            </w:pPr>
            <w:r>
              <w:rPr>
                <w:sz w:val="26"/>
                <w:szCs w:val="26"/>
              </w:rPr>
              <w:t>27,2</w:t>
            </w:r>
          </w:p>
        </w:tc>
        <w:tc>
          <w:tcPr>
            <w:tcW w:w="265" w:type="pct"/>
            <w:tcBorders>
              <w:top w:val="nil"/>
              <w:left w:val="nil"/>
              <w:bottom w:val="nil"/>
              <w:right w:val="nil"/>
            </w:tcBorders>
            <w:tcMar>
              <w:top w:w="0" w:type="dxa"/>
              <w:left w:w="6" w:type="dxa"/>
              <w:bottom w:w="0" w:type="dxa"/>
              <w:right w:w="6" w:type="dxa"/>
            </w:tcMar>
          </w:tcPr>
          <w:p w14:paraId="32CD5279" w14:textId="77777777" w:rsidR="000008C7" w:rsidRPr="00301F29" w:rsidRDefault="00783711" w:rsidP="004B6B1A">
            <w:pPr>
              <w:pStyle w:val="table10"/>
              <w:tabs>
                <w:tab w:val="decimal" w:pos="624"/>
              </w:tabs>
              <w:spacing w:after="120" w:line="240" w:lineRule="exact"/>
              <w:jc w:val="both"/>
              <w:rPr>
                <w:sz w:val="26"/>
                <w:szCs w:val="26"/>
              </w:rPr>
            </w:pPr>
            <w:r>
              <w:rPr>
                <w:sz w:val="26"/>
                <w:szCs w:val="26"/>
              </w:rPr>
              <w:t>27,4</w:t>
            </w:r>
          </w:p>
        </w:tc>
        <w:tc>
          <w:tcPr>
            <w:tcW w:w="371" w:type="pct"/>
            <w:tcBorders>
              <w:top w:val="nil"/>
              <w:left w:val="nil"/>
              <w:bottom w:val="nil"/>
              <w:right w:val="nil"/>
            </w:tcBorders>
          </w:tcPr>
          <w:p w14:paraId="09E1C739" w14:textId="77777777" w:rsidR="000008C7" w:rsidRPr="00301F29" w:rsidRDefault="00783711" w:rsidP="004B6B1A">
            <w:pPr>
              <w:pStyle w:val="table10"/>
              <w:tabs>
                <w:tab w:val="decimal" w:pos="624"/>
              </w:tabs>
              <w:spacing w:after="120" w:line="240" w:lineRule="exact"/>
              <w:jc w:val="both"/>
              <w:rPr>
                <w:sz w:val="26"/>
                <w:szCs w:val="26"/>
              </w:rPr>
            </w:pPr>
            <w:r>
              <w:rPr>
                <w:sz w:val="26"/>
                <w:szCs w:val="26"/>
              </w:rPr>
              <w:t>27,4</w:t>
            </w:r>
          </w:p>
        </w:tc>
      </w:tr>
      <w:tr w:rsidR="000008C7" w:rsidRPr="00C16BBC" w14:paraId="12C1D500" w14:textId="77777777" w:rsidTr="00783711">
        <w:trPr>
          <w:trHeight w:val="393"/>
        </w:trPr>
        <w:tc>
          <w:tcPr>
            <w:tcW w:w="1924" w:type="pct"/>
            <w:tcBorders>
              <w:top w:val="nil"/>
              <w:left w:val="nil"/>
              <w:bottom w:val="nil"/>
              <w:right w:val="nil"/>
            </w:tcBorders>
            <w:shd w:val="clear" w:color="auto" w:fill="FFFFFF"/>
            <w:tcMar>
              <w:top w:w="0" w:type="dxa"/>
              <w:left w:w="6" w:type="dxa"/>
              <w:bottom w:w="0" w:type="dxa"/>
              <w:right w:w="6" w:type="dxa"/>
            </w:tcMar>
          </w:tcPr>
          <w:p w14:paraId="058E51F9" w14:textId="77777777" w:rsidR="000008C7" w:rsidRPr="00301F29" w:rsidRDefault="000008C7" w:rsidP="004B6FFA">
            <w:pPr>
              <w:pStyle w:val="table10"/>
              <w:spacing w:after="120" w:line="240" w:lineRule="exact"/>
              <w:ind w:left="284" w:right="204"/>
              <w:jc w:val="both"/>
              <w:outlineLvl w:val="9"/>
              <w:rPr>
                <w:sz w:val="26"/>
                <w:szCs w:val="26"/>
              </w:rPr>
            </w:pPr>
            <w:r w:rsidRPr="00301F29">
              <w:rPr>
                <w:sz w:val="26"/>
                <w:szCs w:val="26"/>
              </w:rPr>
              <w:t>Витебской</w:t>
            </w:r>
            <w:r w:rsidR="004B6FFA">
              <w:rPr>
                <w:sz w:val="26"/>
                <w:szCs w:val="26"/>
                <w:lang w:val="en-US"/>
              </w:rPr>
              <w:t xml:space="preserve"> </w:t>
            </w:r>
            <w:r w:rsidRPr="00301F29">
              <w:rPr>
                <w:sz w:val="26"/>
                <w:szCs w:val="26"/>
              </w:rPr>
              <w:t>области</w:t>
            </w:r>
          </w:p>
        </w:tc>
        <w:tc>
          <w:tcPr>
            <w:tcW w:w="446" w:type="pct"/>
            <w:tcBorders>
              <w:top w:val="nil"/>
              <w:left w:val="nil"/>
              <w:bottom w:val="nil"/>
              <w:right w:val="nil"/>
            </w:tcBorders>
            <w:shd w:val="clear" w:color="auto" w:fill="FFFFFF"/>
            <w:tcMar>
              <w:top w:w="0" w:type="dxa"/>
              <w:left w:w="6" w:type="dxa"/>
              <w:bottom w:w="0" w:type="dxa"/>
              <w:right w:w="6" w:type="dxa"/>
            </w:tcMar>
          </w:tcPr>
          <w:p w14:paraId="3FEB6C70" w14:textId="77777777" w:rsidR="000008C7" w:rsidRPr="00301F29" w:rsidRDefault="000008C7" w:rsidP="00AC056C">
            <w:pPr>
              <w:pStyle w:val="table10"/>
              <w:spacing w:after="120" w:line="240" w:lineRule="exact"/>
              <w:jc w:val="both"/>
              <w:rPr>
                <w:sz w:val="26"/>
                <w:szCs w:val="26"/>
              </w:rPr>
            </w:pPr>
          </w:p>
        </w:tc>
        <w:tc>
          <w:tcPr>
            <w:tcW w:w="566" w:type="pct"/>
            <w:tcBorders>
              <w:top w:val="nil"/>
              <w:left w:val="nil"/>
              <w:bottom w:val="nil"/>
              <w:right w:val="nil"/>
            </w:tcBorders>
            <w:shd w:val="clear" w:color="auto" w:fill="FFFFFF"/>
            <w:tcMar>
              <w:top w:w="0" w:type="dxa"/>
              <w:left w:w="6" w:type="dxa"/>
              <w:bottom w:w="0" w:type="dxa"/>
              <w:right w:w="6" w:type="dxa"/>
            </w:tcMar>
          </w:tcPr>
          <w:p w14:paraId="45ABDA41" w14:textId="77777777" w:rsidR="000008C7" w:rsidRPr="00301F29" w:rsidRDefault="000008C7" w:rsidP="00AC056C">
            <w:pPr>
              <w:pStyle w:val="table10"/>
              <w:spacing w:after="120" w:line="240" w:lineRule="exact"/>
              <w:jc w:val="both"/>
              <w:rPr>
                <w:sz w:val="26"/>
                <w:szCs w:val="26"/>
              </w:rPr>
            </w:pPr>
            <w:r w:rsidRPr="00301F29">
              <w:rPr>
                <w:sz w:val="26"/>
                <w:szCs w:val="26"/>
              </w:rPr>
              <w:t xml:space="preserve">Витебский </w:t>
            </w:r>
            <w:r w:rsidR="004B6B1A">
              <w:rPr>
                <w:sz w:val="26"/>
                <w:szCs w:val="26"/>
              </w:rPr>
              <w:t xml:space="preserve">         </w:t>
            </w:r>
            <w:r w:rsidRPr="00301F29">
              <w:rPr>
                <w:sz w:val="26"/>
                <w:szCs w:val="26"/>
              </w:rPr>
              <w:t>облисполком</w:t>
            </w:r>
          </w:p>
        </w:tc>
        <w:tc>
          <w:tcPr>
            <w:tcW w:w="378" w:type="pct"/>
            <w:tcBorders>
              <w:top w:val="nil"/>
              <w:left w:val="nil"/>
              <w:bottom w:val="nil"/>
              <w:right w:val="nil"/>
            </w:tcBorders>
          </w:tcPr>
          <w:p w14:paraId="6CE0DA15" w14:textId="77777777" w:rsidR="000008C7" w:rsidRPr="00301F29" w:rsidRDefault="00783711" w:rsidP="004B6B1A">
            <w:pPr>
              <w:pStyle w:val="table10"/>
              <w:tabs>
                <w:tab w:val="decimal" w:pos="624"/>
              </w:tabs>
              <w:spacing w:after="120" w:line="240" w:lineRule="exact"/>
              <w:jc w:val="both"/>
              <w:rPr>
                <w:sz w:val="26"/>
                <w:szCs w:val="26"/>
              </w:rPr>
            </w:pPr>
            <w:r>
              <w:rPr>
                <w:sz w:val="26"/>
                <w:szCs w:val="26"/>
              </w:rPr>
              <w:t>21,7</w:t>
            </w:r>
          </w:p>
        </w:tc>
        <w:tc>
          <w:tcPr>
            <w:tcW w:w="262" w:type="pct"/>
            <w:tcBorders>
              <w:top w:val="nil"/>
              <w:left w:val="nil"/>
              <w:bottom w:val="nil"/>
              <w:right w:val="nil"/>
            </w:tcBorders>
            <w:tcMar>
              <w:top w:w="0" w:type="dxa"/>
              <w:left w:w="6" w:type="dxa"/>
              <w:bottom w:w="0" w:type="dxa"/>
              <w:right w:w="6" w:type="dxa"/>
            </w:tcMar>
          </w:tcPr>
          <w:p w14:paraId="091B5C1B" w14:textId="77777777" w:rsidR="000008C7" w:rsidRPr="00301F29" w:rsidRDefault="00783711" w:rsidP="004B6B1A">
            <w:pPr>
              <w:pStyle w:val="table10"/>
              <w:tabs>
                <w:tab w:val="decimal" w:pos="624"/>
              </w:tabs>
              <w:spacing w:after="120" w:line="240" w:lineRule="exact"/>
              <w:jc w:val="both"/>
              <w:rPr>
                <w:sz w:val="26"/>
                <w:szCs w:val="26"/>
              </w:rPr>
            </w:pPr>
            <w:r>
              <w:rPr>
                <w:sz w:val="26"/>
                <w:szCs w:val="26"/>
              </w:rPr>
              <w:t>21,8</w:t>
            </w:r>
          </w:p>
        </w:tc>
        <w:tc>
          <w:tcPr>
            <w:tcW w:w="262" w:type="pct"/>
            <w:tcBorders>
              <w:top w:val="nil"/>
              <w:left w:val="nil"/>
              <w:bottom w:val="nil"/>
              <w:right w:val="nil"/>
            </w:tcBorders>
            <w:tcMar>
              <w:top w:w="0" w:type="dxa"/>
              <w:left w:w="6" w:type="dxa"/>
              <w:bottom w:w="0" w:type="dxa"/>
              <w:right w:w="6" w:type="dxa"/>
            </w:tcMar>
          </w:tcPr>
          <w:p w14:paraId="79A930AD" w14:textId="77777777" w:rsidR="000008C7" w:rsidRPr="00301F29" w:rsidRDefault="00783711" w:rsidP="004B6B1A">
            <w:pPr>
              <w:pStyle w:val="table10"/>
              <w:tabs>
                <w:tab w:val="decimal" w:pos="624"/>
              </w:tabs>
              <w:spacing w:after="120" w:line="240" w:lineRule="exact"/>
              <w:jc w:val="both"/>
              <w:rPr>
                <w:sz w:val="26"/>
                <w:szCs w:val="26"/>
              </w:rPr>
            </w:pPr>
            <w:r>
              <w:rPr>
                <w:sz w:val="26"/>
                <w:szCs w:val="26"/>
              </w:rPr>
              <w:t>22,0</w:t>
            </w:r>
          </w:p>
        </w:tc>
        <w:tc>
          <w:tcPr>
            <w:tcW w:w="262" w:type="pct"/>
            <w:tcBorders>
              <w:top w:val="nil"/>
              <w:left w:val="nil"/>
              <w:bottom w:val="nil"/>
              <w:right w:val="nil"/>
            </w:tcBorders>
            <w:tcMar>
              <w:top w:w="0" w:type="dxa"/>
              <w:left w:w="6" w:type="dxa"/>
              <w:bottom w:w="0" w:type="dxa"/>
              <w:right w:w="6" w:type="dxa"/>
            </w:tcMar>
          </w:tcPr>
          <w:p w14:paraId="6ABD57E1" w14:textId="77777777" w:rsidR="000008C7" w:rsidRPr="00301F29" w:rsidRDefault="00783711" w:rsidP="004B6B1A">
            <w:pPr>
              <w:pStyle w:val="table10"/>
              <w:tabs>
                <w:tab w:val="decimal" w:pos="624"/>
              </w:tabs>
              <w:spacing w:after="120" w:line="240" w:lineRule="exact"/>
              <w:jc w:val="both"/>
              <w:rPr>
                <w:sz w:val="26"/>
                <w:szCs w:val="26"/>
              </w:rPr>
            </w:pPr>
            <w:r>
              <w:rPr>
                <w:sz w:val="26"/>
                <w:szCs w:val="26"/>
              </w:rPr>
              <w:t>22,1</w:t>
            </w:r>
          </w:p>
        </w:tc>
        <w:tc>
          <w:tcPr>
            <w:tcW w:w="264" w:type="pct"/>
            <w:tcBorders>
              <w:top w:val="nil"/>
              <w:left w:val="nil"/>
              <w:bottom w:val="nil"/>
              <w:right w:val="nil"/>
            </w:tcBorders>
            <w:tcMar>
              <w:top w:w="0" w:type="dxa"/>
              <w:left w:w="6" w:type="dxa"/>
              <w:bottom w:w="0" w:type="dxa"/>
              <w:right w:w="6" w:type="dxa"/>
            </w:tcMar>
          </w:tcPr>
          <w:p w14:paraId="7CE13677" w14:textId="77777777" w:rsidR="000008C7" w:rsidRPr="00301F29" w:rsidRDefault="00783711" w:rsidP="004B6B1A">
            <w:pPr>
              <w:pStyle w:val="table10"/>
              <w:tabs>
                <w:tab w:val="decimal" w:pos="624"/>
              </w:tabs>
              <w:spacing w:after="120" w:line="240" w:lineRule="exact"/>
              <w:jc w:val="both"/>
              <w:rPr>
                <w:sz w:val="26"/>
                <w:szCs w:val="26"/>
              </w:rPr>
            </w:pPr>
            <w:r>
              <w:rPr>
                <w:sz w:val="26"/>
                <w:szCs w:val="26"/>
              </w:rPr>
              <w:t>22,3</w:t>
            </w:r>
          </w:p>
        </w:tc>
        <w:tc>
          <w:tcPr>
            <w:tcW w:w="265" w:type="pct"/>
            <w:tcBorders>
              <w:top w:val="nil"/>
              <w:left w:val="nil"/>
              <w:bottom w:val="nil"/>
              <w:right w:val="nil"/>
            </w:tcBorders>
            <w:tcMar>
              <w:top w:w="0" w:type="dxa"/>
              <w:left w:w="6" w:type="dxa"/>
              <w:bottom w:w="0" w:type="dxa"/>
              <w:right w:w="6" w:type="dxa"/>
            </w:tcMar>
          </w:tcPr>
          <w:p w14:paraId="66F36A5D" w14:textId="77777777" w:rsidR="000008C7" w:rsidRPr="00301F29" w:rsidRDefault="00783711" w:rsidP="004B6B1A">
            <w:pPr>
              <w:pStyle w:val="table10"/>
              <w:tabs>
                <w:tab w:val="decimal" w:pos="624"/>
              </w:tabs>
              <w:spacing w:after="120" w:line="240" w:lineRule="exact"/>
              <w:jc w:val="both"/>
              <w:rPr>
                <w:sz w:val="26"/>
                <w:szCs w:val="26"/>
              </w:rPr>
            </w:pPr>
            <w:r>
              <w:rPr>
                <w:sz w:val="26"/>
                <w:szCs w:val="26"/>
              </w:rPr>
              <w:t>22,4</w:t>
            </w:r>
          </w:p>
        </w:tc>
        <w:tc>
          <w:tcPr>
            <w:tcW w:w="371" w:type="pct"/>
            <w:tcBorders>
              <w:top w:val="nil"/>
              <w:left w:val="nil"/>
              <w:bottom w:val="nil"/>
              <w:right w:val="nil"/>
            </w:tcBorders>
          </w:tcPr>
          <w:p w14:paraId="23446ACC" w14:textId="77777777" w:rsidR="000008C7" w:rsidRPr="00301F29" w:rsidRDefault="00783711" w:rsidP="004B6B1A">
            <w:pPr>
              <w:pStyle w:val="table10"/>
              <w:tabs>
                <w:tab w:val="decimal" w:pos="624"/>
              </w:tabs>
              <w:spacing w:after="120" w:line="240" w:lineRule="exact"/>
              <w:jc w:val="both"/>
              <w:rPr>
                <w:sz w:val="26"/>
                <w:szCs w:val="26"/>
              </w:rPr>
            </w:pPr>
            <w:r>
              <w:rPr>
                <w:sz w:val="26"/>
                <w:szCs w:val="26"/>
              </w:rPr>
              <w:t>22,4</w:t>
            </w:r>
          </w:p>
        </w:tc>
      </w:tr>
      <w:tr w:rsidR="000008C7" w:rsidRPr="00C16BBC" w14:paraId="6A358A21" w14:textId="77777777" w:rsidTr="00783711">
        <w:trPr>
          <w:trHeight w:val="393"/>
        </w:trPr>
        <w:tc>
          <w:tcPr>
            <w:tcW w:w="1924" w:type="pct"/>
            <w:tcBorders>
              <w:top w:val="nil"/>
              <w:left w:val="nil"/>
              <w:bottom w:val="nil"/>
              <w:right w:val="nil"/>
            </w:tcBorders>
            <w:shd w:val="clear" w:color="auto" w:fill="FFFFFF"/>
            <w:tcMar>
              <w:top w:w="0" w:type="dxa"/>
              <w:left w:w="6" w:type="dxa"/>
              <w:bottom w:w="0" w:type="dxa"/>
              <w:right w:w="6" w:type="dxa"/>
            </w:tcMar>
          </w:tcPr>
          <w:p w14:paraId="31152004" w14:textId="77777777" w:rsidR="000008C7" w:rsidRPr="00301F29" w:rsidRDefault="000008C7" w:rsidP="004B6FFA">
            <w:pPr>
              <w:pStyle w:val="table10"/>
              <w:spacing w:after="120" w:line="240" w:lineRule="exact"/>
              <w:ind w:left="284" w:right="204"/>
              <w:jc w:val="both"/>
              <w:outlineLvl w:val="9"/>
              <w:rPr>
                <w:sz w:val="26"/>
                <w:szCs w:val="26"/>
              </w:rPr>
            </w:pPr>
            <w:r w:rsidRPr="00301F29">
              <w:rPr>
                <w:sz w:val="26"/>
                <w:szCs w:val="26"/>
              </w:rPr>
              <w:t>Гомельской области</w:t>
            </w:r>
          </w:p>
        </w:tc>
        <w:tc>
          <w:tcPr>
            <w:tcW w:w="446" w:type="pct"/>
            <w:tcBorders>
              <w:top w:val="nil"/>
              <w:left w:val="nil"/>
              <w:bottom w:val="nil"/>
              <w:right w:val="nil"/>
            </w:tcBorders>
            <w:shd w:val="clear" w:color="auto" w:fill="FFFFFF"/>
            <w:tcMar>
              <w:top w:w="0" w:type="dxa"/>
              <w:left w:w="6" w:type="dxa"/>
              <w:bottom w:w="0" w:type="dxa"/>
              <w:right w:w="6" w:type="dxa"/>
            </w:tcMar>
          </w:tcPr>
          <w:p w14:paraId="127A0A14" w14:textId="77777777" w:rsidR="000008C7" w:rsidRPr="00301F29" w:rsidRDefault="000008C7" w:rsidP="00AC056C">
            <w:pPr>
              <w:pStyle w:val="table10"/>
              <w:spacing w:after="120" w:line="240" w:lineRule="exact"/>
              <w:jc w:val="both"/>
              <w:rPr>
                <w:sz w:val="26"/>
                <w:szCs w:val="26"/>
              </w:rPr>
            </w:pPr>
          </w:p>
        </w:tc>
        <w:tc>
          <w:tcPr>
            <w:tcW w:w="566" w:type="pct"/>
            <w:tcBorders>
              <w:top w:val="nil"/>
              <w:left w:val="nil"/>
              <w:bottom w:val="nil"/>
              <w:right w:val="nil"/>
            </w:tcBorders>
            <w:shd w:val="clear" w:color="auto" w:fill="FFFFFF"/>
            <w:tcMar>
              <w:top w:w="0" w:type="dxa"/>
              <w:left w:w="6" w:type="dxa"/>
              <w:bottom w:w="0" w:type="dxa"/>
              <w:right w:w="6" w:type="dxa"/>
            </w:tcMar>
          </w:tcPr>
          <w:p w14:paraId="6EE165D3" w14:textId="77777777" w:rsidR="000008C7" w:rsidRPr="00301F29" w:rsidRDefault="000008C7" w:rsidP="00AC056C">
            <w:pPr>
              <w:pStyle w:val="table10"/>
              <w:spacing w:after="120" w:line="240" w:lineRule="exact"/>
              <w:jc w:val="both"/>
              <w:rPr>
                <w:sz w:val="26"/>
                <w:szCs w:val="26"/>
              </w:rPr>
            </w:pPr>
            <w:r w:rsidRPr="00301F29">
              <w:rPr>
                <w:sz w:val="26"/>
                <w:szCs w:val="26"/>
              </w:rPr>
              <w:t>Гомельский облисполком</w:t>
            </w:r>
          </w:p>
        </w:tc>
        <w:tc>
          <w:tcPr>
            <w:tcW w:w="378" w:type="pct"/>
            <w:tcBorders>
              <w:top w:val="nil"/>
              <w:left w:val="nil"/>
              <w:bottom w:val="nil"/>
              <w:right w:val="nil"/>
            </w:tcBorders>
          </w:tcPr>
          <w:p w14:paraId="580C3135" w14:textId="77777777" w:rsidR="000008C7" w:rsidRPr="00301F29" w:rsidRDefault="00783711" w:rsidP="004B6B1A">
            <w:pPr>
              <w:pStyle w:val="table10"/>
              <w:tabs>
                <w:tab w:val="decimal" w:pos="624"/>
              </w:tabs>
              <w:spacing w:after="120" w:line="240" w:lineRule="exact"/>
              <w:jc w:val="both"/>
              <w:rPr>
                <w:sz w:val="26"/>
                <w:szCs w:val="26"/>
              </w:rPr>
            </w:pPr>
            <w:r>
              <w:rPr>
                <w:sz w:val="26"/>
                <w:szCs w:val="26"/>
              </w:rPr>
              <w:t>16,8</w:t>
            </w:r>
          </w:p>
        </w:tc>
        <w:tc>
          <w:tcPr>
            <w:tcW w:w="262" w:type="pct"/>
            <w:tcBorders>
              <w:top w:val="nil"/>
              <w:left w:val="nil"/>
              <w:bottom w:val="nil"/>
              <w:right w:val="nil"/>
            </w:tcBorders>
            <w:tcMar>
              <w:top w:w="0" w:type="dxa"/>
              <w:left w:w="6" w:type="dxa"/>
              <w:bottom w:w="0" w:type="dxa"/>
              <w:right w:w="6" w:type="dxa"/>
            </w:tcMar>
          </w:tcPr>
          <w:p w14:paraId="66C8AB46" w14:textId="77777777" w:rsidR="000008C7" w:rsidRPr="00301F29" w:rsidRDefault="00783711" w:rsidP="004B6B1A">
            <w:pPr>
              <w:pStyle w:val="table10"/>
              <w:tabs>
                <w:tab w:val="decimal" w:pos="624"/>
              </w:tabs>
              <w:spacing w:after="120" w:line="240" w:lineRule="exact"/>
              <w:jc w:val="both"/>
              <w:rPr>
                <w:sz w:val="26"/>
                <w:szCs w:val="26"/>
              </w:rPr>
            </w:pPr>
            <w:r>
              <w:rPr>
                <w:sz w:val="26"/>
                <w:szCs w:val="26"/>
              </w:rPr>
              <w:t>16,9</w:t>
            </w:r>
          </w:p>
        </w:tc>
        <w:tc>
          <w:tcPr>
            <w:tcW w:w="262" w:type="pct"/>
            <w:tcBorders>
              <w:top w:val="nil"/>
              <w:left w:val="nil"/>
              <w:bottom w:val="nil"/>
              <w:right w:val="nil"/>
            </w:tcBorders>
            <w:tcMar>
              <w:top w:w="0" w:type="dxa"/>
              <w:left w:w="6" w:type="dxa"/>
              <w:bottom w:w="0" w:type="dxa"/>
              <w:right w:w="6" w:type="dxa"/>
            </w:tcMar>
          </w:tcPr>
          <w:p w14:paraId="3B5F8149" w14:textId="77777777" w:rsidR="000008C7" w:rsidRPr="00301F29" w:rsidRDefault="00783711" w:rsidP="004B6B1A">
            <w:pPr>
              <w:pStyle w:val="table10"/>
              <w:tabs>
                <w:tab w:val="decimal" w:pos="624"/>
              </w:tabs>
              <w:spacing w:after="120" w:line="240" w:lineRule="exact"/>
              <w:jc w:val="both"/>
              <w:rPr>
                <w:sz w:val="26"/>
                <w:szCs w:val="26"/>
              </w:rPr>
            </w:pPr>
            <w:r>
              <w:rPr>
                <w:sz w:val="26"/>
                <w:szCs w:val="26"/>
              </w:rPr>
              <w:t>17,0</w:t>
            </w:r>
          </w:p>
        </w:tc>
        <w:tc>
          <w:tcPr>
            <w:tcW w:w="262" w:type="pct"/>
            <w:tcBorders>
              <w:top w:val="nil"/>
              <w:left w:val="nil"/>
              <w:bottom w:val="nil"/>
              <w:right w:val="nil"/>
            </w:tcBorders>
            <w:tcMar>
              <w:top w:w="0" w:type="dxa"/>
              <w:left w:w="6" w:type="dxa"/>
              <w:bottom w:w="0" w:type="dxa"/>
              <w:right w:w="6" w:type="dxa"/>
            </w:tcMar>
          </w:tcPr>
          <w:p w14:paraId="59EF93BA" w14:textId="77777777" w:rsidR="000008C7" w:rsidRPr="00301F29" w:rsidRDefault="00783711" w:rsidP="004B6B1A">
            <w:pPr>
              <w:pStyle w:val="table10"/>
              <w:tabs>
                <w:tab w:val="decimal" w:pos="624"/>
              </w:tabs>
              <w:spacing w:after="120" w:line="240" w:lineRule="exact"/>
              <w:jc w:val="both"/>
              <w:rPr>
                <w:sz w:val="26"/>
                <w:szCs w:val="26"/>
              </w:rPr>
            </w:pPr>
            <w:r>
              <w:rPr>
                <w:sz w:val="26"/>
                <w:szCs w:val="26"/>
              </w:rPr>
              <w:t>17,2</w:t>
            </w:r>
          </w:p>
        </w:tc>
        <w:tc>
          <w:tcPr>
            <w:tcW w:w="264" w:type="pct"/>
            <w:tcBorders>
              <w:top w:val="nil"/>
              <w:left w:val="nil"/>
              <w:bottom w:val="nil"/>
              <w:right w:val="nil"/>
            </w:tcBorders>
            <w:tcMar>
              <w:top w:w="0" w:type="dxa"/>
              <w:left w:w="6" w:type="dxa"/>
              <w:bottom w:w="0" w:type="dxa"/>
              <w:right w:w="6" w:type="dxa"/>
            </w:tcMar>
          </w:tcPr>
          <w:p w14:paraId="570327FA" w14:textId="77777777" w:rsidR="000008C7" w:rsidRPr="00301F29" w:rsidRDefault="00783711" w:rsidP="004B6B1A">
            <w:pPr>
              <w:pStyle w:val="table10"/>
              <w:tabs>
                <w:tab w:val="decimal" w:pos="624"/>
              </w:tabs>
              <w:spacing w:after="120" w:line="240" w:lineRule="exact"/>
              <w:jc w:val="both"/>
              <w:rPr>
                <w:sz w:val="26"/>
                <w:szCs w:val="26"/>
              </w:rPr>
            </w:pPr>
            <w:r>
              <w:rPr>
                <w:sz w:val="26"/>
                <w:szCs w:val="26"/>
              </w:rPr>
              <w:t>17,3</w:t>
            </w:r>
          </w:p>
        </w:tc>
        <w:tc>
          <w:tcPr>
            <w:tcW w:w="265" w:type="pct"/>
            <w:tcBorders>
              <w:top w:val="nil"/>
              <w:left w:val="nil"/>
              <w:bottom w:val="nil"/>
              <w:right w:val="nil"/>
            </w:tcBorders>
            <w:tcMar>
              <w:top w:w="0" w:type="dxa"/>
              <w:left w:w="6" w:type="dxa"/>
              <w:bottom w:w="0" w:type="dxa"/>
              <w:right w:w="6" w:type="dxa"/>
            </w:tcMar>
          </w:tcPr>
          <w:p w14:paraId="2F2180C1" w14:textId="77777777" w:rsidR="000008C7" w:rsidRPr="00301F29" w:rsidRDefault="00783711" w:rsidP="004B6B1A">
            <w:pPr>
              <w:pStyle w:val="table10"/>
              <w:tabs>
                <w:tab w:val="decimal" w:pos="624"/>
              </w:tabs>
              <w:spacing w:after="120" w:line="240" w:lineRule="exact"/>
              <w:jc w:val="both"/>
              <w:rPr>
                <w:sz w:val="26"/>
                <w:szCs w:val="26"/>
              </w:rPr>
            </w:pPr>
            <w:r>
              <w:rPr>
                <w:sz w:val="26"/>
                <w:szCs w:val="26"/>
              </w:rPr>
              <w:t>17,4</w:t>
            </w:r>
          </w:p>
        </w:tc>
        <w:tc>
          <w:tcPr>
            <w:tcW w:w="371" w:type="pct"/>
            <w:tcBorders>
              <w:top w:val="nil"/>
              <w:left w:val="nil"/>
              <w:bottom w:val="nil"/>
              <w:right w:val="nil"/>
            </w:tcBorders>
          </w:tcPr>
          <w:p w14:paraId="33554B46" w14:textId="77777777" w:rsidR="000008C7" w:rsidRPr="00301F29" w:rsidRDefault="00783711" w:rsidP="004B6B1A">
            <w:pPr>
              <w:pStyle w:val="table10"/>
              <w:tabs>
                <w:tab w:val="decimal" w:pos="624"/>
              </w:tabs>
              <w:spacing w:after="120" w:line="240" w:lineRule="exact"/>
              <w:jc w:val="both"/>
              <w:rPr>
                <w:sz w:val="26"/>
                <w:szCs w:val="26"/>
              </w:rPr>
            </w:pPr>
            <w:r>
              <w:rPr>
                <w:sz w:val="26"/>
                <w:szCs w:val="26"/>
              </w:rPr>
              <w:t>17,4</w:t>
            </w:r>
          </w:p>
        </w:tc>
      </w:tr>
      <w:tr w:rsidR="000008C7" w:rsidRPr="00C16BBC" w14:paraId="45DFBEC6" w14:textId="77777777" w:rsidTr="00783711">
        <w:trPr>
          <w:trHeight w:val="393"/>
        </w:trPr>
        <w:tc>
          <w:tcPr>
            <w:tcW w:w="1924" w:type="pct"/>
            <w:tcBorders>
              <w:top w:val="nil"/>
              <w:left w:val="nil"/>
              <w:bottom w:val="nil"/>
              <w:right w:val="nil"/>
            </w:tcBorders>
            <w:shd w:val="clear" w:color="auto" w:fill="FFFFFF"/>
            <w:tcMar>
              <w:top w:w="0" w:type="dxa"/>
              <w:left w:w="6" w:type="dxa"/>
              <w:bottom w:w="0" w:type="dxa"/>
              <w:right w:w="6" w:type="dxa"/>
            </w:tcMar>
          </w:tcPr>
          <w:p w14:paraId="2300FBB1" w14:textId="77777777" w:rsidR="000008C7" w:rsidRPr="00301F29" w:rsidRDefault="000008C7" w:rsidP="004B6FFA">
            <w:pPr>
              <w:pStyle w:val="table10"/>
              <w:spacing w:after="120" w:line="240" w:lineRule="exact"/>
              <w:ind w:left="284" w:right="204"/>
              <w:jc w:val="both"/>
              <w:outlineLvl w:val="9"/>
              <w:rPr>
                <w:sz w:val="26"/>
                <w:szCs w:val="26"/>
              </w:rPr>
            </w:pPr>
            <w:r w:rsidRPr="00301F29">
              <w:rPr>
                <w:sz w:val="26"/>
                <w:szCs w:val="26"/>
              </w:rPr>
              <w:t>Гродненской области</w:t>
            </w:r>
          </w:p>
        </w:tc>
        <w:tc>
          <w:tcPr>
            <w:tcW w:w="446" w:type="pct"/>
            <w:tcBorders>
              <w:top w:val="nil"/>
              <w:left w:val="nil"/>
              <w:bottom w:val="nil"/>
              <w:right w:val="nil"/>
            </w:tcBorders>
            <w:shd w:val="clear" w:color="auto" w:fill="FFFFFF"/>
            <w:tcMar>
              <w:top w:w="0" w:type="dxa"/>
              <w:left w:w="6" w:type="dxa"/>
              <w:bottom w:w="0" w:type="dxa"/>
              <w:right w:w="6" w:type="dxa"/>
            </w:tcMar>
          </w:tcPr>
          <w:p w14:paraId="77C477C2" w14:textId="77777777" w:rsidR="000008C7" w:rsidRPr="00301F29" w:rsidRDefault="000008C7" w:rsidP="00AC056C">
            <w:pPr>
              <w:pStyle w:val="table10"/>
              <w:spacing w:after="120" w:line="240" w:lineRule="exact"/>
              <w:jc w:val="both"/>
              <w:rPr>
                <w:sz w:val="26"/>
                <w:szCs w:val="26"/>
              </w:rPr>
            </w:pPr>
          </w:p>
        </w:tc>
        <w:tc>
          <w:tcPr>
            <w:tcW w:w="566" w:type="pct"/>
            <w:tcBorders>
              <w:top w:val="nil"/>
              <w:left w:val="nil"/>
              <w:bottom w:val="nil"/>
              <w:right w:val="nil"/>
            </w:tcBorders>
            <w:shd w:val="clear" w:color="auto" w:fill="FFFFFF"/>
            <w:tcMar>
              <w:top w:w="0" w:type="dxa"/>
              <w:left w:w="6" w:type="dxa"/>
              <w:bottom w:w="0" w:type="dxa"/>
              <w:right w:w="6" w:type="dxa"/>
            </w:tcMar>
          </w:tcPr>
          <w:p w14:paraId="47335219" w14:textId="77777777" w:rsidR="000008C7" w:rsidRPr="00301F29" w:rsidRDefault="000008C7" w:rsidP="00AC056C">
            <w:pPr>
              <w:pStyle w:val="table10"/>
              <w:spacing w:after="120" w:line="240" w:lineRule="exact"/>
              <w:jc w:val="both"/>
              <w:rPr>
                <w:sz w:val="26"/>
                <w:szCs w:val="26"/>
              </w:rPr>
            </w:pPr>
            <w:r w:rsidRPr="00301F29">
              <w:rPr>
                <w:sz w:val="26"/>
                <w:szCs w:val="26"/>
              </w:rPr>
              <w:t>Гродненский облисполком</w:t>
            </w:r>
          </w:p>
        </w:tc>
        <w:tc>
          <w:tcPr>
            <w:tcW w:w="378" w:type="pct"/>
            <w:tcBorders>
              <w:top w:val="nil"/>
              <w:left w:val="nil"/>
              <w:bottom w:val="nil"/>
              <w:right w:val="nil"/>
            </w:tcBorders>
          </w:tcPr>
          <w:p w14:paraId="16E17668" w14:textId="77777777" w:rsidR="000008C7" w:rsidRPr="00301F29" w:rsidRDefault="00783711" w:rsidP="004B6B1A">
            <w:pPr>
              <w:pStyle w:val="table10"/>
              <w:tabs>
                <w:tab w:val="decimal" w:pos="624"/>
              </w:tabs>
              <w:spacing w:after="120" w:line="240" w:lineRule="exact"/>
              <w:jc w:val="both"/>
              <w:rPr>
                <w:sz w:val="26"/>
                <w:szCs w:val="26"/>
              </w:rPr>
            </w:pPr>
            <w:r>
              <w:rPr>
                <w:sz w:val="26"/>
                <w:szCs w:val="26"/>
              </w:rPr>
              <w:t>20,1</w:t>
            </w:r>
          </w:p>
        </w:tc>
        <w:tc>
          <w:tcPr>
            <w:tcW w:w="262" w:type="pct"/>
            <w:tcBorders>
              <w:top w:val="nil"/>
              <w:left w:val="nil"/>
              <w:bottom w:val="nil"/>
              <w:right w:val="nil"/>
            </w:tcBorders>
            <w:tcMar>
              <w:top w:w="0" w:type="dxa"/>
              <w:left w:w="6" w:type="dxa"/>
              <w:bottom w:w="0" w:type="dxa"/>
              <w:right w:w="6" w:type="dxa"/>
            </w:tcMar>
          </w:tcPr>
          <w:p w14:paraId="628827C8" w14:textId="77777777" w:rsidR="000008C7" w:rsidRPr="00301F29" w:rsidRDefault="00783711" w:rsidP="004B6B1A">
            <w:pPr>
              <w:pStyle w:val="table10"/>
              <w:tabs>
                <w:tab w:val="decimal" w:pos="624"/>
              </w:tabs>
              <w:spacing w:after="120" w:line="240" w:lineRule="exact"/>
              <w:jc w:val="both"/>
              <w:rPr>
                <w:sz w:val="26"/>
                <w:szCs w:val="26"/>
              </w:rPr>
            </w:pPr>
            <w:r>
              <w:rPr>
                <w:sz w:val="26"/>
                <w:szCs w:val="26"/>
              </w:rPr>
              <w:t>20,2</w:t>
            </w:r>
          </w:p>
        </w:tc>
        <w:tc>
          <w:tcPr>
            <w:tcW w:w="262" w:type="pct"/>
            <w:tcBorders>
              <w:top w:val="nil"/>
              <w:left w:val="nil"/>
              <w:bottom w:val="nil"/>
              <w:right w:val="nil"/>
            </w:tcBorders>
            <w:tcMar>
              <w:top w:w="0" w:type="dxa"/>
              <w:left w:w="6" w:type="dxa"/>
              <w:bottom w:w="0" w:type="dxa"/>
              <w:right w:w="6" w:type="dxa"/>
            </w:tcMar>
          </w:tcPr>
          <w:p w14:paraId="1C6AFFBF" w14:textId="77777777" w:rsidR="000008C7" w:rsidRPr="00301F29" w:rsidRDefault="00783711" w:rsidP="004B6B1A">
            <w:pPr>
              <w:pStyle w:val="table10"/>
              <w:tabs>
                <w:tab w:val="decimal" w:pos="624"/>
              </w:tabs>
              <w:spacing w:after="120" w:line="240" w:lineRule="exact"/>
              <w:jc w:val="both"/>
              <w:rPr>
                <w:sz w:val="26"/>
                <w:szCs w:val="26"/>
              </w:rPr>
            </w:pPr>
            <w:r>
              <w:rPr>
                <w:sz w:val="26"/>
                <w:szCs w:val="26"/>
              </w:rPr>
              <w:t>20,4</w:t>
            </w:r>
          </w:p>
        </w:tc>
        <w:tc>
          <w:tcPr>
            <w:tcW w:w="262" w:type="pct"/>
            <w:tcBorders>
              <w:top w:val="nil"/>
              <w:left w:val="nil"/>
              <w:bottom w:val="nil"/>
              <w:right w:val="nil"/>
            </w:tcBorders>
            <w:tcMar>
              <w:top w:w="0" w:type="dxa"/>
              <w:left w:w="6" w:type="dxa"/>
              <w:bottom w:w="0" w:type="dxa"/>
              <w:right w:w="6" w:type="dxa"/>
            </w:tcMar>
          </w:tcPr>
          <w:p w14:paraId="4FE1FEEE" w14:textId="77777777" w:rsidR="000008C7" w:rsidRPr="00301F29" w:rsidRDefault="00783711" w:rsidP="004B6B1A">
            <w:pPr>
              <w:pStyle w:val="table10"/>
              <w:tabs>
                <w:tab w:val="decimal" w:pos="624"/>
              </w:tabs>
              <w:spacing w:after="120" w:line="240" w:lineRule="exact"/>
              <w:jc w:val="both"/>
              <w:rPr>
                <w:sz w:val="26"/>
                <w:szCs w:val="26"/>
              </w:rPr>
            </w:pPr>
            <w:r>
              <w:rPr>
                <w:sz w:val="26"/>
                <w:szCs w:val="26"/>
              </w:rPr>
              <w:t>20,5</w:t>
            </w:r>
          </w:p>
        </w:tc>
        <w:tc>
          <w:tcPr>
            <w:tcW w:w="264" w:type="pct"/>
            <w:tcBorders>
              <w:top w:val="nil"/>
              <w:left w:val="nil"/>
              <w:bottom w:val="nil"/>
              <w:right w:val="nil"/>
            </w:tcBorders>
            <w:tcMar>
              <w:top w:w="0" w:type="dxa"/>
              <w:left w:w="6" w:type="dxa"/>
              <w:bottom w:w="0" w:type="dxa"/>
              <w:right w:w="6" w:type="dxa"/>
            </w:tcMar>
          </w:tcPr>
          <w:p w14:paraId="2BFDC14F" w14:textId="77777777" w:rsidR="000008C7" w:rsidRPr="00301F29" w:rsidRDefault="00783711" w:rsidP="004B6B1A">
            <w:pPr>
              <w:pStyle w:val="table10"/>
              <w:tabs>
                <w:tab w:val="decimal" w:pos="624"/>
              </w:tabs>
              <w:spacing w:after="120" w:line="240" w:lineRule="exact"/>
              <w:jc w:val="both"/>
              <w:rPr>
                <w:sz w:val="26"/>
                <w:szCs w:val="26"/>
              </w:rPr>
            </w:pPr>
            <w:r>
              <w:rPr>
                <w:sz w:val="26"/>
                <w:szCs w:val="26"/>
              </w:rPr>
              <w:t>20,6</w:t>
            </w:r>
          </w:p>
        </w:tc>
        <w:tc>
          <w:tcPr>
            <w:tcW w:w="265" w:type="pct"/>
            <w:tcBorders>
              <w:top w:val="nil"/>
              <w:left w:val="nil"/>
              <w:bottom w:val="nil"/>
              <w:right w:val="nil"/>
            </w:tcBorders>
            <w:tcMar>
              <w:top w:w="0" w:type="dxa"/>
              <w:left w:w="6" w:type="dxa"/>
              <w:bottom w:w="0" w:type="dxa"/>
              <w:right w:w="6" w:type="dxa"/>
            </w:tcMar>
          </w:tcPr>
          <w:p w14:paraId="40EDCD2A" w14:textId="77777777" w:rsidR="000008C7" w:rsidRPr="00301F29" w:rsidRDefault="00783711" w:rsidP="004B6B1A">
            <w:pPr>
              <w:pStyle w:val="table10"/>
              <w:tabs>
                <w:tab w:val="decimal" w:pos="624"/>
              </w:tabs>
              <w:spacing w:after="120" w:line="240" w:lineRule="exact"/>
              <w:jc w:val="both"/>
              <w:rPr>
                <w:sz w:val="26"/>
                <w:szCs w:val="26"/>
              </w:rPr>
            </w:pPr>
            <w:r>
              <w:rPr>
                <w:sz w:val="26"/>
                <w:szCs w:val="26"/>
              </w:rPr>
              <w:t>20,7</w:t>
            </w:r>
          </w:p>
        </w:tc>
        <w:tc>
          <w:tcPr>
            <w:tcW w:w="371" w:type="pct"/>
            <w:tcBorders>
              <w:top w:val="nil"/>
              <w:left w:val="nil"/>
              <w:bottom w:val="nil"/>
              <w:right w:val="nil"/>
            </w:tcBorders>
          </w:tcPr>
          <w:p w14:paraId="7DE49973" w14:textId="77777777" w:rsidR="000008C7" w:rsidRPr="00301F29" w:rsidRDefault="00783711" w:rsidP="004B6B1A">
            <w:pPr>
              <w:pStyle w:val="table10"/>
              <w:tabs>
                <w:tab w:val="decimal" w:pos="624"/>
              </w:tabs>
              <w:spacing w:after="120" w:line="240" w:lineRule="exact"/>
              <w:jc w:val="both"/>
              <w:rPr>
                <w:sz w:val="26"/>
                <w:szCs w:val="26"/>
              </w:rPr>
            </w:pPr>
            <w:r>
              <w:rPr>
                <w:sz w:val="26"/>
                <w:szCs w:val="26"/>
              </w:rPr>
              <w:t>20,7</w:t>
            </w:r>
          </w:p>
        </w:tc>
      </w:tr>
      <w:tr w:rsidR="000008C7" w:rsidRPr="00C16BBC" w14:paraId="6FBDB744" w14:textId="77777777" w:rsidTr="00783711">
        <w:trPr>
          <w:trHeight w:val="393"/>
        </w:trPr>
        <w:tc>
          <w:tcPr>
            <w:tcW w:w="1924" w:type="pct"/>
            <w:tcBorders>
              <w:top w:val="nil"/>
              <w:left w:val="nil"/>
              <w:bottom w:val="nil"/>
              <w:right w:val="nil"/>
            </w:tcBorders>
            <w:shd w:val="clear" w:color="auto" w:fill="FFFFFF"/>
            <w:tcMar>
              <w:top w:w="0" w:type="dxa"/>
              <w:left w:w="6" w:type="dxa"/>
              <w:bottom w:w="0" w:type="dxa"/>
              <w:right w:w="6" w:type="dxa"/>
            </w:tcMar>
          </w:tcPr>
          <w:p w14:paraId="33A67E48" w14:textId="77777777" w:rsidR="000008C7" w:rsidRPr="00301F29" w:rsidRDefault="000008C7" w:rsidP="004B6FFA">
            <w:pPr>
              <w:pStyle w:val="table10"/>
              <w:spacing w:after="120" w:line="240" w:lineRule="exact"/>
              <w:ind w:left="284" w:right="204"/>
              <w:jc w:val="both"/>
              <w:outlineLvl w:val="9"/>
              <w:rPr>
                <w:sz w:val="26"/>
                <w:szCs w:val="26"/>
              </w:rPr>
            </w:pPr>
            <w:r w:rsidRPr="00301F29">
              <w:rPr>
                <w:sz w:val="26"/>
                <w:szCs w:val="26"/>
              </w:rPr>
              <w:t>Минской</w:t>
            </w:r>
            <w:r w:rsidR="004B6FFA">
              <w:rPr>
                <w:sz w:val="26"/>
                <w:szCs w:val="26"/>
                <w:lang w:val="en-US"/>
              </w:rPr>
              <w:t xml:space="preserve"> </w:t>
            </w:r>
            <w:r w:rsidRPr="00301F29">
              <w:rPr>
                <w:sz w:val="26"/>
                <w:szCs w:val="26"/>
              </w:rPr>
              <w:t>области</w:t>
            </w:r>
          </w:p>
        </w:tc>
        <w:tc>
          <w:tcPr>
            <w:tcW w:w="446" w:type="pct"/>
            <w:tcBorders>
              <w:top w:val="nil"/>
              <w:left w:val="nil"/>
              <w:bottom w:val="nil"/>
              <w:right w:val="nil"/>
            </w:tcBorders>
            <w:shd w:val="clear" w:color="auto" w:fill="FFFFFF"/>
            <w:tcMar>
              <w:top w:w="0" w:type="dxa"/>
              <w:left w:w="6" w:type="dxa"/>
              <w:bottom w:w="0" w:type="dxa"/>
              <w:right w:w="6" w:type="dxa"/>
            </w:tcMar>
          </w:tcPr>
          <w:p w14:paraId="15476D85" w14:textId="77777777" w:rsidR="000008C7" w:rsidRPr="00301F29" w:rsidRDefault="000008C7" w:rsidP="00AC056C">
            <w:pPr>
              <w:pStyle w:val="table10"/>
              <w:spacing w:after="120" w:line="240" w:lineRule="exact"/>
              <w:jc w:val="both"/>
              <w:rPr>
                <w:sz w:val="26"/>
                <w:szCs w:val="26"/>
              </w:rPr>
            </w:pPr>
          </w:p>
        </w:tc>
        <w:tc>
          <w:tcPr>
            <w:tcW w:w="566" w:type="pct"/>
            <w:tcBorders>
              <w:top w:val="nil"/>
              <w:left w:val="nil"/>
              <w:bottom w:val="nil"/>
              <w:right w:val="nil"/>
            </w:tcBorders>
            <w:shd w:val="clear" w:color="auto" w:fill="FFFFFF"/>
            <w:tcMar>
              <w:top w:w="0" w:type="dxa"/>
              <w:left w:w="6" w:type="dxa"/>
              <w:bottom w:w="0" w:type="dxa"/>
              <w:right w:w="6" w:type="dxa"/>
            </w:tcMar>
          </w:tcPr>
          <w:p w14:paraId="7041473A" w14:textId="77777777" w:rsidR="000008C7" w:rsidRPr="00301F29" w:rsidRDefault="000008C7" w:rsidP="00AC056C">
            <w:pPr>
              <w:pStyle w:val="table10"/>
              <w:spacing w:after="120" w:line="240" w:lineRule="exact"/>
              <w:jc w:val="both"/>
              <w:rPr>
                <w:sz w:val="26"/>
                <w:szCs w:val="26"/>
              </w:rPr>
            </w:pPr>
            <w:r w:rsidRPr="00301F29">
              <w:rPr>
                <w:sz w:val="26"/>
                <w:szCs w:val="26"/>
              </w:rPr>
              <w:t xml:space="preserve">Минский </w:t>
            </w:r>
            <w:r w:rsidR="004B6B1A">
              <w:rPr>
                <w:sz w:val="26"/>
                <w:szCs w:val="26"/>
              </w:rPr>
              <w:t xml:space="preserve">            </w:t>
            </w:r>
            <w:r w:rsidRPr="00301F29">
              <w:rPr>
                <w:sz w:val="26"/>
                <w:szCs w:val="26"/>
              </w:rPr>
              <w:t>облисполком</w:t>
            </w:r>
          </w:p>
        </w:tc>
        <w:tc>
          <w:tcPr>
            <w:tcW w:w="378" w:type="pct"/>
            <w:tcBorders>
              <w:top w:val="nil"/>
              <w:left w:val="nil"/>
              <w:bottom w:val="nil"/>
              <w:right w:val="nil"/>
            </w:tcBorders>
          </w:tcPr>
          <w:p w14:paraId="135679F4" w14:textId="77777777" w:rsidR="000008C7" w:rsidRPr="00301F29" w:rsidRDefault="00783711" w:rsidP="004B6B1A">
            <w:pPr>
              <w:pStyle w:val="table10"/>
              <w:tabs>
                <w:tab w:val="decimal" w:pos="624"/>
              </w:tabs>
              <w:spacing w:after="120" w:line="240" w:lineRule="exact"/>
              <w:jc w:val="both"/>
              <w:rPr>
                <w:sz w:val="26"/>
                <w:szCs w:val="26"/>
              </w:rPr>
            </w:pPr>
            <w:r>
              <w:rPr>
                <w:sz w:val="26"/>
                <w:szCs w:val="26"/>
              </w:rPr>
              <w:t>34,8</w:t>
            </w:r>
          </w:p>
        </w:tc>
        <w:tc>
          <w:tcPr>
            <w:tcW w:w="262" w:type="pct"/>
            <w:tcBorders>
              <w:top w:val="nil"/>
              <w:left w:val="nil"/>
              <w:bottom w:val="nil"/>
              <w:right w:val="nil"/>
            </w:tcBorders>
            <w:tcMar>
              <w:top w:w="0" w:type="dxa"/>
              <w:left w:w="6" w:type="dxa"/>
              <w:bottom w:w="0" w:type="dxa"/>
              <w:right w:w="6" w:type="dxa"/>
            </w:tcMar>
          </w:tcPr>
          <w:p w14:paraId="77913F1C" w14:textId="77777777" w:rsidR="000008C7" w:rsidRPr="00301F29" w:rsidRDefault="00783711" w:rsidP="004B6B1A">
            <w:pPr>
              <w:pStyle w:val="table10"/>
              <w:tabs>
                <w:tab w:val="decimal" w:pos="624"/>
              </w:tabs>
              <w:spacing w:after="120" w:line="240" w:lineRule="exact"/>
              <w:jc w:val="both"/>
              <w:rPr>
                <w:sz w:val="26"/>
                <w:szCs w:val="26"/>
              </w:rPr>
            </w:pPr>
            <w:r>
              <w:rPr>
                <w:sz w:val="26"/>
                <w:szCs w:val="26"/>
              </w:rPr>
              <w:t>34,9</w:t>
            </w:r>
          </w:p>
        </w:tc>
        <w:tc>
          <w:tcPr>
            <w:tcW w:w="262" w:type="pct"/>
            <w:tcBorders>
              <w:top w:val="nil"/>
              <w:left w:val="nil"/>
              <w:bottom w:val="nil"/>
              <w:right w:val="nil"/>
            </w:tcBorders>
            <w:tcMar>
              <w:top w:w="0" w:type="dxa"/>
              <w:left w:w="6" w:type="dxa"/>
              <w:bottom w:w="0" w:type="dxa"/>
              <w:right w:w="6" w:type="dxa"/>
            </w:tcMar>
          </w:tcPr>
          <w:p w14:paraId="1A2EFB3A" w14:textId="77777777" w:rsidR="000008C7" w:rsidRPr="00301F29" w:rsidRDefault="00783711" w:rsidP="004B6B1A">
            <w:pPr>
              <w:pStyle w:val="table10"/>
              <w:tabs>
                <w:tab w:val="decimal" w:pos="624"/>
              </w:tabs>
              <w:spacing w:after="120" w:line="240" w:lineRule="exact"/>
              <w:jc w:val="both"/>
              <w:rPr>
                <w:sz w:val="26"/>
                <w:szCs w:val="26"/>
              </w:rPr>
            </w:pPr>
            <w:r>
              <w:rPr>
                <w:sz w:val="26"/>
                <w:szCs w:val="26"/>
              </w:rPr>
              <w:t>35,2</w:t>
            </w:r>
          </w:p>
        </w:tc>
        <w:tc>
          <w:tcPr>
            <w:tcW w:w="262" w:type="pct"/>
            <w:tcBorders>
              <w:top w:val="nil"/>
              <w:left w:val="nil"/>
              <w:bottom w:val="nil"/>
              <w:right w:val="nil"/>
            </w:tcBorders>
            <w:tcMar>
              <w:top w:w="0" w:type="dxa"/>
              <w:left w:w="6" w:type="dxa"/>
              <w:bottom w:w="0" w:type="dxa"/>
              <w:right w:w="6" w:type="dxa"/>
            </w:tcMar>
          </w:tcPr>
          <w:p w14:paraId="1768A2D6" w14:textId="77777777" w:rsidR="000008C7" w:rsidRPr="00301F29" w:rsidRDefault="00783711" w:rsidP="004B6B1A">
            <w:pPr>
              <w:pStyle w:val="table10"/>
              <w:tabs>
                <w:tab w:val="decimal" w:pos="624"/>
              </w:tabs>
              <w:spacing w:after="120" w:line="240" w:lineRule="exact"/>
              <w:jc w:val="both"/>
              <w:rPr>
                <w:sz w:val="26"/>
                <w:szCs w:val="26"/>
              </w:rPr>
            </w:pPr>
            <w:r>
              <w:rPr>
                <w:sz w:val="26"/>
                <w:szCs w:val="26"/>
              </w:rPr>
              <w:t>35,5</w:t>
            </w:r>
          </w:p>
        </w:tc>
        <w:tc>
          <w:tcPr>
            <w:tcW w:w="264" w:type="pct"/>
            <w:tcBorders>
              <w:top w:val="nil"/>
              <w:left w:val="nil"/>
              <w:bottom w:val="nil"/>
              <w:right w:val="nil"/>
            </w:tcBorders>
            <w:tcMar>
              <w:top w:w="0" w:type="dxa"/>
              <w:left w:w="6" w:type="dxa"/>
              <w:bottom w:w="0" w:type="dxa"/>
              <w:right w:w="6" w:type="dxa"/>
            </w:tcMar>
          </w:tcPr>
          <w:p w14:paraId="243B9927" w14:textId="77777777" w:rsidR="000008C7" w:rsidRPr="00301F29" w:rsidRDefault="00783711" w:rsidP="004B6B1A">
            <w:pPr>
              <w:pStyle w:val="table10"/>
              <w:tabs>
                <w:tab w:val="decimal" w:pos="624"/>
              </w:tabs>
              <w:spacing w:after="120" w:line="240" w:lineRule="exact"/>
              <w:jc w:val="both"/>
              <w:rPr>
                <w:sz w:val="26"/>
                <w:szCs w:val="26"/>
              </w:rPr>
            </w:pPr>
            <w:r>
              <w:rPr>
                <w:sz w:val="26"/>
                <w:szCs w:val="26"/>
              </w:rPr>
              <w:t>35,9</w:t>
            </w:r>
          </w:p>
        </w:tc>
        <w:tc>
          <w:tcPr>
            <w:tcW w:w="265" w:type="pct"/>
            <w:tcBorders>
              <w:top w:val="nil"/>
              <w:left w:val="nil"/>
              <w:bottom w:val="nil"/>
              <w:right w:val="nil"/>
            </w:tcBorders>
            <w:tcMar>
              <w:top w:w="0" w:type="dxa"/>
              <w:left w:w="6" w:type="dxa"/>
              <w:bottom w:w="0" w:type="dxa"/>
              <w:right w:w="6" w:type="dxa"/>
            </w:tcMar>
          </w:tcPr>
          <w:p w14:paraId="1D6F237E" w14:textId="77777777" w:rsidR="000008C7" w:rsidRPr="00301F29" w:rsidRDefault="00783711" w:rsidP="004B6B1A">
            <w:pPr>
              <w:pStyle w:val="table10"/>
              <w:tabs>
                <w:tab w:val="decimal" w:pos="624"/>
              </w:tabs>
              <w:spacing w:after="120" w:line="240" w:lineRule="exact"/>
              <w:jc w:val="both"/>
              <w:rPr>
                <w:sz w:val="26"/>
                <w:szCs w:val="26"/>
              </w:rPr>
            </w:pPr>
            <w:r>
              <w:rPr>
                <w:sz w:val="26"/>
                <w:szCs w:val="26"/>
              </w:rPr>
              <w:t>36,4</w:t>
            </w:r>
          </w:p>
        </w:tc>
        <w:tc>
          <w:tcPr>
            <w:tcW w:w="371" w:type="pct"/>
            <w:tcBorders>
              <w:top w:val="nil"/>
              <w:left w:val="nil"/>
              <w:bottom w:val="nil"/>
              <w:right w:val="nil"/>
            </w:tcBorders>
          </w:tcPr>
          <w:p w14:paraId="4BB166B3" w14:textId="77777777" w:rsidR="000008C7" w:rsidRPr="00301F29" w:rsidRDefault="00783711" w:rsidP="004B6B1A">
            <w:pPr>
              <w:pStyle w:val="table10"/>
              <w:tabs>
                <w:tab w:val="decimal" w:pos="624"/>
              </w:tabs>
              <w:spacing w:after="120" w:line="240" w:lineRule="exact"/>
              <w:jc w:val="both"/>
              <w:rPr>
                <w:sz w:val="26"/>
                <w:szCs w:val="26"/>
              </w:rPr>
            </w:pPr>
            <w:r>
              <w:rPr>
                <w:sz w:val="26"/>
                <w:szCs w:val="26"/>
              </w:rPr>
              <w:t>36,4</w:t>
            </w:r>
          </w:p>
        </w:tc>
      </w:tr>
      <w:tr w:rsidR="000008C7" w:rsidRPr="00C16BBC" w14:paraId="2640A088" w14:textId="77777777" w:rsidTr="00783711">
        <w:trPr>
          <w:trHeight w:val="393"/>
        </w:trPr>
        <w:tc>
          <w:tcPr>
            <w:tcW w:w="1924" w:type="pct"/>
            <w:tcBorders>
              <w:top w:val="nil"/>
              <w:left w:val="nil"/>
              <w:bottom w:val="nil"/>
              <w:right w:val="nil"/>
            </w:tcBorders>
            <w:shd w:val="clear" w:color="auto" w:fill="FFFFFF"/>
            <w:tcMar>
              <w:top w:w="0" w:type="dxa"/>
              <w:left w:w="6" w:type="dxa"/>
              <w:bottom w:w="0" w:type="dxa"/>
              <w:right w:w="6" w:type="dxa"/>
            </w:tcMar>
          </w:tcPr>
          <w:p w14:paraId="5C2CAE87" w14:textId="77777777" w:rsidR="000008C7" w:rsidRPr="00301F29" w:rsidRDefault="000008C7" w:rsidP="004B6FFA">
            <w:pPr>
              <w:pStyle w:val="table10"/>
              <w:spacing w:after="120" w:line="240" w:lineRule="exact"/>
              <w:ind w:left="284" w:right="204"/>
              <w:jc w:val="both"/>
              <w:outlineLvl w:val="9"/>
              <w:rPr>
                <w:sz w:val="26"/>
                <w:szCs w:val="26"/>
              </w:rPr>
            </w:pPr>
            <w:r w:rsidRPr="00301F29">
              <w:rPr>
                <w:sz w:val="26"/>
                <w:szCs w:val="26"/>
              </w:rPr>
              <w:t>Могилевской области</w:t>
            </w:r>
          </w:p>
        </w:tc>
        <w:tc>
          <w:tcPr>
            <w:tcW w:w="446" w:type="pct"/>
            <w:tcBorders>
              <w:top w:val="nil"/>
              <w:left w:val="nil"/>
              <w:bottom w:val="nil"/>
              <w:right w:val="nil"/>
            </w:tcBorders>
            <w:shd w:val="clear" w:color="auto" w:fill="FFFFFF"/>
            <w:tcMar>
              <w:top w:w="0" w:type="dxa"/>
              <w:left w:w="6" w:type="dxa"/>
              <w:bottom w:w="0" w:type="dxa"/>
              <w:right w:w="6" w:type="dxa"/>
            </w:tcMar>
          </w:tcPr>
          <w:p w14:paraId="39305094" w14:textId="77777777" w:rsidR="000008C7" w:rsidRPr="00301F29" w:rsidRDefault="000008C7" w:rsidP="00AC056C">
            <w:pPr>
              <w:pStyle w:val="table10"/>
              <w:spacing w:after="120" w:line="240" w:lineRule="exact"/>
              <w:jc w:val="both"/>
              <w:rPr>
                <w:sz w:val="26"/>
                <w:szCs w:val="26"/>
              </w:rPr>
            </w:pPr>
          </w:p>
        </w:tc>
        <w:tc>
          <w:tcPr>
            <w:tcW w:w="566" w:type="pct"/>
            <w:tcBorders>
              <w:top w:val="nil"/>
              <w:left w:val="nil"/>
              <w:bottom w:val="nil"/>
              <w:right w:val="nil"/>
            </w:tcBorders>
            <w:shd w:val="clear" w:color="auto" w:fill="FFFFFF"/>
            <w:tcMar>
              <w:top w:w="0" w:type="dxa"/>
              <w:left w:w="6" w:type="dxa"/>
              <w:bottom w:w="0" w:type="dxa"/>
              <w:right w:w="6" w:type="dxa"/>
            </w:tcMar>
          </w:tcPr>
          <w:p w14:paraId="0D9007F3" w14:textId="77777777" w:rsidR="000008C7" w:rsidRPr="00301F29" w:rsidRDefault="000008C7" w:rsidP="00AC056C">
            <w:pPr>
              <w:pStyle w:val="table10"/>
              <w:spacing w:after="120" w:line="240" w:lineRule="exact"/>
              <w:jc w:val="both"/>
              <w:rPr>
                <w:sz w:val="26"/>
                <w:szCs w:val="26"/>
              </w:rPr>
            </w:pPr>
            <w:r w:rsidRPr="00301F29">
              <w:rPr>
                <w:sz w:val="26"/>
                <w:szCs w:val="26"/>
              </w:rPr>
              <w:t>Могилевский облисполком</w:t>
            </w:r>
          </w:p>
        </w:tc>
        <w:tc>
          <w:tcPr>
            <w:tcW w:w="378" w:type="pct"/>
            <w:tcBorders>
              <w:top w:val="nil"/>
              <w:left w:val="nil"/>
              <w:bottom w:val="nil"/>
              <w:right w:val="nil"/>
            </w:tcBorders>
          </w:tcPr>
          <w:p w14:paraId="698DA202" w14:textId="77777777" w:rsidR="000008C7" w:rsidRPr="00301F29" w:rsidRDefault="00783711" w:rsidP="004B6B1A">
            <w:pPr>
              <w:pStyle w:val="table10"/>
              <w:tabs>
                <w:tab w:val="decimal" w:pos="624"/>
              </w:tabs>
              <w:spacing w:after="120" w:line="240" w:lineRule="exact"/>
              <w:jc w:val="both"/>
              <w:rPr>
                <w:sz w:val="26"/>
                <w:szCs w:val="26"/>
              </w:rPr>
            </w:pPr>
            <w:r>
              <w:rPr>
                <w:sz w:val="26"/>
                <w:szCs w:val="26"/>
              </w:rPr>
              <w:t>24,3</w:t>
            </w:r>
          </w:p>
        </w:tc>
        <w:tc>
          <w:tcPr>
            <w:tcW w:w="262" w:type="pct"/>
            <w:tcBorders>
              <w:top w:val="nil"/>
              <w:left w:val="nil"/>
              <w:bottom w:val="nil"/>
              <w:right w:val="nil"/>
            </w:tcBorders>
            <w:tcMar>
              <w:top w:w="0" w:type="dxa"/>
              <w:left w:w="6" w:type="dxa"/>
              <w:bottom w:w="0" w:type="dxa"/>
              <w:right w:w="6" w:type="dxa"/>
            </w:tcMar>
          </w:tcPr>
          <w:p w14:paraId="798D116C" w14:textId="77777777" w:rsidR="000008C7" w:rsidRPr="00301F29" w:rsidRDefault="00783711" w:rsidP="004B6B1A">
            <w:pPr>
              <w:pStyle w:val="table10"/>
              <w:tabs>
                <w:tab w:val="decimal" w:pos="624"/>
              </w:tabs>
              <w:spacing w:after="120" w:line="240" w:lineRule="exact"/>
              <w:jc w:val="both"/>
              <w:rPr>
                <w:sz w:val="26"/>
                <w:szCs w:val="26"/>
              </w:rPr>
            </w:pPr>
            <w:r>
              <w:rPr>
                <w:sz w:val="26"/>
                <w:szCs w:val="26"/>
              </w:rPr>
              <w:t>24,4</w:t>
            </w:r>
          </w:p>
        </w:tc>
        <w:tc>
          <w:tcPr>
            <w:tcW w:w="262" w:type="pct"/>
            <w:tcBorders>
              <w:top w:val="nil"/>
              <w:left w:val="nil"/>
              <w:bottom w:val="nil"/>
              <w:right w:val="nil"/>
            </w:tcBorders>
            <w:tcMar>
              <w:top w:w="0" w:type="dxa"/>
              <w:left w:w="6" w:type="dxa"/>
              <w:bottom w:w="0" w:type="dxa"/>
              <w:right w:w="6" w:type="dxa"/>
            </w:tcMar>
          </w:tcPr>
          <w:p w14:paraId="33E24F40" w14:textId="77777777" w:rsidR="000008C7" w:rsidRPr="00301F29" w:rsidRDefault="00783711" w:rsidP="004B6B1A">
            <w:pPr>
              <w:pStyle w:val="table10"/>
              <w:tabs>
                <w:tab w:val="decimal" w:pos="624"/>
              </w:tabs>
              <w:spacing w:after="120" w:line="240" w:lineRule="exact"/>
              <w:jc w:val="both"/>
              <w:rPr>
                <w:sz w:val="26"/>
                <w:szCs w:val="26"/>
              </w:rPr>
            </w:pPr>
            <w:r>
              <w:rPr>
                <w:sz w:val="26"/>
                <w:szCs w:val="26"/>
              </w:rPr>
              <w:t>24,9</w:t>
            </w:r>
          </w:p>
        </w:tc>
        <w:tc>
          <w:tcPr>
            <w:tcW w:w="262" w:type="pct"/>
            <w:tcBorders>
              <w:top w:val="nil"/>
              <w:left w:val="nil"/>
              <w:bottom w:val="nil"/>
              <w:right w:val="nil"/>
            </w:tcBorders>
            <w:tcMar>
              <w:top w:w="0" w:type="dxa"/>
              <w:left w:w="6" w:type="dxa"/>
              <w:bottom w:w="0" w:type="dxa"/>
              <w:right w:w="6" w:type="dxa"/>
            </w:tcMar>
          </w:tcPr>
          <w:p w14:paraId="0C071D33" w14:textId="77777777" w:rsidR="000008C7" w:rsidRPr="00301F29" w:rsidRDefault="00783711" w:rsidP="004B6B1A">
            <w:pPr>
              <w:pStyle w:val="table10"/>
              <w:tabs>
                <w:tab w:val="decimal" w:pos="624"/>
              </w:tabs>
              <w:spacing w:after="120" w:line="240" w:lineRule="exact"/>
              <w:jc w:val="both"/>
              <w:rPr>
                <w:sz w:val="26"/>
                <w:szCs w:val="26"/>
              </w:rPr>
            </w:pPr>
            <w:r>
              <w:rPr>
                <w:sz w:val="26"/>
                <w:szCs w:val="26"/>
              </w:rPr>
              <w:t>25,2</w:t>
            </w:r>
          </w:p>
        </w:tc>
        <w:tc>
          <w:tcPr>
            <w:tcW w:w="264" w:type="pct"/>
            <w:tcBorders>
              <w:top w:val="nil"/>
              <w:left w:val="nil"/>
              <w:bottom w:val="nil"/>
              <w:right w:val="nil"/>
            </w:tcBorders>
            <w:tcMar>
              <w:top w:w="0" w:type="dxa"/>
              <w:left w:w="6" w:type="dxa"/>
              <w:bottom w:w="0" w:type="dxa"/>
              <w:right w:w="6" w:type="dxa"/>
            </w:tcMar>
          </w:tcPr>
          <w:p w14:paraId="07F7E3EE" w14:textId="77777777" w:rsidR="000008C7" w:rsidRPr="00301F29" w:rsidRDefault="00783711" w:rsidP="004B6B1A">
            <w:pPr>
              <w:pStyle w:val="table10"/>
              <w:tabs>
                <w:tab w:val="decimal" w:pos="624"/>
              </w:tabs>
              <w:spacing w:after="120" w:line="240" w:lineRule="exact"/>
              <w:jc w:val="both"/>
              <w:rPr>
                <w:sz w:val="26"/>
                <w:szCs w:val="26"/>
              </w:rPr>
            </w:pPr>
            <w:r>
              <w:rPr>
                <w:sz w:val="26"/>
                <w:szCs w:val="26"/>
              </w:rPr>
              <w:t>25,5</w:t>
            </w:r>
          </w:p>
        </w:tc>
        <w:tc>
          <w:tcPr>
            <w:tcW w:w="265" w:type="pct"/>
            <w:tcBorders>
              <w:top w:val="nil"/>
              <w:left w:val="nil"/>
              <w:bottom w:val="nil"/>
              <w:right w:val="nil"/>
            </w:tcBorders>
            <w:tcMar>
              <w:top w:w="0" w:type="dxa"/>
              <w:left w:w="6" w:type="dxa"/>
              <w:bottom w:w="0" w:type="dxa"/>
              <w:right w:w="6" w:type="dxa"/>
            </w:tcMar>
          </w:tcPr>
          <w:p w14:paraId="4BEFCFFE" w14:textId="77777777" w:rsidR="000008C7" w:rsidRPr="00301F29" w:rsidRDefault="00783711" w:rsidP="004B6B1A">
            <w:pPr>
              <w:pStyle w:val="table10"/>
              <w:tabs>
                <w:tab w:val="decimal" w:pos="624"/>
              </w:tabs>
              <w:spacing w:after="120" w:line="240" w:lineRule="exact"/>
              <w:jc w:val="both"/>
              <w:rPr>
                <w:sz w:val="26"/>
                <w:szCs w:val="26"/>
              </w:rPr>
            </w:pPr>
            <w:r>
              <w:rPr>
                <w:sz w:val="26"/>
                <w:szCs w:val="26"/>
              </w:rPr>
              <w:t>26,0</w:t>
            </w:r>
          </w:p>
        </w:tc>
        <w:tc>
          <w:tcPr>
            <w:tcW w:w="371" w:type="pct"/>
            <w:tcBorders>
              <w:top w:val="nil"/>
              <w:left w:val="nil"/>
              <w:bottom w:val="nil"/>
              <w:right w:val="nil"/>
            </w:tcBorders>
          </w:tcPr>
          <w:p w14:paraId="4A0B1565" w14:textId="77777777" w:rsidR="000008C7" w:rsidRPr="00301F29" w:rsidRDefault="00783711" w:rsidP="004B6B1A">
            <w:pPr>
              <w:pStyle w:val="table10"/>
              <w:tabs>
                <w:tab w:val="decimal" w:pos="624"/>
              </w:tabs>
              <w:spacing w:after="120" w:line="240" w:lineRule="exact"/>
              <w:jc w:val="both"/>
              <w:rPr>
                <w:sz w:val="26"/>
                <w:szCs w:val="26"/>
              </w:rPr>
            </w:pPr>
            <w:r>
              <w:rPr>
                <w:sz w:val="26"/>
                <w:szCs w:val="26"/>
              </w:rPr>
              <w:t>26,0</w:t>
            </w:r>
          </w:p>
        </w:tc>
      </w:tr>
      <w:tr w:rsidR="000008C7" w:rsidRPr="00C16BBC" w14:paraId="03D8E4B4" w14:textId="77777777" w:rsidTr="00783711">
        <w:trPr>
          <w:trHeight w:val="393"/>
        </w:trPr>
        <w:tc>
          <w:tcPr>
            <w:tcW w:w="1924" w:type="pct"/>
            <w:tcBorders>
              <w:top w:val="nil"/>
              <w:left w:val="nil"/>
              <w:bottom w:val="nil"/>
              <w:right w:val="nil"/>
            </w:tcBorders>
            <w:shd w:val="clear" w:color="auto" w:fill="FFFFFF"/>
            <w:tcMar>
              <w:top w:w="0" w:type="dxa"/>
              <w:left w:w="6" w:type="dxa"/>
              <w:bottom w:w="0" w:type="dxa"/>
              <w:right w:w="6" w:type="dxa"/>
            </w:tcMar>
          </w:tcPr>
          <w:p w14:paraId="185B36E8" w14:textId="77777777" w:rsidR="000008C7" w:rsidRPr="004B6B1A" w:rsidRDefault="000008C7" w:rsidP="004B6FFA">
            <w:pPr>
              <w:pStyle w:val="table10"/>
              <w:spacing w:after="120" w:line="240" w:lineRule="exact"/>
              <w:ind w:left="284" w:right="204"/>
              <w:jc w:val="both"/>
              <w:outlineLvl w:val="9"/>
              <w:rPr>
                <w:spacing w:val="-4"/>
                <w:sz w:val="26"/>
                <w:szCs w:val="26"/>
              </w:rPr>
            </w:pPr>
            <w:r w:rsidRPr="004B6B1A">
              <w:rPr>
                <w:spacing w:val="-4"/>
                <w:sz w:val="26"/>
                <w:szCs w:val="26"/>
              </w:rPr>
              <w:t>г</w:t>
            </w:r>
            <w:r w:rsidR="00B34918">
              <w:rPr>
                <w:spacing w:val="-4"/>
                <w:sz w:val="26"/>
                <w:szCs w:val="26"/>
              </w:rPr>
              <w:t>.</w:t>
            </w:r>
            <w:r w:rsidRPr="004B6B1A">
              <w:rPr>
                <w:spacing w:val="-4"/>
                <w:sz w:val="26"/>
                <w:szCs w:val="26"/>
              </w:rPr>
              <w:t>Минска</w:t>
            </w:r>
          </w:p>
        </w:tc>
        <w:tc>
          <w:tcPr>
            <w:tcW w:w="446" w:type="pct"/>
            <w:tcBorders>
              <w:top w:val="nil"/>
              <w:left w:val="nil"/>
              <w:bottom w:val="nil"/>
              <w:right w:val="nil"/>
            </w:tcBorders>
            <w:shd w:val="clear" w:color="auto" w:fill="FFFFFF"/>
            <w:tcMar>
              <w:top w:w="0" w:type="dxa"/>
              <w:left w:w="6" w:type="dxa"/>
              <w:bottom w:w="0" w:type="dxa"/>
              <w:right w:w="6" w:type="dxa"/>
            </w:tcMar>
          </w:tcPr>
          <w:p w14:paraId="7E563047" w14:textId="77777777" w:rsidR="000008C7" w:rsidRPr="00301F29" w:rsidRDefault="000008C7" w:rsidP="00AC056C">
            <w:pPr>
              <w:pStyle w:val="table10"/>
              <w:spacing w:after="120" w:line="240" w:lineRule="exact"/>
              <w:jc w:val="both"/>
              <w:rPr>
                <w:sz w:val="26"/>
                <w:szCs w:val="26"/>
              </w:rPr>
            </w:pPr>
          </w:p>
        </w:tc>
        <w:tc>
          <w:tcPr>
            <w:tcW w:w="566" w:type="pct"/>
            <w:tcBorders>
              <w:top w:val="nil"/>
              <w:left w:val="nil"/>
              <w:bottom w:val="nil"/>
              <w:right w:val="nil"/>
            </w:tcBorders>
            <w:shd w:val="clear" w:color="auto" w:fill="FFFFFF"/>
            <w:tcMar>
              <w:top w:w="0" w:type="dxa"/>
              <w:left w:w="6" w:type="dxa"/>
              <w:bottom w:w="0" w:type="dxa"/>
              <w:right w:w="6" w:type="dxa"/>
            </w:tcMar>
          </w:tcPr>
          <w:p w14:paraId="4B87175E" w14:textId="77777777" w:rsidR="000008C7" w:rsidRPr="00301F29" w:rsidRDefault="000008C7" w:rsidP="00AC056C">
            <w:pPr>
              <w:pStyle w:val="table10"/>
              <w:spacing w:after="120" w:line="240" w:lineRule="exact"/>
              <w:jc w:val="both"/>
              <w:rPr>
                <w:sz w:val="26"/>
                <w:szCs w:val="26"/>
              </w:rPr>
            </w:pPr>
            <w:r w:rsidRPr="00301F29">
              <w:rPr>
                <w:sz w:val="26"/>
                <w:szCs w:val="26"/>
              </w:rPr>
              <w:t xml:space="preserve">Минский </w:t>
            </w:r>
            <w:r w:rsidR="004B6B1A">
              <w:rPr>
                <w:sz w:val="26"/>
                <w:szCs w:val="26"/>
              </w:rPr>
              <w:t xml:space="preserve">           </w:t>
            </w:r>
            <w:r w:rsidRPr="00301F29">
              <w:rPr>
                <w:sz w:val="26"/>
                <w:szCs w:val="26"/>
              </w:rPr>
              <w:t>горисполком</w:t>
            </w:r>
          </w:p>
        </w:tc>
        <w:tc>
          <w:tcPr>
            <w:tcW w:w="378" w:type="pct"/>
            <w:tcBorders>
              <w:top w:val="nil"/>
              <w:left w:val="nil"/>
              <w:bottom w:val="nil"/>
              <w:right w:val="nil"/>
            </w:tcBorders>
          </w:tcPr>
          <w:p w14:paraId="1898497E" w14:textId="77777777" w:rsidR="000008C7" w:rsidRPr="00301F29" w:rsidRDefault="00783711" w:rsidP="004B6B1A">
            <w:pPr>
              <w:pStyle w:val="table10"/>
              <w:tabs>
                <w:tab w:val="decimal" w:pos="624"/>
              </w:tabs>
              <w:spacing w:after="120" w:line="240" w:lineRule="exact"/>
              <w:jc w:val="both"/>
              <w:rPr>
                <w:sz w:val="26"/>
                <w:szCs w:val="26"/>
              </w:rPr>
            </w:pPr>
            <w:r>
              <w:rPr>
                <w:sz w:val="26"/>
                <w:szCs w:val="26"/>
              </w:rPr>
              <w:t>43,0</w:t>
            </w:r>
          </w:p>
        </w:tc>
        <w:tc>
          <w:tcPr>
            <w:tcW w:w="262" w:type="pct"/>
            <w:tcBorders>
              <w:top w:val="nil"/>
              <w:left w:val="nil"/>
              <w:bottom w:val="nil"/>
              <w:right w:val="nil"/>
            </w:tcBorders>
            <w:tcMar>
              <w:top w:w="0" w:type="dxa"/>
              <w:left w:w="6" w:type="dxa"/>
              <w:bottom w:w="0" w:type="dxa"/>
              <w:right w:w="6" w:type="dxa"/>
            </w:tcMar>
          </w:tcPr>
          <w:p w14:paraId="2548202C" w14:textId="77777777" w:rsidR="000008C7" w:rsidRPr="00301F29" w:rsidRDefault="00783711" w:rsidP="004B6B1A">
            <w:pPr>
              <w:pStyle w:val="table10"/>
              <w:tabs>
                <w:tab w:val="decimal" w:pos="624"/>
              </w:tabs>
              <w:spacing w:after="120" w:line="240" w:lineRule="exact"/>
              <w:jc w:val="both"/>
              <w:rPr>
                <w:sz w:val="26"/>
                <w:szCs w:val="26"/>
              </w:rPr>
            </w:pPr>
            <w:r>
              <w:rPr>
                <w:sz w:val="26"/>
                <w:szCs w:val="26"/>
              </w:rPr>
              <w:t>43,3</w:t>
            </w:r>
          </w:p>
        </w:tc>
        <w:tc>
          <w:tcPr>
            <w:tcW w:w="262" w:type="pct"/>
            <w:tcBorders>
              <w:top w:val="nil"/>
              <w:left w:val="nil"/>
              <w:bottom w:val="nil"/>
              <w:right w:val="nil"/>
            </w:tcBorders>
            <w:tcMar>
              <w:top w:w="0" w:type="dxa"/>
              <w:left w:w="6" w:type="dxa"/>
              <w:bottom w:w="0" w:type="dxa"/>
              <w:right w:w="6" w:type="dxa"/>
            </w:tcMar>
          </w:tcPr>
          <w:p w14:paraId="5B06F0B4" w14:textId="77777777" w:rsidR="000008C7" w:rsidRPr="00301F29" w:rsidRDefault="00783711" w:rsidP="004B6B1A">
            <w:pPr>
              <w:pStyle w:val="table10"/>
              <w:tabs>
                <w:tab w:val="decimal" w:pos="624"/>
              </w:tabs>
              <w:spacing w:after="120" w:line="240" w:lineRule="exact"/>
              <w:jc w:val="both"/>
              <w:rPr>
                <w:sz w:val="26"/>
                <w:szCs w:val="26"/>
              </w:rPr>
            </w:pPr>
            <w:r>
              <w:rPr>
                <w:sz w:val="26"/>
                <w:szCs w:val="26"/>
              </w:rPr>
              <w:t>43,8</w:t>
            </w:r>
          </w:p>
        </w:tc>
        <w:tc>
          <w:tcPr>
            <w:tcW w:w="262" w:type="pct"/>
            <w:tcBorders>
              <w:top w:val="nil"/>
              <w:left w:val="nil"/>
              <w:bottom w:val="nil"/>
              <w:right w:val="nil"/>
            </w:tcBorders>
            <w:tcMar>
              <w:top w:w="0" w:type="dxa"/>
              <w:left w:w="6" w:type="dxa"/>
              <w:bottom w:w="0" w:type="dxa"/>
              <w:right w:w="6" w:type="dxa"/>
            </w:tcMar>
          </w:tcPr>
          <w:p w14:paraId="344D167D" w14:textId="77777777" w:rsidR="000008C7" w:rsidRPr="00301F29" w:rsidRDefault="00783711" w:rsidP="004B6B1A">
            <w:pPr>
              <w:pStyle w:val="table10"/>
              <w:tabs>
                <w:tab w:val="decimal" w:pos="624"/>
              </w:tabs>
              <w:spacing w:after="120" w:line="240" w:lineRule="exact"/>
              <w:jc w:val="both"/>
              <w:rPr>
                <w:sz w:val="26"/>
                <w:szCs w:val="26"/>
              </w:rPr>
            </w:pPr>
            <w:r>
              <w:rPr>
                <w:sz w:val="26"/>
                <w:szCs w:val="26"/>
              </w:rPr>
              <w:t>44,2</w:t>
            </w:r>
          </w:p>
        </w:tc>
        <w:tc>
          <w:tcPr>
            <w:tcW w:w="264" w:type="pct"/>
            <w:tcBorders>
              <w:top w:val="nil"/>
              <w:left w:val="nil"/>
              <w:bottom w:val="nil"/>
              <w:right w:val="nil"/>
            </w:tcBorders>
            <w:tcMar>
              <w:top w:w="0" w:type="dxa"/>
              <w:left w:w="6" w:type="dxa"/>
              <w:bottom w:w="0" w:type="dxa"/>
              <w:right w:w="6" w:type="dxa"/>
            </w:tcMar>
          </w:tcPr>
          <w:p w14:paraId="0C647EDF" w14:textId="77777777" w:rsidR="000008C7" w:rsidRPr="00301F29" w:rsidRDefault="00783711" w:rsidP="004B6B1A">
            <w:pPr>
              <w:pStyle w:val="table10"/>
              <w:tabs>
                <w:tab w:val="decimal" w:pos="624"/>
              </w:tabs>
              <w:spacing w:after="120" w:line="240" w:lineRule="exact"/>
              <w:jc w:val="both"/>
              <w:rPr>
                <w:sz w:val="26"/>
                <w:szCs w:val="26"/>
              </w:rPr>
            </w:pPr>
            <w:r>
              <w:rPr>
                <w:sz w:val="26"/>
                <w:szCs w:val="26"/>
              </w:rPr>
              <w:t>44,5</w:t>
            </w:r>
          </w:p>
        </w:tc>
        <w:tc>
          <w:tcPr>
            <w:tcW w:w="265" w:type="pct"/>
            <w:tcBorders>
              <w:top w:val="nil"/>
              <w:left w:val="nil"/>
              <w:bottom w:val="nil"/>
              <w:right w:val="nil"/>
            </w:tcBorders>
            <w:tcMar>
              <w:top w:w="0" w:type="dxa"/>
              <w:left w:w="6" w:type="dxa"/>
              <w:bottom w:w="0" w:type="dxa"/>
              <w:right w:w="6" w:type="dxa"/>
            </w:tcMar>
          </w:tcPr>
          <w:p w14:paraId="0663F31A" w14:textId="77777777" w:rsidR="000008C7" w:rsidRPr="00301F29" w:rsidRDefault="00783711" w:rsidP="004B6B1A">
            <w:pPr>
              <w:pStyle w:val="table10"/>
              <w:tabs>
                <w:tab w:val="decimal" w:pos="624"/>
              </w:tabs>
              <w:spacing w:after="120" w:line="240" w:lineRule="exact"/>
              <w:jc w:val="both"/>
              <w:rPr>
                <w:sz w:val="26"/>
                <w:szCs w:val="26"/>
              </w:rPr>
            </w:pPr>
            <w:r>
              <w:rPr>
                <w:sz w:val="26"/>
                <w:szCs w:val="26"/>
              </w:rPr>
              <w:t>44,6</w:t>
            </w:r>
          </w:p>
        </w:tc>
        <w:tc>
          <w:tcPr>
            <w:tcW w:w="371" w:type="pct"/>
            <w:tcBorders>
              <w:top w:val="nil"/>
              <w:left w:val="nil"/>
              <w:bottom w:val="nil"/>
              <w:right w:val="nil"/>
            </w:tcBorders>
          </w:tcPr>
          <w:p w14:paraId="4371E7DD" w14:textId="77777777" w:rsidR="000008C7" w:rsidRPr="00301F29" w:rsidRDefault="00783711" w:rsidP="004B6B1A">
            <w:pPr>
              <w:pStyle w:val="table10"/>
              <w:tabs>
                <w:tab w:val="decimal" w:pos="624"/>
              </w:tabs>
              <w:spacing w:after="120" w:line="240" w:lineRule="exact"/>
              <w:jc w:val="both"/>
              <w:rPr>
                <w:sz w:val="26"/>
                <w:szCs w:val="26"/>
              </w:rPr>
            </w:pPr>
            <w:r>
              <w:rPr>
                <w:sz w:val="26"/>
                <w:szCs w:val="26"/>
              </w:rPr>
              <w:t>44,6</w:t>
            </w:r>
          </w:p>
        </w:tc>
      </w:tr>
      <w:tr w:rsidR="000008C7" w:rsidRPr="00C16BBC" w14:paraId="1B7430B5" w14:textId="77777777" w:rsidTr="000008C7">
        <w:trPr>
          <w:trHeight w:val="240"/>
        </w:trPr>
        <w:tc>
          <w:tcPr>
            <w:tcW w:w="5000" w:type="pct"/>
            <w:gridSpan w:val="10"/>
            <w:tcBorders>
              <w:top w:val="nil"/>
              <w:left w:val="nil"/>
              <w:bottom w:val="nil"/>
              <w:right w:val="nil"/>
            </w:tcBorders>
            <w:tcMar>
              <w:top w:w="0" w:type="dxa"/>
              <w:left w:w="6" w:type="dxa"/>
              <w:bottom w:w="0" w:type="dxa"/>
              <w:right w:w="6" w:type="dxa"/>
            </w:tcMar>
          </w:tcPr>
          <w:p w14:paraId="32CA7195" w14:textId="77777777" w:rsidR="000008C7" w:rsidRPr="00301F29" w:rsidRDefault="000008C7" w:rsidP="000008C7">
            <w:pPr>
              <w:pStyle w:val="table10"/>
              <w:pageBreakBefore/>
              <w:spacing w:after="120" w:line="240" w:lineRule="exact"/>
              <w:jc w:val="center"/>
              <w:rPr>
                <w:bCs/>
                <w:sz w:val="26"/>
                <w:szCs w:val="26"/>
              </w:rPr>
            </w:pPr>
            <w:r w:rsidRPr="00301F29">
              <w:rPr>
                <w:bCs/>
                <w:sz w:val="26"/>
                <w:szCs w:val="26"/>
              </w:rPr>
              <w:t>Целевые показатели</w:t>
            </w:r>
          </w:p>
        </w:tc>
      </w:tr>
      <w:tr w:rsidR="000008C7" w:rsidRPr="00C16BBC" w14:paraId="06F94693" w14:textId="77777777" w:rsidTr="000008C7">
        <w:trPr>
          <w:trHeight w:val="240"/>
        </w:trPr>
        <w:tc>
          <w:tcPr>
            <w:tcW w:w="5000" w:type="pct"/>
            <w:gridSpan w:val="10"/>
            <w:tcBorders>
              <w:top w:val="nil"/>
              <w:left w:val="nil"/>
              <w:bottom w:val="nil"/>
              <w:right w:val="nil"/>
            </w:tcBorders>
            <w:tcMar>
              <w:top w:w="0" w:type="dxa"/>
              <w:left w:w="6" w:type="dxa"/>
              <w:bottom w:w="0" w:type="dxa"/>
              <w:right w:w="6" w:type="dxa"/>
            </w:tcMar>
          </w:tcPr>
          <w:p w14:paraId="537D3F7B" w14:textId="77777777" w:rsidR="000008C7" w:rsidRPr="00301F29" w:rsidRDefault="000008C7" w:rsidP="00735113">
            <w:pPr>
              <w:pStyle w:val="table10"/>
              <w:spacing w:after="120" w:line="240" w:lineRule="exact"/>
              <w:jc w:val="center"/>
              <w:rPr>
                <w:sz w:val="26"/>
                <w:szCs w:val="26"/>
              </w:rPr>
            </w:pPr>
            <w:r w:rsidRPr="00301F29">
              <w:rPr>
                <w:sz w:val="26"/>
                <w:szCs w:val="26"/>
              </w:rPr>
              <w:t xml:space="preserve">Задача. Стимулирование развития субъектов </w:t>
            </w:r>
            <w:r w:rsidR="00735113">
              <w:rPr>
                <w:sz w:val="26"/>
                <w:szCs w:val="26"/>
              </w:rPr>
              <w:t>МСП</w:t>
            </w:r>
          </w:p>
        </w:tc>
      </w:tr>
      <w:tr w:rsidR="000008C7" w:rsidRPr="00C16BBC" w14:paraId="013A8A5B" w14:textId="77777777" w:rsidTr="000008C7">
        <w:trPr>
          <w:trHeight w:val="240"/>
        </w:trPr>
        <w:tc>
          <w:tcPr>
            <w:tcW w:w="1924" w:type="pct"/>
            <w:tcBorders>
              <w:top w:val="nil"/>
              <w:left w:val="nil"/>
              <w:bottom w:val="nil"/>
              <w:right w:val="nil"/>
            </w:tcBorders>
            <w:tcMar>
              <w:top w:w="0" w:type="dxa"/>
              <w:left w:w="6" w:type="dxa"/>
              <w:bottom w:w="0" w:type="dxa"/>
              <w:right w:w="6" w:type="dxa"/>
            </w:tcMar>
            <w:hideMark/>
          </w:tcPr>
          <w:p w14:paraId="241536AB" w14:textId="77777777" w:rsidR="000008C7" w:rsidRPr="00301F29" w:rsidRDefault="000008C7" w:rsidP="00B736A4">
            <w:pPr>
              <w:pStyle w:val="table10"/>
              <w:spacing w:after="120" w:line="240" w:lineRule="exact"/>
              <w:ind w:right="204"/>
              <w:jc w:val="both"/>
              <w:rPr>
                <w:sz w:val="26"/>
                <w:szCs w:val="26"/>
              </w:rPr>
            </w:pPr>
            <w:r w:rsidRPr="00301F29">
              <w:rPr>
                <w:sz w:val="26"/>
                <w:szCs w:val="26"/>
              </w:rPr>
              <w:t>3. Превышение темп</w:t>
            </w:r>
            <w:r w:rsidR="00735113">
              <w:rPr>
                <w:sz w:val="26"/>
                <w:szCs w:val="26"/>
              </w:rPr>
              <w:t>ов</w:t>
            </w:r>
            <w:r w:rsidRPr="00301F29">
              <w:rPr>
                <w:sz w:val="26"/>
                <w:szCs w:val="26"/>
              </w:rPr>
              <w:t xml:space="preserve"> роста выручки от реализации продукции, товаров, работ, услуг субъектов </w:t>
            </w:r>
            <w:r w:rsidR="00735113">
              <w:rPr>
                <w:sz w:val="26"/>
                <w:szCs w:val="26"/>
              </w:rPr>
              <w:t>МСП</w:t>
            </w:r>
            <w:r w:rsidRPr="00301F29">
              <w:rPr>
                <w:sz w:val="26"/>
                <w:szCs w:val="26"/>
              </w:rPr>
              <w:t xml:space="preserve"> над темпами роста: </w:t>
            </w:r>
          </w:p>
        </w:tc>
        <w:tc>
          <w:tcPr>
            <w:tcW w:w="446" w:type="pct"/>
            <w:tcBorders>
              <w:top w:val="nil"/>
              <w:left w:val="nil"/>
              <w:bottom w:val="nil"/>
              <w:right w:val="nil"/>
            </w:tcBorders>
            <w:tcMar>
              <w:top w:w="0" w:type="dxa"/>
              <w:left w:w="6" w:type="dxa"/>
              <w:bottom w:w="0" w:type="dxa"/>
              <w:right w:w="6" w:type="dxa"/>
            </w:tcMar>
          </w:tcPr>
          <w:p w14:paraId="5CDEF99D" w14:textId="77777777" w:rsidR="000008C7" w:rsidRPr="00301F29" w:rsidRDefault="000008C7" w:rsidP="00735113">
            <w:pPr>
              <w:pStyle w:val="table10"/>
              <w:spacing w:after="120" w:line="240" w:lineRule="exact"/>
              <w:jc w:val="both"/>
              <w:rPr>
                <w:sz w:val="26"/>
                <w:szCs w:val="26"/>
              </w:rPr>
            </w:pPr>
            <w:r w:rsidRPr="00301F29">
              <w:rPr>
                <w:sz w:val="26"/>
                <w:szCs w:val="26"/>
              </w:rPr>
              <w:t>процентных пункт</w:t>
            </w:r>
            <w:r w:rsidR="00735113">
              <w:rPr>
                <w:sz w:val="26"/>
                <w:szCs w:val="26"/>
              </w:rPr>
              <w:t>ов</w:t>
            </w:r>
          </w:p>
        </w:tc>
        <w:tc>
          <w:tcPr>
            <w:tcW w:w="566" w:type="pct"/>
            <w:tcBorders>
              <w:top w:val="nil"/>
              <w:left w:val="nil"/>
              <w:bottom w:val="nil"/>
              <w:right w:val="nil"/>
            </w:tcBorders>
            <w:tcMar>
              <w:top w:w="0" w:type="dxa"/>
              <w:left w:w="6" w:type="dxa"/>
              <w:bottom w:w="0" w:type="dxa"/>
              <w:right w:w="6" w:type="dxa"/>
            </w:tcMar>
          </w:tcPr>
          <w:p w14:paraId="711ADE6A" w14:textId="77777777" w:rsidR="000008C7" w:rsidRPr="00301F29" w:rsidRDefault="000008C7" w:rsidP="00AC056C">
            <w:pPr>
              <w:pStyle w:val="table10"/>
              <w:spacing w:after="120" w:line="240" w:lineRule="exact"/>
              <w:jc w:val="both"/>
              <w:rPr>
                <w:sz w:val="26"/>
                <w:szCs w:val="26"/>
              </w:rPr>
            </w:pPr>
          </w:p>
        </w:tc>
        <w:tc>
          <w:tcPr>
            <w:tcW w:w="378" w:type="pct"/>
            <w:tcBorders>
              <w:top w:val="nil"/>
              <w:left w:val="nil"/>
              <w:bottom w:val="nil"/>
              <w:right w:val="nil"/>
            </w:tcBorders>
          </w:tcPr>
          <w:p w14:paraId="2ED3754E" w14:textId="77777777" w:rsidR="000008C7" w:rsidRPr="00301F29" w:rsidRDefault="000008C7" w:rsidP="00AC056C">
            <w:pPr>
              <w:pStyle w:val="table10"/>
              <w:spacing w:after="120" w:line="240" w:lineRule="exact"/>
              <w:rPr>
                <w:sz w:val="26"/>
                <w:szCs w:val="26"/>
              </w:rPr>
            </w:pPr>
          </w:p>
        </w:tc>
        <w:tc>
          <w:tcPr>
            <w:tcW w:w="262" w:type="pct"/>
            <w:tcBorders>
              <w:top w:val="nil"/>
              <w:left w:val="nil"/>
              <w:bottom w:val="nil"/>
              <w:right w:val="nil"/>
            </w:tcBorders>
            <w:tcMar>
              <w:top w:w="0" w:type="dxa"/>
              <w:left w:w="6" w:type="dxa"/>
              <w:bottom w:w="0" w:type="dxa"/>
              <w:right w:w="6" w:type="dxa"/>
            </w:tcMar>
          </w:tcPr>
          <w:p w14:paraId="0148014A" w14:textId="77777777" w:rsidR="000008C7" w:rsidRPr="00301F29" w:rsidRDefault="000008C7" w:rsidP="00AC056C">
            <w:pPr>
              <w:pStyle w:val="table10"/>
              <w:spacing w:after="120" w:line="240" w:lineRule="exact"/>
              <w:rPr>
                <w:sz w:val="26"/>
                <w:szCs w:val="26"/>
              </w:rPr>
            </w:pPr>
          </w:p>
        </w:tc>
        <w:tc>
          <w:tcPr>
            <w:tcW w:w="262" w:type="pct"/>
            <w:tcBorders>
              <w:top w:val="nil"/>
              <w:left w:val="nil"/>
              <w:bottom w:val="nil"/>
              <w:right w:val="nil"/>
            </w:tcBorders>
            <w:tcMar>
              <w:top w:w="0" w:type="dxa"/>
              <w:left w:w="6" w:type="dxa"/>
              <w:bottom w:w="0" w:type="dxa"/>
              <w:right w:w="6" w:type="dxa"/>
            </w:tcMar>
          </w:tcPr>
          <w:p w14:paraId="42662017" w14:textId="77777777" w:rsidR="000008C7" w:rsidRPr="00301F29" w:rsidRDefault="000008C7" w:rsidP="00AC056C">
            <w:pPr>
              <w:pStyle w:val="table10"/>
              <w:spacing w:after="120" w:line="240" w:lineRule="exact"/>
              <w:rPr>
                <w:sz w:val="26"/>
                <w:szCs w:val="26"/>
              </w:rPr>
            </w:pPr>
          </w:p>
        </w:tc>
        <w:tc>
          <w:tcPr>
            <w:tcW w:w="262" w:type="pct"/>
            <w:tcBorders>
              <w:top w:val="nil"/>
              <w:left w:val="nil"/>
              <w:bottom w:val="nil"/>
              <w:right w:val="nil"/>
            </w:tcBorders>
            <w:tcMar>
              <w:top w:w="0" w:type="dxa"/>
              <w:left w:w="6" w:type="dxa"/>
              <w:bottom w:w="0" w:type="dxa"/>
              <w:right w:w="6" w:type="dxa"/>
            </w:tcMar>
          </w:tcPr>
          <w:p w14:paraId="62E9F2A3" w14:textId="77777777" w:rsidR="000008C7" w:rsidRPr="00301F29" w:rsidRDefault="000008C7" w:rsidP="00AC056C">
            <w:pPr>
              <w:pStyle w:val="table10"/>
              <w:spacing w:after="120" w:line="240" w:lineRule="exact"/>
              <w:rPr>
                <w:sz w:val="26"/>
                <w:szCs w:val="26"/>
              </w:rPr>
            </w:pPr>
          </w:p>
        </w:tc>
        <w:tc>
          <w:tcPr>
            <w:tcW w:w="264" w:type="pct"/>
            <w:tcBorders>
              <w:top w:val="nil"/>
              <w:left w:val="nil"/>
              <w:bottom w:val="nil"/>
              <w:right w:val="nil"/>
            </w:tcBorders>
            <w:tcMar>
              <w:top w:w="0" w:type="dxa"/>
              <w:left w:w="6" w:type="dxa"/>
              <w:bottom w:w="0" w:type="dxa"/>
              <w:right w:w="6" w:type="dxa"/>
            </w:tcMar>
          </w:tcPr>
          <w:p w14:paraId="440E4C2E" w14:textId="77777777" w:rsidR="000008C7" w:rsidRPr="00301F29" w:rsidRDefault="000008C7" w:rsidP="00AC056C">
            <w:pPr>
              <w:pStyle w:val="table10"/>
              <w:spacing w:after="120" w:line="240" w:lineRule="exact"/>
              <w:rPr>
                <w:sz w:val="26"/>
                <w:szCs w:val="26"/>
              </w:rPr>
            </w:pPr>
          </w:p>
        </w:tc>
        <w:tc>
          <w:tcPr>
            <w:tcW w:w="265" w:type="pct"/>
            <w:tcBorders>
              <w:top w:val="nil"/>
              <w:left w:val="nil"/>
              <w:bottom w:val="nil"/>
              <w:right w:val="nil"/>
            </w:tcBorders>
            <w:tcMar>
              <w:top w:w="0" w:type="dxa"/>
              <w:left w:w="6" w:type="dxa"/>
              <w:bottom w:w="0" w:type="dxa"/>
              <w:right w:w="6" w:type="dxa"/>
            </w:tcMar>
          </w:tcPr>
          <w:p w14:paraId="738D48F0" w14:textId="77777777" w:rsidR="000008C7" w:rsidRPr="00301F29" w:rsidRDefault="000008C7" w:rsidP="00AC056C">
            <w:pPr>
              <w:pStyle w:val="table10"/>
              <w:spacing w:after="120" w:line="240" w:lineRule="exact"/>
              <w:rPr>
                <w:sz w:val="26"/>
                <w:szCs w:val="26"/>
              </w:rPr>
            </w:pPr>
          </w:p>
        </w:tc>
        <w:tc>
          <w:tcPr>
            <w:tcW w:w="371" w:type="pct"/>
            <w:tcBorders>
              <w:top w:val="nil"/>
              <w:left w:val="nil"/>
              <w:bottom w:val="nil"/>
              <w:right w:val="nil"/>
            </w:tcBorders>
          </w:tcPr>
          <w:p w14:paraId="0E34234A" w14:textId="77777777" w:rsidR="000008C7" w:rsidRPr="00301F29" w:rsidRDefault="000008C7" w:rsidP="00AC056C">
            <w:pPr>
              <w:pStyle w:val="table10"/>
              <w:spacing w:after="120" w:line="240" w:lineRule="exact"/>
              <w:rPr>
                <w:sz w:val="26"/>
                <w:szCs w:val="26"/>
              </w:rPr>
            </w:pPr>
          </w:p>
        </w:tc>
      </w:tr>
      <w:tr w:rsidR="000008C7" w:rsidRPr="00C16BBC" w14:paraId="5F755C1D" w14:textId="77777777" w:rsidTr="00301F29">
        <w:trPr>
          <w:trHeight w:val="384"/>
        </w:trPr>
        <w:tc>
          <w:tcPr>
            <w:tcW w:w="1924" w:type="pct"/>
            <w:tcBorders>
              <w:top w:val="nil"/>
              <w:left w:val="nil"/>
              <w:bottom w:val="nil"/>
              <w:right w:val="nil"/>
            </w:tcBorders>
            <w:shd w:val="clear" w:color="auto" w:fill="FFFFFF"/>
            <w:tcMar>
              <w:top w:w="0" w:type="dxa"/>
              <w:left w:w="6" w:type="dxa"/>
              <w:bottom w:w="0" w:type="dxa"/>
              <w:right w:w="6" w:type="dxa"/>
            </w:tcMar>
          </w:tcPr>
          <w:p w14:paraId="3DDA6893" w14:textId="77777777" w:rsidR="000008C7" w:rsidRPr="00301F29" w:rsidRDefault="000008C7" w:rsidP="000008C7">
            <w:pPr>
              <w:pStyle w:val="table10"/>
              <w:spacing w:after="120" w:line="240" w:lineRule="exact"/>
              <w:ind w:left="284" w:right="204"/>
              <w:jc w:val="both"/>
              <w:outlineLvl w:val="9"/>
              <w:rPr>
                <w:sz w:val="26"/>
                <w:szCs w:val="26"/>
              </w:rPr>
            </w:pPr>
            <w:r w:rsidRPr="00301F29">
              <w:rPr>
                <w:sz w:val="26"/>
                <w:szCs w:val="26"/>
              </w:rPr>
              <w:t xml:space="preserve">валового внутреннего продукта Республики </w:t>
            </w:r>
            <w:r w:rsidR="004B6B1A">
              <w:rPr>
                <w:sz w:val="26"/>
                <w:szCs w:val="26"/>
              </w:rPr>
              <w:t xml:space="preserve">          </w:t>
            </w:r>
            <w:r w:rsidRPr="00301F29">
              <w:rPr>
                <w:sz w:val="26"/>
                <w:szCs w:val="26"/>
              </w:rPr>
              <w:t>Беларусь</w:t>
            </w:r>
          </w:p>
        </w:tc>
        <w:tc>
          <w:tcPr>
            <w:tcW w:w="446" w:type="pct"/>
            <w:tcBorders>
              <w:top w:val="nil"/>
              <w:left w:val="nil"/>
              <w:bottom w:val="nil"/>
              <w:right w:val="nil"/>
            </w:tcBorders>
            <w:shd w:val="clear" w:color="auto" w:fill="FFFFFF"/>
            <w:tcMar>
              <w:top w:w="0" w:type="dxa"/>
              <w:left w:w="6" w:type="dxa"/>
              <w:bottom w:w="0" w:type="dxa"/>
              <w:right w:w="6" w:type="dxa"/>
            </w:tcMar>
          </w:tcPr>
          <w:p w14:paraId="7EEAACFC" w14:textId="77777777" w:rsidR="000008C7" w:rsidRPr="00301F29" w:rsidRDefault="000008C7" w:rsidP="00AC056C">
            <w:pPr>
              <w:pStyle w:val="table10"/>
              <w:spacing w:after="120" w:line="240" w:lineRule="exact"/>
              <w:jc w:val="both"/>
              <w:outlineLvl w:val="9"/>
              <w:rPr>
                <w:sz w:val="26"/>
                <w:szCs w:val="26"/>
              </w:rPr>
            </w:pPr>
          </w:p>
        </w:tc>
        <w:tc>
          <w:tcPr>
            <w:tcW w:w="566" w:type="pct"/>
            <w:tcBorders>
              <w:top w:val="nil"/>
              <w:left w:val="nil"/>
              <w:bottom w:val="nil"/>
              <w:right w:val="nil"/>
            </w:tcBorders>
            <w:shd w:val="clear" w:color="auto" w:fill="FFFFFF"/>
            <w:tcMar>
              <w:top w:w="0" w:type="dxa"/>
              <w:left w:w="6" w:type="dxa"/>
              <w:bottom w:w="0" w:type="dxa"/>
              <w:right w:w="6" w:type="dxa"/>
            </w:tcMar>
          </w:tcPr>
          <w:p w14:paraId="0BFB4632" w14:textId="77777777" w:rsidR="000008C7" w:rsidRPr="00301F29" w:rsidRDefault="000008C7" w:rsidP="00AC056C">
            <w:pPr>
              <w:pStyle w:val="table10"/>
              <w:spacing w:after="120" w:line="240" w:lineRule="exact"/>
              <w:jc w:val="both"/>
              <w:outlineLvl w:val="9"/>
              <w:rPr>
                <w:sz w:val="26"/>
                <w:szCs w:val="26"/>
              </w:rPr>
            </w:pPr>
            <w:r w:rsidRPr="00301F29">
              <w:rPr>
                <w:sz w:val="26"/>
                <w:szCs w:val="26"/>
              </w:rPr>
              <w:t>Минэкономики</w:t>
            </w:r>
          </w:p>
        </w:tc>
        <w:tc>
          <w:tcPr>
            <w:tcW w:w="378" w:type="pct"/>
            <w:tcBorders>
              <w:top w:val="nil"/>
              <w:left w:val="nil"/>
              <w:bottom w:val="nil"/>
              <w:right w:val="nil"/>
            </w:tcBorders>
            <w:shd w:val="clear" w:color="auto" w:fill="FFFFFF"/>
          </w:tcPr>
          <w:p w14:paraId="41C0AF60" w14:textId="77777777" w:rsidR="000008C7" w:rsidRPr="00301F29" w:rsidRDefault="000008C7" w:rsidP="000008C7">
            <w:pPr>
              <w:pStyle w:val="table10"/>
              <w:tabs>
                <w:tab w:val="decimal" w:pos="564"/>
              </w:tabs>
              <w:spacing w:after="120" w:line="240" w:lineRule="exact"/>
              <w:jc w:val="both"/>
              <w:outlineLvl w:val="9"/>
              <w:rPr>
                <w:sz w:val="26"/>
                <w:szCs w:val="26"/>
              </w:rPr>
            </w:pPr>
            <w:r w:rsidRPr="00301F29">
              <w:rPr>
                <w:sz w:val="26"/>
                <w:szCs w:val="26"/>
              </w:rPr>
              <w:t>7,8</w:t>
            </w:r>
          </w:p>
        </w:tc>
        <w:tc>
          <w:tcPr>
            <w:tcW w:w="262" w:type="pct"/>
            <w:tcBorders>
              <w:top w:val="nil"/>
              <w:left w:val="nil"/>
              <w:bottom w:val="nil"/>
              <w:right w:val="nil"/>
            </w:tcBorders>
            <w:shd w:val="clear" w:color="auto" w:fill="FFFFFF"/>
            <w:tcMar>
              <w:top w:w="0" w:type="dxa"/>
              <w:left w:w="6" w:type="dxa"/>
              <w:bottom w:w="0" w:type="dxa"/>
              <w:right w:w="6" w:type="dxa"/>
            </w:tcMar>
          </w:tcPr>
          <w:p w14:paraId="1814CD18" w14:textId="77777777" w:rsidR="000008C7" w:rsidRPr="00301F29" w:rsidRDefault="000008C7" w:rsidP="000008C7">
            <w:pPr>
              <w:pStyle w:val="table10"/>
              <w:tabs>
                <w:tab w:val="decimal" w:pos="564"/>
              </w:tabs>
              <w:spacing w:after="120" w:line="240" w:lineRule="exact"/>
              <w:jc w:val="both"/>
              <w:outlineLvl w:val="9"/>
              <w:rPr>
                <w:sz w:val="26"/>
                <w:szCs w:val="26"/>
              </w:rPr>
            </w:pPr>
            <w:r w:rsidRPr="00301F29">
              <w:rPr>
                <w:sz w:val="26"/>
                <w:szCs w:val="26"/>
              </w:rPr>
              <w:t>17,2</w:t>
            </w:r>
          </w:p>
        </w:tc>
        <w:tc>
          <w:tcPr>
            <w:tcW w:w="262" w:type="pct"/>
            <w:tcBorders>
              <w:top w:val="nil"/>
              <w:left w:val="nil"/>
              <w:bottom w:val="nil"/>
              <w:right w:val="nil"/>
            </w:tcBorders>
            <w:shd w:val="clear" w:color="auto" w:fill="FFFFFF"/>
            <w:tcMar>
              <w:top w:w="0" w:type="dxa"/>
              <w:left w:w="6" w:type="dxa"/>
              <w:bottom w:w="0" w:type="dxa"/>
              <w:right w:w="6" w:type="dxa"/>
            </w:tcMar>
          </w:tcPr>
          <w:p w14:paraId="710CD5AD" w14:textId="77777777" w:rsidR="000008C7" w:rsidRPr="00301F29" w:rsidRDefault="000008C7" w:rsidP="000008C7">
            <w:pPr>
              <w:pStyle w:val="table10"/>
              <w:tabs>
                <w:tab w:val="decimal" w:pos="564"/>
              </w:tabs>
              <w:spacing w:after="120" w:line="240" w:lineRule="exact"/>
              <w:jc w:val="both"/>
              <w:outlineLvl w:val="9"/>
              <w:rPr>
                <w:sz w:val="26"/>
                <w:szCs w:val="26"/>
              </w:rPr>
            </w:pPr>
            <w:r w:rsidRPr="00301F29">
              <w:rPr>
                <w:sz w:val="26"/>
                <w:szCs w:val="26"/>
              </w:rPr>
              <w:t>17,5</w:t>
            </w:r>
          </w:p>
        </w:tc>
        <w:tc>
          <w:tcPr>
            <w:tcW w:w="262" w:type="pct"/>
            <w:tcBorders>
              <w:top w:val="nil"/>
              <w:left w:val="nil"/>
              <w:bottom w:val="nil"/>
              <w:right w:val="nil"/>
            </w:tcBorders>
            <w:shd w:val="clear" w:color="auto" w:fill="FFFFFF"/>
            <w:tcMar>
              <w:top w:w="0" w:type="dxa"/>
              <w:left w:w="6" w:type="dxa"/>
              <w:bottom w:w="0" w:type="dxa"/>
              <w:right w:w="6" w:type="dxa"/>
            </w:tcMar>
          </w:tcPr>
          <w:p w14:paraId="146E4463" w14:textId="77777777" w:rsidR="000008C7" w:rsidRPr="00301F29" w:rsidRDefault="000008C7" w:rsidP="000008C7">
            <w:pPr>
              <w:pStyle w:val="table10"/>
              <w:tabs>
                <w:tab w:val="decimal" w:pos="564"/>
              </w:tabs>
              <w:spacing w:after="120" w:line="240" w:lineRule="exact"/>
              <w:jc w:val="both"/>
              <w:outlineLvl w:val="9"/>
              <w:rPr>
                <w:sz w:val="26"/>
                <w:szCs w:val="26"/>
              </w:rPr>
            </w:pPr>
            <w:r w:rsidRPr="00301F29">
              <w:rPr>
                <w:sz w:val="26"/>
                <w:szCs w:val="26"/>
              </w:rPr>
              <w:t>8,0</w:t>
            </w:r>
          </w:p>
        </w:tc>
        <w:tc>
          <w:tcPr>
            <w:tcW w:w="264" w:type="pct"/>
            <w:tcBorders>
              <w:top w:val="nil"/>
              <w:left w:val="nil"/>
              <w:bottom w:val="nil"/>
              <w:right w:val="nil"/>
            </w:tcBorders>
            <w:shd w:val="clear" w:color="auto" w:fill="FFFFFF"/>
            <w:tcMar>
              <w:top w:w="0" w:type="dxa"/>
              <w:left w:w="6" w:type="dxa"/>
              <w:bottom w:w="0" w:type="dxa"/>
              <w:right w:w="6" w:type="dxa"/>
            </w:tcMar>
          </w:tcPr>
          <w:p w14:paraId="65424B3A" w14:textId="77777777" w:rsidR="000008C7" w:rsidRPr="00301F29" w:rsidRDefault="000008C7" w:rsidP="000008C7">
            <w:pPr>
              <w:pStyle w:val="table10"/>
              <w:tabs>
                <w:tab w:val="decimal" w:pos="564"/>
              </w:tabs>
              <w:spacing w:after="120" w:line="240" w:lineRule="exact"/>
              <w:jc w:val="both"/>
              <w:outlineLvl w:val="9"/>
              <w:rPr>
                <w:sz w:val="26"/>
                <w:szCs w:val="26"/>
              </w:rPr>
            </w:pPr>
            <w:r w:rsidRPr="00301F29">
              <w:rPr>
                <w:sz w:val="26"/>
                <w:szCs w:val="26"/>
              </w:rPr>
              <w:t>8,5</w:t>
            </w:r>
          </w:p>
        </w:tc>
        <w:tc>
          <w:tcPr>
            <w:tcW w:w="265" w:type="pct"/>
            <w:tcBorders>
              <w:top w:val="nil"/>
              <w:left w:val="nil"/>
              <w:bottom w:val="nil"/>
              <w:right w:val="nil"/>
            </w:tcBorders>
            <w:shd w:val="clear" w:color="auto" w:fill="FFFFFF"/>
            <w:tcMar>
              <w:top w:w="0" w:type="dxa"/>
              <w:left w:w="6" w:type="dxa"/>
              <w:bottom w:w="0" w:type="dxa"/>
              <w:right w:w="6" w:type="dxa"/>
            </w:tcMar>
          </w:tcPr>
          <w:p w14:paraId="3B4CD1ED" w14:textId="77777777" w:rsidR="000008C7" w:rsidRPr="00301F29" w:rsidRDefault="000008C7" w:rsidP="000008C7">
            <w:pPr>
              <w:pStyle w:val="table10"/>
              <w:tabs>
                <w:tab w:val="decimal" w:pos="564"/>
              </w:tabs>
              <w:spacing w:after="120" w:line="240" w:lineRule="exact"/>
              <w:jc w:val="both"/>
              <w:outlineLvl w:val="9"/>
              <w:rPr>
                <w:sz w:val="26"/>
                <w:szCs w:val="26"/>
              </w:rPr>
            </w:pPr>
            <w:r w:rsidRPr="00301F29">
              <w:rPr>
                <w:sz w:val="26"/>
                <w:szCs w:val="26"/>
              </w:rPr>
              <w:t>9,0</w:t>
            </w:r>
          </w:p>
        </w:tc>
        <w:tc>
          <w:tcPr>
            <w:tcW w:w="371" w:type="pct"/>
            <w:tcBorders>
              <w:top w:val="nil"/>
              <w:left w:val="nil"/>
              <w:bottom w:val="nil"/>
              <w:right w:val="nil"/>
            </w:tcBorders>
          </w:tcPr>
          <w:p w14:paraId="0D1E537B" w14:textId="77777777" w:rsidR="000008C7" w:rsidRPr="00301F29" w:rsidRDefault="000008C7" w:rsidP="000008C7">
            <w:pPr>
              <w:pStyle w:val="table10"/>
              <w:tabs>
                <w:tab w:val="decimal" w:pos="564"/>
              </w:tabs>
              <w:spacing w:after="120" w:line="240" w:lineRule="exact"/>
              <w:jc w:val="both"/>
              <w:outlineLvl w:val="9"/>
              <w:rPr>
                <w:sz w:val="26"/>
                <w:szCs w:val="26"/>
              </w:rPr>
            </w:pPr>
            <w:r w:rsidRPr="00301F29">
              <w:rPr>
                <w:sz w:val="26"/>
                <w:szCs w:val="26"/>
              </w:rPr>
              <w:t>9,0</w:t>
            </w:r>
          </w:p>
        </w:tc>
      </w:tr>
      <w:tr w:rsidR="000008C7" w:rsidRPr="00C16BBC" w14:paraId="26C47E8D" w14:textId="77777777" w:rsidTr="00301F29">
        <w:trPr>
          <w:trHeight w:val="393"/>
        </w:trPr>
        <w:tc>
          <w:tcPr>
            <w:tcW w:w="1924" w:type="pct"/>
            <w:tcBorders>
              <w:top w:val="nil"/>
              <w:left w:val="nil"/>
              <w:bottom w:val="nil"/>
              <w:right w:val="nil"/>
            </w:tcBorders>
            <w:shd w:val="clear" w:color="auto" w:fill="FFFFFF"/>
            <w:tcMar>
              <w:top w:w="0" w:type="dxa"/>
              <w:left w:w="6" w:type="dxa"/>
              <w:bottom w:w="0" w:type="dxa"/>
              <w:right w:w="6" w:type="dxa"/>
            </w:tcMar>
          </w:tcPr>
          <w:p w14:paraId="345BBAD9" w14:textId="77777777" w:rsidR="000008C7" w:rsidRPr="00301F29" w:rsidRDefault="000008C7" w:rsidP="000008C7">
            <w:pPr>
              <w:pStyle w:val="table10"/>
              <w:spacing w:after="120" w:line="240" w:lineRule="exact"/>
              <w:ind w:left="284" w:right="204"/>
              <w:jc w:val="both"/>
              <w:outlineLvl w:val="9"/>
              <w:rPr>
                <w:sz w:val="26"/>
                <w:szCs w:val="26"/>
              </w:rPr>
            </w:pPr>
            <w:r w:rsidRPr="00301F29">
              <w:rPr>
                <w:sz w:val="26"/>
                <w:szCs w:val="26"/>
              </w:rPr>
              <w:t xml:space="preserve">валового регионального продукта Брестской </w:t>
            </w:r>
            <w:r w:rsidR="004B6B1A">
              <w:rPr>
                <w:sz w:val="26"/>
                <w:szCs w:val="26"/>
              </w:rPr>
              <w:t xml:space="preserve">        </w:t>
            </w:r>
            <w:r w:rsidRPr="00301F29">
              <w:rPr>
                <w:sz w:val="26"/>
                <w:szCs w:val="26"/>
              </w:rPr>
              <w:t>области</w:t>
            </w:r>
          </w:p>
        </w:tc>
        <w:tc>
          <w:tcPr>
            <w:tcW w:w="446" w:type="pct"/>
            <w:tcBorders>
              <w:top w:val="nil"/>
              <w:left w:val="nil"/>
              <w:bottom w:val="nil"/>
              <w:right w:val="nil"/>
            </w:tcBorders>
            <w:shd w:val="clear" w:color="auto" w:fill="FFFFFF"/>
            <w:tcMar>
              <w:top w:w="0" w:type="dxa"/>
              <w:left w:w="6" w:type="dxa"/>
              <w:bottom w:w="0" w:type="dxa"/>
              <w:right w:w="6" w:type="dxa"/>
            </w:tcMar>
          </w:tcPr>
          <w:p w14:paraId="3E1BE967" w14:textId="77777777" w:rsidR="000008C7" w:rsidRPr="00301F29" w:rsidRDefault="000008C7" w:rsidP="00AC056C">
            <w:pPr>
              <w:pStyle w:val="table10"/>
              <w:spacing w:after="120" w:line="240" w:lineRule="exact"/>
              <w:jc w:val="both"/>
              <w:rPr>
                <w:sz w:val="26"/>
                <w:szCs w:val="26"/>
              </w:rPr>
            </w:pPr>
          </w:p>
        </w:tc>
        <w:tc>
          <w:tcPr>
            <w:tcW w:w="566" w:type="pct"/>
            <w:tcBorders>
              <w:top w:val="nil"/>
              <w:left w:val="nil"/>
              <w:bottom w:val="nil"/>
              <w:right w:val="nil"/>
            </w:tcBorders>
            <w:shd w:val="clear" w:color="auto" w:fill="FFFFFF"/>
            <w:tcMar>
              <w:top w:w="0" w:type="dxa"/>
              <w:left w:w="6" w:type="dxa"/>
              <w:bottom w:w="0" w:type="dxa"/>
              <w:right w:w="6" w:type="dxa"/>
            </w:tcMar>
          </w:tcPr>
          <w:p w14:paraId="4FD5F4B3" w14:textId="77777777" w:rsidR="000008C7" w:rsidRPr="00301F29" w:rsidRDefault="000008C7" w:rsidP="00AC056C">
            <w:pPr>
              <w:pStyle w:val="table10"/>
              <w:spacing w:after="120" w:line="240" w:lineRule="exact"/>
              <w:jc w:val="both"/>
              <w:rPr>
                <w:sz w:val="26"/>
                <w:szCs w:val="26"/>
              </w:rPr>
            </w:pPr>
            <w:r w:rsidRPr="00301F29">
              <w:rPr>
                <w:sz w:val="26"/>
                <w:szCs w:val="26"/>
              </w:rPr>
              <w:t xml:space="preserve">Брестский </w:t>
            </w:r>
            <w:r w:rsidR="004B6B1A">
              <w:rPr>
                <w:sz w:val="26"/>
                <w:szCs w:val="26"/>
              </w:rPr>
              <w:t xml:space="preserve">          </w:t>
            </w:r>
            <w:r w:rsidRPr="00301F29">
              <w:rPr>
                <w:sz w:val="26"/>
                <w:szCs w:val="26"/>
              </w:rPr>
              <w:t>облисполком</w:t>
            </w:r>
          </w:p>
        </w:tc>
        <w:tc>
          <w:tcPr>
            <w:tcW w:w="378" w:type="pct"/>
            <w:tcBorders>
              <w:top w:val="nil"/>
              <w:left w:val="nil"/>
              <w:bottom w:val="nil"/>
              <w:right w:val="nil"/>
            </w:tcBorders>
            <w:shd w:val="clear" w:color="auto" w:fill="FFFFFF"/>
          </w:tcPr>
          <w:p w14:paraId="5E196086" w14:textId="77777777" w:rsidR="000008C7" w:rsidRPr="00301F29" w:rsidRDefault="000008C7" w:rsidP="000008C7">
            <w:pPr>
              <w:pStyle w:val="table10"/>
              <w:tabs>
                <w:tab w:val="decimal" w:pos="564"/>
              </w:tabs>
              <w:spacing w:after="120" w:line="240" w:lineRule="exact"/>
              <w:jc w:val="both"/>
              <w:rPr>
                <w:sz w:val="26"/>
                <w:szCs w:val="26"/>
              </w:rPr>
            </w:pPr>
            <w:r w:rsidRPr="00301F29">
              <w:rPr>
                <w:sz w:val="26"/>
                <w:szCs w:val="26"/>
              </w:rPr>
              <w:t>15,0</w:t>
            </w:r>
          </w:p>
        </w:tc>
        <w:tc>
          <w:tcPr>
            <w:tcW w:w="262" w:type="pct"/>
            <w:tcBorders>
              <w:top w:val="nil"/>
              <w:left w:val="nil"/>
              <w:bottom w:val="nil"/>
              <w:right w:val="nil"/>
            </w:tcBorders>
            <w:shd w:val="clear" w:color="auto" w:fill="FFFFFF"/>
            <w:tcMar>
              <w:top w:w="0" w:type="dxa"/>
              <w:left w:w="6" w:type="dxa"/>
              <w:bottom w:w="0" w:type="dxa"/>
              <w:right w:w="6" w:type="dxa"/>
            </w:tcMar>
          </w:tcPr>
          <w:p w14:paraId="0E98EB4B" w14:textId="77777777" w:rsidR="000008C7" w:rsidRPr="00301F29" w:rsidRDefault="000008C7" w:rsidP="000008C7">
            <w:pPr>
              <w:pStyle w:val="table10"/>
              <w:tabs>
                <w:tab w:val="decimal" w:pos="564"/>
              </w:tabs>
              <w:spacing w:after="120" w:line="240" w:lineRule="exact"/>
              <w:jc w:val="both"/>
              <w:rPr>
                <w:sz w:val="26"/>
                <w:szCs w:val="26"/>
              </w:rPr>
            </w:pPr>
            <w:r w:rsidRPr="00301F29">
              <w:rPr>
                <w:sz w:val="26"/>
                <w:szCs w:val="26"/>
              </w:rPr>
              <w:t>15,1</w:t>
            </w:r>
          </w:p>
        </w:tc>
        <w:tc>
          <w:tcPr>
            <w:tcW w:w="262" w:type="pct"/>
            <w:tcBorders>
              <w:top w:val="nil"/>
              <w:left w:val="nil"/>
              <w:bottom w:val="nil"/>
              <w:right w:val="nil"/>
            </w:tcBorders>
            <w:shd w:val="clear" w:color="auto" w:fill="FFFFFF"/>
            <w:tcMar>
              <w:top w:w="0" w:type="dxa"/>
              <w:left w:w="6" w:type="dxa"/>
              <w:bottom w:w="0" w:type="dxa"/>
              <w:right w:w="6" w:type="dxa"/>
            </w:tcMar>
          </w:tcPr>
          <w:p w14:paraId="1B876454" w14:textId="77777777" w:rsidR="000008C7" w:rsidRPr="00301F29" w:rsidRDefault="000008C7" w:rsidP="000008C7">
            <w:pPr>
              <w:pStyle w:val="table10"/>
              <w:tabs>
                <w:tab w:val="decimal" w:pos="564"/>
              </w:tabs>
              <w:spacing w:after="120" w:line="240" w:lineRule="exact"/>
              <w:jc w:val="both"/>
              <w:rPr>
                <w:sz w:val="26"/>
                <w:szCs w:val="26"/>
              </w:rPr>
            </w:pPr>
            <w:r w:rsidRPr="00301F29">
              <w:rPr>
                <w:sz w:val="26"/>
                <w:szCs w:val="26"/>
              </w:rPr>
              <w:t>15,2</w:t>
            </w:r>
          </w:p>
        </w:tc>
        <w:tc>
          <w:tcPr>
            <w:tcW w:w="262" w:type="pct"/>
            <w:tcBorders>
              <w:top w:val="nil"/>
              <w:left w:val="nil"/>
              <w:bottom w:val="nil"/>
              <w:right w:val="nil"/>
            </w:tcBorders>
            <w:shd w:val="clear" w:color="auto" w:fill="FFFFFF"/>
            <w:tcMar>
              <w:top w:w="0" w:type="dxa"/>
              <w:left w:w="6" w:type="dxa"/>
              <w:bottom w:w="0" w:type="dxa"/>
              <w:right w:w="6" w:type="dxa"/>
            </w:tcMar>
          </w:tcPr>
          <w:p w14:paraId="3420BA51" w14:textId="77777777" w:rsidR="000008C7" w:rsidRPr="00301F29" w:rsidRDefault="000008C7" w:rsidP="000008C7">
            <w:pPr>
              <w:pStyle w:val="table10"/>
              <w:tabs>
                <w:tab w:val="decimal" w:pos="564"/>
              </w:tabs>
              <w:spacing w:after="120" w:line="240" w:lineRule="exact"/>
              <w:jc w:val="both"/>
              <w:rPr>
                <w:sz w:val="26"/>
                <w:szCs w:val="26"/>
              </w:rPr>
            </w:pPr>
            <w:r w:rsidRPr="00301F29">
              <w:rPr>
                <w:sz w:val="26"/>
                <w:szCs w:val="26"/>
              </w:rPr>
              <w:t>15,3</w:t>
            </w:r>
          </w:p>
        </w:tc>
        <w:tc>
          <w:tcPr>
            <w:tcW w:w="264" w:type="pct"/>
            <w:tcBorders>
              <w:top w:val="nil"/>
              <w:left w:val="nil"/>
              <w:bottom w:val="nil"/>
              <w:right w:val="nil"/>
            </w:tcBorders>
            <w:shd w:val="clear" w:color="auto" w:fill="FFFFFF"/>
            <w:tcMar>
              <w:top w:w="0" w:type="dxa"/>
              <w:left w:w="6" w:type="dxa"/>
              <w:bottom w:w="0" w:type="dxa"/>
              <w:right w:w="6" w:type="dxa"/>
            </w:tcMar>
          </w:tcPr>
          <w:p w14:paraId="66987A0F" w14:textId="77777777" w:rsidR="000008C7" w:rsidRPr="00301F29" w:rsidRDefault="000008C7" w:rsidP="000008C7">
            <w:pPr>
              <w:pStyle w:val="table10"/>
              <w:tabs>
                <w:tab w:val="decimal" w:pos="564"/>
              </w:tabs>
              <w:spacing w:after="120" w:line="240" w:lineRule="exact"/>
              <w:jc w:val="both"/>
              <w:rPr>
                <w:sz w:val="26"/>
                <w:szCs w:val="26"/>
              </w:rPr>
            </w:pPr>
            <w:r w:rsidRPr="00301F29">
              <w:rPr>
                <w:sz w:val="26"/>
                <w:szCs w:val="26"/>
              </w:rPr>
              <w:t>15,4</w:t>
            </w:r>
          </w:p>
        </w:tc>
        <w:tc>
          <w:tcPr>
            <w:tcW w:w="265" w:type="pct"/>
            <w:tcBorders>
              <w:top w:val="nil"/>
              <w:left w:val="nil"/>
              <w:bottom w:val="nil"/>
              <w:right w:val="nil"/>
            </w:tcBorders>
            <w:shd w:val="clear" w:color="auto" w:fill="FFFFFF"/>
            <w:tcMar>
              <w:top w:w="0" w:type="dxa"/>
              <w:left w:w="6" w:type="dxa"/>
              <w:bottom w:w="0" w:type="dxa"/>
              <w:right w:w="6" w:type="dxa"/>
            </w:tcMar>
          </w:tcPr>
          <w:p w14:paraId="028F79FA" w14:textId="77777777" w:rsidR="000008C7" w:rsidRPr="00301F29" w:rsidRDefault="000008C7" w:rsidP="000008C7">
            <w:pPr>
              <w:pStyle w:val="table10"/>
              <w:tabs>
                <w:tab w:val="decimal" w:pos="564"/>
              </w:tabs>
              <w:spacing w:after="120" w:line="240" w:lineRule="exact"/>
              <w:jc w:val="both"/>
              <w:rPr>
                <w:sz w:val="26"/>
                <w:szCs w:val="26"/>
              </w:rPr>
            </w:pPr>
            <w:r w:rsidRPr="00301F29">
              <w:rPr>
                <w:sz w:val="26"/>
                <w:szCs w:val="26"/>
              </w:rPr>
              <w:t>15,5</w:t>
            </w:r>
          </w:p>
        </w:tc>
        <w:tc>
          <w:tcPr>
            <w:tcW w:w="371" w:type="pct"/>
            <w:tcBorders>
              <w:top w:val="nil"/>
              <w:left w:val="nil"/>
              <w:bottom w:val="nil"/>
              <w:right w:val="nil"/>
            </w:tcBorders>
          </w:tcPr>
          <w:p w14:paraId="55472E35" w14:textId="77777777" w:rsidR="000008C7" w:rsidRPr="00301F29" w:rsidRDefault="000008C7" w:rsidP="000008C7">
            <w:pPr>
              <w:pStyle w:val="table10"/>
              <w:tabs>
                <w:tab w:val="decimal" w:pos="564"/>
              </w:tabs>
              <w:spacing w:after="120" w:line="240" w:lineRule="exact"/>
              <w:jc w:val="both"/>
              <w:rPr>
                <w:sz w:val="26"/>
                <w:szCs w:val="26"/>
              </w:rPr>
            </w:pPr>
            <w:r w:rsidRPr="00301F29">
              <w:rPr>
                <w:sz w:val="26"/>
                <w:szCs w:val="26"/>
              </w:rPr>
              <w:t>15,5</w:t>
            </w:r>
          </w:p>
        </w:tc>
      </w:tr>
      <w:tr w:rsidR="000008C7" w:rsidRPr="00C16BBC" w14:paraId="71B6CBB4" w14:textId="77777777" w:rsidTr="00301F29">
        <w:trPr>
          <w:trHeight w:val="393"/>
        </w:trPr>
        <w:tc>
          <w:tcPr>
            <w:tcW w:w="1924" w:type="pct"/>
            <w:tcBorders>
              <w:top w:val="nil"/>
              <w:left w:val="nil"/>
              <w:bottom w:val="nil"/>
              <w:right w:val="nil"/>
            </w:tcBorders>
            <w:shd w:val="clear" w:color="auto" w:fill="FFFFFF"/>
            <w:tcMar>
              <w:top w:w="0" w:type="dxa"/>
              <w:left w:w="6" w:type="dxa"/>
              <w:bottom w:w="0" w:type="dxa"/>
              <w:right w:w="6" w:type="dxa"/>
            </w:tcMar>
          </w:tcPr>
          <w:p w14:paraId="5B37A2CA" w14:textId="77777777" w:rsidR="000008C7" w:rsidRPr="00301F29" w:rsidRDefault="000008C7" w:rsidP="000008C7">
            <w:pPr>
              <w:pStyle w:val="table10"/>
              <w:spacing w:after="120" w:line="240" w:lineRule="exact"/>
              <w:ind w:left="284" w:right="204"/>
              <w:jc w:val="both"/>
              <w:outlineLvl w:val="9"/>
              <w:rPr>
                <w:sz w:val="26"/>
                <w:szCs w:val="26"/>
              </w:rPr>
            </w:pPr>
            <w:r w:rsidRPr="00301F29">
              <w:rPr>
                <w:sz w:val="26"/>
                <w:szCs w:val="26"/>
              </w:rPr>
              <w:t xml:space="preserve">валового регионального продукта Витебской </w:t>
            </w:r>
            <w:r w:rsidR="004B6B1A">
              <w:rPr>
                <w:sz w:val="26"/>
                <w:szCs w:val="26"/>
              </w:rPr>
              <w:t xml:space="preserve">       </w:t>
            </w:r>
            <w:r w:rsidRPr="00301F29">
              <w:rPr>
                <w:sz w:val="26"/>
                <w:szCs w:val="26"/>
              </w:rPr>
              <w:t>области</w:t>
            </w:r>
          </w:p>
        </w:tc>
        <w:tc>
          <w:tcPr>
            <w:tcW w:w="446" w:type="pct"/>
            <w:tcBorders>
              <w:top w:val="nil"/>
              <w:left w:val="nil"/>
              <w:bottom w:val="nil"/>
              <w:right w:val="nil"/>
            </w:tcBorders>
            <w:shd w:val="clear" w:color="auto" w:fill="FFFFFF"/>
            <w:tcMar>
              <w:top w:w="0" w:type="dxa"/>
              <w:left w:w="6" w:type="dxa"/>
              <w:bottom w:w="0" w:type="dxa"/>
              <w:right w:w="6" w:type="dxa"/>
            </w:tcMar>
          </w:tcPr>
          <w:p w14:paraId="006D08BC" w14:textId="77777777" w:rsidR="000008C7" w:rsidRPr="00301F29" w:rsidRDefault="000008C7" w:rsidP="00AC056C">
            <w:pPr>
              <w:pStyle w:val="table10"/>
              <w:spacing w:after="120" w:line="240" w:lineRule="exact"/>
              <w:jc w:val="both"/>
              <w:rPr>
                <w:sz w:val="26"/>
                <w:szCs w:val="26"/>
              </w:rPr>
            </w:pPr>
          </w:p>
        </w:tc>
        <w:tc>
          <w:tcPr>
            <w:tcW w:w="566" w:type="pct"/>
            <w:tcBorders>
              <w:top w:val="nil"/>
              <w:left w:val="nil"/>
              <w:bottom w:val="nil"/>
              <w:right w:val="nil"/>
            </w:tcBorders>
            <w:shd w:val="clear" w:color="auto" w:fill="FFFFFF"/>
            <w:tcMar>
              <w:top w:w="0" w:type="dxa"/>
              <w:left w:w="6" w:type="dxa"/>
              <w:bottom w:w="0" w:type="dxa"/>
              <w:right w:w="6" w:type="dxa"/>
            </w:tcMar>
          </w:tcPr>
          <w:p w14:paraId="71F4D69B" w14:textId="77777777" w:rsidR="000008C7" w:rsidRPr="00301F29" w:rsidRDefault="000008C7" w:rsidP="00AC056C">
            <w:pPr>
              <w:pStyle w:val="table10"/>
              <w:spacing w:after="120" w:line="240" w:lineRule="exact"/>
              <w:jc w:val="both"/>
              <w:rPr>
                <w:sz w:val="26"/>
                <w:szCs w:val="26"/>
              </w:rPr>
            </w:pPr>
            <w:r w:rsidRPr="00301F29">
              <w:rPr>
                <w:sz w:val="26"/>
                <w:szCs w:val="26"/>
              </w:rPr>
              <w:t xml:space="preserve">Витебский </w:t>
            </w:r>
            <w:r w:rsidR="004B6B1A">
              <w:rPr>
                <w:sz w:val="26"/>
                <w:szCs w:val="26"/>
              </w:rPr>
              <w:t xml:space="preserve">          </w:t>
            </w:r>
            <w:r w:rsidRPr="00301F29">
              <w:rPr>
                <w:sz w:val="26"/>
                <w:szCs w:val="26"/>
              </w:rPr>
              <w:t>облисполком</w:t>
            </w:r>
          </w:p>
        </w:tc>
        <w:tc>
          <w:tcPr>
            <w:tcW w:w="378" w:type="pct"/>
            <w:tcBorders>
              <w:top w:val="nil"/>
              <w:left w:val="nil"/>
              <w:bottom w:val="nil"/>
              <w:right w:val="nil"/>
            </w:tcBorders>
            <w:shd w:val="clear" w:color="auto" w:fill="FFFFFF"/>
          </w:tcPr>
          <w:p w14:paraId="58D9EEFF" w14:textId="77777777" w:rsidR="000008C7" w:rsidRPr="00301F29" w:rsidRDefault="000008C7" w:rsidP="000008C7">
            <w:pPr>
              <w:pStyle w:val="table10"/>
              <w:tabs>
                <w:tab w:val="decimal" w:pos="564"/>
              </w:tabs>
              <w:spacing w:after="120" w:line="240" w:lineRule="exact"/>
              <w:jc w:val="both"/>
              <w:rPr>
                <w:sz w:val="26"/>
                <w:szCs w:val="26"/>
              </w:rPr>
            </w:pPr>
            <w:r w:rsidRPr="00301F29">
              <w:rPr>
                <w:sz w:val="26"/>
                <w:szCs w:val="26"/>
              </w:rPr>
              <w:t>5,0</w:t>
            </w:r>
          </w:p>
        </w:tc>
        <w:tc>
          <w:tcPr>
            <w:tcW w:w="262" w:type="pct"/>
            <w:tcBorders>
              <w:top w:val="nil"/>
              <w:left w:val="nil"/>
              <w:bottom w:val="nil"/>
              <w:right w:val="nil"/>
            </w:tcBorders>
            <w:shd w:val="clear" w:color="auto" w:fill="FFFFFF"/>
            <w:tcMar>
              <w:top w:w="0" w:type="dxa"/>
              <w:left w:w="6" w:type="dxa"/>
              <w:bottom w:w="0" w:type="dxa"/>
              <w:right w:w="6" w:type="dxa"/>
            </w:tcMar>
          </w:tcPr>
          <w:p w14:paraId="3BB2873A" w14:textId="77777777" w:rsidR="000008C7" w:rsidRPr="00301F29" w:rsidRDefault="000008C7" w:rsidP="000008C7">
            <w:pPr>
              <w:pStyle w:val="table10"/>
              <w:tabs>
                <w:tab w:val="decimal" w:pos="564"/>
              </w:tabs>
              <w:spacing w:after="120" w:line="240" w:lineRule="exact"/>
              <w:jc w:val="both"/>
              <w:rPr>
                <w:sz w:val="26"/>
                <w:szCs w:val="26"/>
              </w:rPr>
            </w:pPr>
            <w:r w:rsidRPr="00301F29">
              <w:rPr>
                <w:sz w:val="26"/>
                <w:szCs w:val="26"/>
              </w:rPr>
              <w:t>5,2</w:t>
            </w:r>
          </w:p>
        </w:tc>
        <w:tc>
          <w:tcPr>
            <w:tcW w:w="262" w:type="pct"/>
            <w:tcBorders>
              <w:top w:val="nil"/>
              <w:left w:val="nil"/>
              <w:bottom w:val="nil"/>
              <w:right w:val="nil"/>
            </w:tcBorders>
            <w:shd w:val="clear" w:color="auto" w:fill="FFFFFF"/>
            <w:tcMar>
              <w:top w:w="0" w:type="dxa"/>
              <w:left w:w="6" w:type="dxa"/>
              <w:bottom w:w="0" w:type="dxa"/>
              <w:right w:w="6" w:type="dxa"/>
            </w:tcMar>
          </w:tcPr>
          <w:p w14:paraId="4AFA86B3" w14:textId="77777777" w:rsidR="000008C7" w:rsidRPr="00301F29" w:rsidRDefault="000008C7" w:rsidP="000008C7">
            <w:pPr>
              <w:pStyle w:val="table10"/>
              <w:tabs>
                <w:tab w:val="decimal" w:pos="564"/>
              </w:tabs>
              <w:spacing w:after="120" w:line="240" w:lineRule="exact"/>
              <w:jc w:val="both"/>
              <w:rPr>
                <w:sz w:val="26"/>
                <w:szCs w:val="26"/>
              </w:rPr>
            </w:pPr>
            <w:r w:rsidRPr="00301F29">
              <w:rPr>
                <w:sz w:val="26"/>
                <w:szCs w:val="26"/>
              </w:rPr>
              <w:t>5,4</w:t>
            </w:r>
          </w:p>
        </w:tc>
        <w:tc>
          <w:tcPr>
            <w:tcW w:w="262" w:type="pct"/>
            <w:tcBorders>
              <w:top w:val="nil"/>
              <w:left w:val="nil"/>
              <w:bottom w:val="nil"/>
              <w:right w:val="nil"/>
            </w:tcBorders>
            <w:shd w:val="clear" w:color="auto" w:fill="FFFFFF"/>
            <w:tcMar>
              <w:top w:w="0" w:type="dxa"/>
              <w:left w:w="6" w:type="dxa"/>
              <w:bottom w:w="0" w:type="dxa"/>
              <w:right w:w="6" w:type="dxa"/>
            </w:tcMar>
          </w:tcPr>
          <w:p w14:paraId="080E5793" w14:textId="77777777" w:rsidR="000008C7" w:rsidRPr="00301F29" w:rsidRDefault="000008C7" w:rsidP="000008C7">
            <w:pPr>
              <w:pStyle w:val="table10"/>
              <w:tabs>
                <w:tab w:val="decimal" w:pos="564"/>
              </w:tabs>
              <w:spacing w:after="120" w:line="240" w:lineRule="exact"/>
              <w:jc w:val="both"/>
              <w:rPr>
                <w:sz w:val="26"/>
                <w:szCs w:val="26"/>
              </w:rPr>
            </w:pPr>
            <w:r w:rsidRPr="00301F29">
              <w:rPr>
                <w:sz w:val="26"/>
                <w:szCs w:val="26"/>
              </w:rPr>
              <w:t>5,5</w:t>
            </w:r>
          </w:p>
        </w:tc>
        <w:tc>
          <w:tcPr>
            <w:tcW w:w="264" w:type="pct"/>
            <w:tcBorders>
              <w:top w:val="nil"/>
              <w:left w:val="nil"/>
              <w:bottom w:val="nil"/>
              <w:right w:val="nil"/>
            </w:tcBorders>
            <w:shd w:val="clear" w:color="auto" w:fill="FFFFFF"/>
            <w:tcMar>
              <w:top w:w="0" w:type="dxa"/>
              <w:left w:w="6" w:type="dxa"/>
              <w:bottom w:w="0" w:type="dxa"/>
              <w:right w:w="6" w:type="dxa"/>
            </w:tcMar>
          </w:tcPr>
          <w:p w14:paraId="29424E03" w14:textId="77777777" w:rsidR="000008C7" w:rsidRPr="00301F29" w:rsidRDefault="000008C7" w:rsidP="000008C7">
            <w:pPr>
              <w:pStyle w:val="table10"/>
              <w:tabs>
                <w:tab w:val="decimal" w:pos="564"/>
              </w:tabs>
              <w:spacing w:after="120" w:line="240" w:lineRule="exact"/>
              <w:jc w:val="both"/>
              <w:rPr>
                <w:sz w:val="26"/>
                <w:szCs w:val="26"/>
              </w:rPr>
            </w:pPr>
            <w:r w:rsidRPr="00301F29">
              <w:rPr>
                <w:sz w:val="26"/>
                <w:szCs w:val="26"/>
              </w:rPr>
              <w:t>5,8</w:t>
            </w:r>
          </w:p>
        </w:tc>
        <w:tc>
          <w:tcPr>
            <w:tcW w:w="265" w:type="pct"/>
            <w:tcBorders>
              <w:top w:val="nil"/>
              <w:left w:val="nil"/>
              <w:bottom w:val="nil"/>
              <w:right w:val="nil"/>
            </w:tcBorders>
            <w:shd w:val="clear" w:color="auto" w:fill="FFFFFF"/>
            <w:tcMar>
              <w:top w:w="0" w:type="dxa"/>
              <w:left w:w="6" w:type="dxa"/>
              <w:bottom w:w="0" w:type="dxa"/>
              <w:right w:w="6" w:type="dxa"/>
            </w:tcMar>
          </w:tcPr>
          <w:p w14:paraId="6FB797FD" w14:textId="77777777" w:rsidR="000008C7" w:rsidRPr="00301F29" w:rsidRDefault="000008C7" w:rsidP="000008C7">
            <w:pPr>
              <w:pStyle w:val="table10"/>
              <w:tabs>
                <w:tab w:val="decimal" w:pos="564"/>
              </w:tabs>
              <w:spacing w:after="120" w:line="240" w:lineRule="exact"/>
              <w:jc w:val="both"/>
              <w:rPr>
                <w:sz w:val="26"/>
                <w:szCs w:val="26"/>
              </w:rPr>
            </w:pPr>
            <w:r w:rsidRPr="00301F29">
              <w:rPr>
                <w:sz w:val="26"/>
                <w:szCs w:val="26"/>
              </w:rPr>
              <w:t>6,0</w:t>
            </w:r>
          </w:p>
        </w:tc>
        <w:tc>
          <w:tcPr>
            <w:tcW w:w="371" w:type="pct"/>
            <w:tcBorders>
              <w:top w:val="nil"/>
              <w:left w:val="nil"/>
              <w:bottom w:val="nil"/>
              <w:right w:val="nil"/>
            </w:tcBorders>
          </w:tcPr>
          <w:p w14:paraId="714EA903" w14:textId="77777777" w:rsidR="000008C7" w:rsidRPr="00301F29" w:rsidRDefault="000008C7" w:rsidP="000008C7">
            <w:pPr>
              <w:pStyle w:val="table10"/>
              <w:tabs>
                <w:tab w:val="decimal" w:pos="564"/>
              </w:tabs>
              <w:spacing w:after="120" w:line="240" w:lineRule="exact"/>
              <w:jc w:val="both"/>
              <w:rPr>
                <w:sz w:val="26"/>
                <w:szCs w:val="26"/>
              </w:rPr>
            </w:pPr>
            <w:r w:rsidRPr="00301F29">
              <w:rPr>
                <w:sz w:val="26"/>
                <w:szCs w:val="26"/>
              </w:rPr>
              <w:t>6,0</w:t>
            </w:r>
          </w:p>
        </w:tc>
      </w:tr>
      <w:tr w:rsidR="000008C7" w:rsidRPr="00C16BBC" w14:paraId="6CC47BF5" w14:textId="77777777" w:rsidTr="00301F29">
        <w:trPr>
          <w:trHeight w:val="393"/>
        </w:trPr>
        <w:tc>
          <w:tcPr>
            <w:tcW w:w="1924" w:type="pct"/>
            <w:tcBorders>
              <w:top w:val="nil"/>
              <w:left w:val="nil"/>
              <w:bottom w:val="nil"/>
              <w:right w:val="nil"/>
            </w:tcBorders>
            <w:shd w:val="clear" w:color="auto" w:fill="FFFFFF"/>
            <w:tcMar>
              <w:top w:w="0" w:type="dxa"/>
              <w:left w:w="6" w:type="dxa"/>
              <w:bottom w:w="0" w:type="dxa"/>
              <w:right w:w="6" w:type="dxa"/>
            </w:tcMar>
          </w:tcPr>
          <w:p w14:paraId="0CB19CB9" w14:textId="77777777" w:rsidR="000008C7" w:rsidRPr="00301F29" w:rsidRDefault="000008C7" w:rsidP="000008C7">
            <w:pPr>
              <w:pStyle w:val="table10"/>
              <w:spacing w:after="120" w:line="240" w:lineRule="exact"/>
              <w:ind w:left="284" w:right="204"/>
              <w:jc w:val="both"/>
              <w:outlineLvl w:val="9"/>
              <w:rPr>
                <w:sz w:val="26"/>
                <w:szCs w:val="26"/>
              </w:rPr>
            </w:pPr>
            <w:r w:rsidRPr="00301F29">
              <w:rPr>
                <w:sz w:val="26"/>
                <w:szCs w:val="26"/>
              </w:rPr>
              <w:t>валового регионального продукта Гомельской области</w:t>
            </w:r>
          </w:p>
        </w:tc>
        <w:tc>
          <w:tcPr>
            <w:tcW w:w="446" w:type="pct"/>
            <w:tcBorders>
              <w:top w:val="nil"/>
              <w:left w:val="nil"/>
              <w:bottom w:val="nil"/>
              <w:right w:val="nil"/>
            </w:tcBorders>
            <w:shd w:val="clear" w:color="auto" w:fill="FFFFFF"/>
            <w:tcMar>
              <w:top w:w="0" w:type="dxa"/>
              <w:left w:w="6" w:type="dxa"/>
              <w:bottom w:w="0" w:type="dxa"/>
              <w:right w:w="6" w:type="dxa"/>
            </w:tcMar>
          </w:tcPr>
          <w:p w14:paraId="14D62114" w14:textId="77777777" w:rsidR="000008C7" w:rsidRPr="00301F29" w:rsidRDefault="000008C7" w:rsidP="00AC056C">
            <w:pPr>
              <w:pStyle w:val="table10"/>
              <w:spacing w:after="120" w:line="240" w:lineRule="exact"/>
              <w:jc w:val="both"/>
              <w:rPr>
                <w:sz w:val="26"/>
                <w:szCs w:val="26"/>
              </w:rPr>
            </w:pPr>
          </w:p>
        </w:tc>
        <w:tc>
          <w:tcPr>
            <w:tcW w:w="566" w:type="pct"/>
            <w:tcBorders>
              <w:top w:val="nil"/>
              <w:left w:val="nil"/>
              <w:bottom w:val="nil"/>
              <w:right w:val="nil"/>
            </w:tcBorders>
            <w:shd w:val="clear" w:color="auto" w:fill="FFFFFF"/>
            <w:tcMar>
              <w:top w:w="0" w:type="dxa"/>
              <w:left w:w="6" w:type="dxa"/>
              <w:bottom w:w="0" w:type="dxa"/>
              <w:right w:w="6" w:type="dxa"/>
            </w:tcMar>
          </w:tcPr>
          <w:p w14:paraId="75BFB4C2" w14:textId="77777777" w:rsidR="000008C7" w:rsidRPr="00301F29" w:rsidRDefault="000008C7" w:rsidP="00AC056C">
            <w:pPr>
              <w:pStyle w:val="table10"/>
              <w:spacing w:after="120" w:line="240" w:lineRule="exact"/>
              <w:jc w:val="both"/>
              <w:rPr>
                <w:sz w:val="26"/>
                <w:szCs w:val="26"/>
              </w:rPr>
            </w:pPr>
            <w:r w:rsidRPr="00301F29">
              <w:rPr>
                <w:sz w:val="26"/>
                <w:szCs w:val="26"/>
              </w:rPr>
              <w:t>Гомельский облисполком</w:t>
            </w:r>
          </w:p>
        </w:tc>
        <w:tc>
          <w:tcPr>
            <w:tcW w:w="378" w:type="pct"/>
            <w:tcBorders>
              <w:top w:val="nil"/>
              <w:left w:val="nil"/>
              <w:bottom w:val="nil"/>
              <w:right w:val="nil"/>
            </w:tcBorders>
            <w:shd w:val="clear" w:color="auto" w:fill="FFFFFF"/>
          </w:tcPr>
          <w:p w14:paraId="56867508" w14:textId="77777777" w:rsidR="000008C7" w:rsidRPr="00301F29" w:rsidRDefault="000008C7" w:rsidP="000008C7">
            <w:pPr>
              <w:pStyle w:val="table10"/>
              <w:tabs>
                <w:tab w:val="decimal" w:pos="564"/>
              </w:tabs>
              <w:spacing w:after="120" w:line="240" w:lineRule="exact"/>
              <w:jc w:val="both"/>
              <w:rPr>
                <w:sz w:val="26"/>
                <w:szCs w:val="26"/>
              </w:rPr>
            </w:pPr>
            <w:r w:rsidRPr="00301F29">
              <w:rPr>
                <w:sz w:val="26"/>
                <w:szCs w:val="26"/>
              </w:rPr>
              <w:t>14,0</w:t>
            </w:r>
          </w:p>
        </w:tc>
        <w:tc>
          <w:tcPr>
            <w:tcW w:w="262" w:type="pct"/>
            <w:tcBorders>
              <w:top w:val="nil"/>
              <w:left w:val="nil"/>
              <w:bottom w:val="nil"/>
              <w:right w:val="nil"/>
            </w:tcBorders>
            <w:shd w:val="clear" w:color="auto" w:fill="FFFFFF"/>
            <w:tcMar>
              <w:top w:w="0" w:type="dxa"/>
              <w:left w:w="6" w:type="dxa"/>
              <w:bottom w:w="0" w:type="dxa"/>
              <w:right w:w="6" w:type="dxa"/>
            </w:tcMar>
          </w:tcPr>
          <w:p w14:paraId="7F4485CD" w14:textId="77777777" w:rsidR="000008C7" w:rsidRPr="00301F29" w:rsidRDefault="000008C7" w:rsidP="000008C7">
            <w:pPr>
              <w:pStyle w:val="table10"/>
              <w:tabs>
                <w:tab w:val="decimal" w:pos="564"/>
              </w:tabs>
              <w:spacing w:after="120" w:line="240" w:lineRule="exact"/>
              <w:jc w:val="both"/>
              <w:rPr>
                <w:sz w:val="26"/>
                <w:szCs w:val="26"/>
              </w:rPr>
            </w:pPr>
            <w:r w:rsidRPr="00301F29">
              <w:rPr>
                <w:sz w:val="26"/>
                <w:szCs w:val="26"/>
              </w:rPr>
              <w:t>10,4</w:t>
            </w:r>
          </w:p>
        </w:tc>
        <w:tc>
          <w:tcPr>
            <w:tcW w:w="262" w:type="pct"/>
            <w:tcBorders>
              <w:top w:val="nil"/>
              <w:left w:val="nil"/>
              <w:bottom w:val="nil"/>
              <w:right w:val="nil"/>
            </w:tcBorders>
            <w:shd w:val="clear" w:color="auto" w:fill="FFFFFF"/>
            <w:tcMar>
              <w:top w:w="0" w:type="dxa"/>
              <w:left w:w="6" w:type="dxa"/>
              <w:bottom w:w="0" w:type="dxa"/>
              <w:right w:w="6" w:type="dxa"/>
            </w:tcMar>
          </w:tcPr>
          <w:p w14:paraId="02CDF7C5" w14:textId="77777777" w:rsidR="000008C7" w:rsidRPr="00301F29" w:rsidRDefault="000008C7" w:rsidP="000008C7">
            <w:pPr>
              <w:pStyle w:val="table10"/>
              <w:tabs>
                <w:tab w:val="decimal" w:pos="564"/>
              </w:tabs>
              <w:spacing w:after="120" w:line="240" w:lineRule="exact"/>
              <w:jc w:val="both"/>
              <w:rPr>
                <w:sz w:val="26"/>
                <w:szCs w:val="26"/>
              </w:rPr>
            </w:pPr>
            <w:r w:rsidRPr="00301F29">
              <w:rPr>
                <w:sz w:val="26"/>
                <w:szCs w:val="26"/>
              </w:rPr>
              <w:t>10,5</w:t>
            </w:r>
          </w:p>
        </w:tc>
        <w:tc>
          <w:tcPr>
            <w:tcW w:w="262" w:type="pct"/>
            <w:tcBorders>
              <w:top w:val="nil"/>
              <w:left w:val="nil"/>
              <w:bottom w:val="nil"/>
              <w:right w:val="nil"/>
            </w:tcBorders>
            <w:shd w:val="clear" w:color="auto" w:fill="FFFFFF"/>
            <w:tcMar>
              <w:top w:w="0" w:type="dxa"/>
              <w:left w:w="6" w:type="dxa"/>
              <w:bottom w:w="0" w:type="dxa"/>
              <w:right w:w="6" w:type="dxa"/>
            </w:tcMar>
          </w:tcPr>
          <w:p w14:paraId="32A7026E" w14:textId="77777777" w:rsidR="000008C7" w:rsidRPr="00301F29" w:rsidRDefault="000008C7" w:rsidP="000008C7">
            <w:pPr>
              <w:pStyle w:val="table10"/>
              <w:tabs>
                <w:tab w:val="decimal" w:pos="564"/>
              </w:tabs>
              <w:spacing w:after="120" w:line="240" w:lineRule="exact"/>
              <w:jc w:val="both"/>
              <w:rPr>
                <w:sz w:val="26"/>
                <w:szCs w:val="26"/>
              </w:rPr>
            </w:pPr>
            <w:r w:rsidRPr="00301F29">
              <w:rPr>
                <w:sz w:val="26"/>
                <w:szCs w:val="26"/>
              </w:rPr>
              <w:t>10,7</w:t>
            </w:r>
          </w:p>
        </w:tc>
        <w:tc>
          <w:tcPr>
            <w:tcW w:w="264" w:type="pct"/>
            <w:tcBorders>
              <w:top w:val="nil"/>
              <w:left w:val="nil"/>
              <w:bottom w:val="nil"/>
              <w:right w:val="nil"/>
            </w:tcBorders>
            <w:shd w:val="clear" w:color="auto" w:fill="FFFFFF"/>
            <w:tcMar>
              <w:top w:w="0" w:type="dxa"/>
              <w:left w:w="6" w:type="dxa"/>
              <w:bottom w:w="0" w:type="dxa"/>
              <w:right w:w="6" w:type="dxa"/>
            </w:tcMar>
          </w:tcPr>
          <w:p w14:paraId="4C1502D7" w14:textId="77777777" w:rsidR="000008C7" w:rsidRPr="00301F29" w:rsidRDefault="000008C7" w:rsidP="000008C7">
            <w:pPr>
              <w:pStyle w:val="table10"/>
              <w:tabs>
                <w:tab w:val="decimal" w:pos="564"/>
              </w:tabs>
              <w:spacing w:after="120" w:line="240" w:lineRule="exact"/>
              <w:jc w:val="both"/>
              <w:rPr>
                <w:sz w:val="26"/>
                <w:szCs w:val="26"/>
              </w:rPr>
            </w:pPr>
            <w:r w:rsidRPr="00301F29">
              <w:rPr>
                <w:sz w:val="26"/>
                <w:szCs w:val="26"/>
              </w:rPr>
              <w:t>10,8</w:t>
            </w:r>
          </w:p>
        </w:tc>
        <w:tc>
          <w:tcPr>
            <w:tcW w:w="265" w:type="pct"/>
            <w:tcBorders>
              <w:top w:val="nil"/>
              <w:left w:val="nil"/>
              <w:bottom w:val="nil"/>
              <w:right w:val="nil"/>
            </w:tcBorders>
            <w:shd w:val="clear" w:color="auto" w:fill="FFFFFF"/>
            <w:tcMar>
              <w:top w:w="0" w:type="dxa"/>
              <w:left w:w="6" w:type="dxa"/>
              <w:bottom w:w="0" w:type="dxa"/>
              <w:right w:w="6" w:type="dxa"/>
            </w:tcMar>
          </w:tcPr>
          <w:p w14:paraId="5D1ACA85" w14:textId="77777777" w:rsidR="000008C7" w:rsidRPr="00301F29" w:rsidRDefault="000008C7" w:rsidP="000008C7">
            <w:pPr>
              <w:pStyle w:val="table10"/>
              <w:tabs>
                <w:tab w:val="decimal" w:pos="564"/>
              </w:tabs>
              <w:spacing w:after="120" w:line="240" w:lineRule="exact"/>
              <w:jc w:val="both"/>
              <w:rPr>
                <w:sz w:val="26"/>
                <w:szCs w:val="26"/>
              </w:rPr>
            </w:pPr>
            <w:r w:rsidRPr="00301F29">
              <w:rPr>
                <w:sz w:val="26"/>
                <w:szCs w:val="26"/>
              </w:rPr>
              <w:t>11,0</w:t>
            </w:r>
          </w:p>
        </w:tc>
        <w:tc>
          <w:tcPr>
            <w:tcW w:w="371" w:type="pct"/>
            <w:tcBorders>
              <w:top w:val="nil"/>
              <w:left w:val="nil"/>
              <w:bottom w:val="nil"/>
              <w:right w:val="nil"/>
            </w:tcBorders>
          </w:tcPr>
          <w:p w14:paraId="67D8370A" w14:textId="77777777" w:rsidR="000008C7" w:rsidRPr="00301F29" w:rsidRDefault="000008C7" w:rsidP="000008C7">
            <w:pPr>
              <w:pStyle w:val="table10"/>
              <w:tabs>
                <w:tab w:val="decimal" w:pos="564"/>
              </w:tabs>
              <w:spacing w:after="120" w:line="240" w:lineRule="exact"/>
              <w:jc w:val="both"/>
              <w:rPr>
                <w:sz w:val="26"/>
                <w:szCs w:val="26"/>
              </w:rPr>
            </w:pPr>
            <w:r w:rsidRPr="00301F29">
              <w:rPr>
                <w:sz w:val="26"/>
                <w:szCs w:val="26"/>
              </w:rPr>
              <w:t>11,0</w:t>
            </w:r>
          </w:p>
        </w:tc>
      </w:tr>
      <w:tr w:rsidR="000008C7" w:rsidRPr="00C16BBC" w14:paraId="4F4AD568" w14:textId="77777777" w:rsidTr="00301F29">
        <w:trPr>
          <w:trHeight w:val="393"/>
        </w:trPr>
        <w:tc>
          <w:tcPr>
            <w:tcW w:w="1924" w:type="pct"/>
            <w:tcBorders>
              <w:top w:val="nil"/>
              <w:left w:val="nil"/>
              <w:bottom w:val="nil"/>
              <w:right w:val="nil"/>
            </w:tcBorders>
            <w:shd w:val="clear" w:color="auto" w:fill="FFFFFF"/>
            <w:tcMar>
              <w:top w:w="0" w:type="dxa"/>
              <w:left w:w="6" w:type="dxa"/>
              <w:bottom w:w="0" w:type="dxa"/>
              <w:right w:w="6" w:type="dxa"/>
            </w:tcMar>
          </w:tcPr>
          <w:p w14:paraId="48D45379" w14:textId="77777777" w:rsidR="000008C7" w:rsidRPr="00301F29" w:rsidRDefault="000008C7" w:rsidP="000008C7">
            <w:pPr>
              <w:pStyle w:val="table10"/>
              <w:spacing w:after="120" w:line="240" w:lineRule="exact"/>
              <w:ind w:left="284" w:right="204"/>
              <w:jc w:val="both"/>
              <w:outlineLvl w:val="9"/>
              <w:rPr>
                <w:sz w:val="26"/>
                <w:szCs w:val="26"/>
              </w:rPr>
            </w:pPr>
            <w:r w:rsidRPr="00301F29">
              <w:rPr>
                <w:sz w:val="26"/>
                <w:szCs w:val="26"/>
              </w:rPr>
              <w:t>валового регионального продукта Гродненской области</w:t>
            </w:r>
          </w:p>
        </w:tc>
        <w:tc>
          <w:tcPr>
            <w:tcW w:w="446" w:type="pct"/>
            <w:tcBorders>
              <w:top w:val="nil"/>
              <w:left w:val="nil"/>
              <w:bottom w:val="nil"/>
              <w:right w:val="nil"/>
            </w:tcBorders>
            <w:shd w:val="clear" w:color="auto" w:fill="FFFFFF"/>
            <w:tcMar>
              <w:top w:w="0" w:type="dxa"/>
              <w:left w:w="6" w:type="dxa"/>
              <w:bottom w:w="0" w:type="dxa"/>
              <w:right w:w="6" w:type="dxa"/>
            </w:tcMar>
          </w:tcPr>
          <w:p w14:paraId="14933156" w14:textId="77777777" w:rsidR="000008C7" w:rsidRPr="00301F29" w:rsidRDefault="000008C7" w:rsidP="00AC056C">
            <w:pPr>
              <w:pStyle w:val="table10"/>
              <w:spacing w:after="120" w:line="240" w:lineRule="exact"/>
              <w:jc w:val="both"/>
              <w:rPr>
                <w:sz w:val="26"/>
                <w:szCs w:val="26"/>
              </w:rPr>
            </w:pPr>
          </w:p>
        </w:tc>
        <w:tc>
          <w:tcPr>
            <w:tcW w:w="566" w:type="pct"/>
            <w:tcBorders>
              <w:top w:val="nil"/>
              <w:left w:val="nil"/>
              <w:bottom w:val="nil"/>
              <w:right w:val="nil"/>
            </w:tcBorders>
            <w:shd w:val="clear" w:color="auto" w:fill="FFFFFF"/>
            <w:tcMar>
              <w:top w:w="0" w:type="dxa"/>
              <w:left w:w="6" w:type="dxa"/>
              <w:bottom w:w="0" w:type="dxa"/>
              <w:right w:w="6" w:type="dxa"/>
            </w:tcMar>
          </w:tcPr>
          <w:p w14:paraId="6DD864B1" w14:textId="77777777" w:rsidR="000008C7" w:rsidRPr="00301F29" w:rsidRDefault="000008C7" w:rsidP="00AC056C">
            <w:pPr>
              <w:pStyle w:val="table10"/>
              <w:spacing w:after="120" w:line="240" w:lineRule="exact"/>
              <w:jc w:val="both"/>
              <w:rPr>
                <w:sz w:val="26"/>
                <w:szCs w:val="26"/>
              </w:rPr>
            </w:pPr>
            <w:r w:rsidRPr="00301F29">
              <w:rPr>
                <w:sz w:val="26"/>
                <w:szCs w:val="26"/>
              </w:rPr>
              <w:t>Гродненский облисполком</w:t>
            </w:r>
          </w:p>
        </w:tc>
        <w:tc>
          <w:tcPr>
            <w:tcW w:w="378" w:type="pct"/>
            <w:tcBorders>
              <w:top w:val="nil"/>
              <w:left w:val="nil"/>
              <w:bottom w:val="nil"/>
              <w:right w:val="nil"/>
            </w:tcBorders>
            <w:shd w:val="clear" w:color="auto" w:fill="FFFFFF"/>
          </w:tcPr>
          <w:p w14:paraId="219BB9D6" w14:textId="77777777" w:rsidR="000008C7" w:rsidRPr="00301F29" w:rsidRDefault="000008C7" w:rsidP="000008C7">
            <w:pPr>
              <w:pStyle w:val="table10"/>
              <w:tabs>
                <w:tab w:val="decimal" w:pos="564"/>
              </w:tabs>
              <w:spacing w:after="120" w:line="240" w:lineRule="exact"/>
              <w:jc w:val="both"/>
              <w:rPr>
                <w:sz w:val="26"/>
                <w:szCs w:val="26"/>
              </w:rPr>
            </w:pPr>
            <w:r w:rsidRPr="00301F29">
              <w:rPr>
                <w:sz w:val="26"/>
                <w:szCs w:val="26"/>
              </w:rPr>
              <w:t>15,0</w:t>
            </w:r>
          </w:p>
        </w:tc>
        <w:tc>
          <w:tcPr>
            <w:tcW w:w="262" w:type="pct"/>
            <w:tcBorders>
              <w:top w:val="nil"/>
              <w:left w:val="nil"/>
              <w:bottom w:val="nil"/>
              <w:right w:val="nil"/>
            </w:tcBorders>
            <w:shd w:val="clear" w:color="auto" w:fill="FFFFFF"/>
            <w:tcMar>
              <w:top w:w="0" w:type="dxa"/>
              <w:left w:w="6" w:type="dxa"/>
              <w:bottom w:w="0" w:type="dxa"/>
              <w:right w:w="6" w:type="dxa"/>
            </w:tcMar>
          </w:tcPr>
          <w:p w14:paraId="6E3510FE" w14:textId="77777777" w:rsidR="000008C7" w:rsidRPr="00301F29" w:rsidRDefault="000008C7" w:rsidP="000008C7">
            <w:pPr>
              <w:pStyle w:val="table10"/>
              <w:tabs>
                <w:tab w:val="decimal" w:pos="564"/>
              </w:tabs>
              <w:spacing w:after="120" w:line="240" w:lineRule="exact"/>
              <w:jc w:val="both"/>
              <w:rPr>
                <w:sz w:val="26"/>
                <w:szCs w:val="26"/>
              </w:rPr>
            </w:pPr>
            <w:r w:rsidRPr="00301F29">
              <w:rPr>
                <w:sz w:val="26"/>
                <w:szCs w:val="26"/>
              </w:rPr>
              <w:t>15,0</w:t>
            </w:r>
          </w:p>
        </w:tc>
        <w:tc>
          <w:tcPr>
            <w:tcW w:w="262" w:type="pct"/>
            <w:tcBorders>
              <w:top w:val="nil"/>
              <w:left w:val="nil"/>
              <w:bottom w:val="nil"/>
              <w:right w:val="nil"/>
            </w:tcBorders>
            <w:shd w:val="clear" w:color="auto" w:fill="FFFFFF"/>
            <w:tcMar>
              <w:top w:w="0" w:type="dxa"/>
              <w:left w:w="6" w:type="dxa"/>
              <w:bottom w:w="0" w:type="dxa"/>
              <w:right w:w="6" w:type="dxa"/>
            </w:tcMar>
          </w:tcPr>
          <w:p w14:paraId="04D9E0B4" w14:textId="77777777" w:rsidR="000008C7" w:rsidRPr="00301F29" w:rsidRDefault="000008C7" w:rsidP="000008C7">
            <w:pPr>
              <w:pStyle w:val="table10"/>
              <w:tabs>
                <w:tab w:val="decimal" w:pos="564"/>
              </w:tabs>
              <w:spacing w:after="120" w:line="240" w:lineRule="exact"/>
              <w:jc w:val="both"/>
              <w:rPr>
                <w:sz w:val="26"/>
                <w:szCs w:val="26"/>
              </w:rPr>
            </w:pPr>
            <w:r w:rsidRPr="00301F29">
              <w:rPr>
                <w:sz w:val="26"/>
                <w:szCs w:val="26"/>
              </w:rPr>
              <w:t>15,1</w:t>
            </w:r>
          </w:p>
        </w:tc>
        <w:tc>
          <w:tcPr>
            <w:tcW w:w="262" w:type="pct"/>
            <w:tcBorders>
              <w:top w:val="nil"/>
              <w:left w:val="nil"/>
              <w:bottom w:val="nil"/>
              <w:right w:val="nil"/>
            </w:tcBorders>
            <w:shd w:val="clear" w:color="auto" w:fill="FFFFFF"/>
            <w:tcMar>
              <w:top w:w="0" w:type="dxa"/>
              <w:left w:w="6" w:type="dxa"/>
              <w:bottom w:w="0" w:type="dxa"/>
              <w:right w:w="6" w:type="dxa"/>
            </w:tcMar>
          </w:tcPr>
          <w:p w14:paraId="358E19C1" w14:textId="77777777" w:rsidR="000008C7" w:rsidRPr="00301F29" w:rsidRDefault="000008C7" w:rsidP="000008C7">
            <w:pPr>
              <w:pStyle w:val="table10"/>
              <w:tabs>
                <w:tab w:val="decimal" w:pos="564"/>
              </w:tabs>
              <w:spacing w:after="120" w:line="240" w:lineRule="exact"/>
              <w:jc w:val="both"/>
              <w:rPr>
                <w:sz w:val="26"/>
                <w:szCs w:val="26"/>
              </w:rPr>
            </w:pPr>
            <w:r w:rsidRPr="00301F29">
              <w:rPr>
                <w:sz w:val="26"/>
                <w:szCs w:val="26"/>
              </w:rPr>
              <w:t>15,2</w:t>
            </w:r>
          </w:p>
        </w:tc>
        <w:tc>
          <w:tcPr>
            <w:tcW w:w="264" w:type="pct"/>
            <w:tcBorders>
              <w:top w:val="nil"/>
              <w:left w:val="nil"/>
              <w:bottom w:val="nil"/>
              <w:right w:val="nil"/>
            </w:tcBorders>
            <w:shd w:val="clear" w:color="auto" w:fill="FFFFFF"/>
            <w:tcMar>
              <w:top w:w="0" w:type="dxa"/>
              <w:left w:w="6" w:type="dxa"/>
              <w:bottom w:w="0" w:type="dxa"/>
              <w:right w:w="6" w:type="dxa"/>
            </w:tcMar>
          </w:tcPr>
          <w:p w14:paraId="277EDC14" w14:textId="77777777" w:rsidR="000008C7" w:rsidRPr="00301F29" w:rsidRDefault="000008C7" w:rsidP="000008C7">
            <w:pPr>
              <w:pStyle w:val="table10"/>
              <w:tabs>
                <w:tab w:val="decimal" w:pos="564"/>
              </w:tabs>
              <w:spacing w:after="120" w:line="240" w:lineRule="exact"/>
              <w:jc w:val="both"/>
              <w:rPr>
                <w:sz w:val="26"/>
                <w:szCs w:val="26"/>
              </w:rPr>
            </w:pPr>
            <w:r w:rsidRPr="00301F29">
              <w:rPr>
                <w:sz w:val="26"/>
                <w:szCs w:val="26"/>
              </w:rPr>
              <w:t>15,3</w:t>
            </w:r>
          </w:p>
        </w:tc>
        <w:tc>
          <w:tcPr>
            <w:tcW w:w="265" w:type="pct"/>
            <w:tcBorders>
              <w:top w:val="nil"/>
              <w:left w:val="nil"/>
              <w:bottom w:val="nil"/>
              <w:right w:val="nil"/>
            </w:tcBorders>
            <w:shd w:val="clear" w:color="auto" w:fill="FFFFFF"/>
            <w:tcMar>
              <w:top w:w="0" w:type="dxa"/>
              <w:left w:w="6" w:type="dxa"/>
              <w:bottom w:w="0" w:type="dxa"/>
              <w:right w:w="6" w:type="dxa"/>
            </w:tcMar>
          </w:tcPr>
          <w:p w14:paraId="48CDB25F" w14:textId="77777777" w:rsidR="000008C7" w:rsidRPr="00301F29" w:rsidRDefault="000008C7" w:rsidP="000008C7">
            <w:pPr>
              <w:pStyle w:val="table10"/>
              <w:tabs>
                <w:tab w:val="decimal" w:pos="564"/>
              </w:tabs>
              <w:spacing w:after="120" w:line="240" w:lineRule="exact"/>
              <w:jc w:val="both"/>
              <w:rPr>
                <w:sz w:val="26"/>
                <w:szCs w:val="26"/>
              </w:rPr>
            </w:pPr>
            <w:r w:rsidRPr="00301F29">
              <w:rPr>
                <w:sz w:val="26"/>
                <w:szCs w:val="26"/>
              </w:rPr>
              <w:t>15,5</w:t>
            </w:r>
          </w:p>
        </w:tc>
        <w:tc>
          <w:tcPr>
            <w:tcW w:w="371" w:type="pct"/>
            <w:tcBorders>
              <w:top w:val="nil"/>
              <w:left w:val="nil"/>
              <w:bottom w:val="nil"/>
              <w:right w:val="nil"/>
            </w:tcBorders>
          </w:tcPr>
          <w:p w14:paraId="1640CED1" w14:textId="77777777" w:rsidR="000008C7" w:rsidRPr="00301F29" w:rsidRDefault="000008C7" w:rsidP="000008C7">
            <w:pPr>
              <w:pStyle w:val="table10"/>
              <w:tabs>
                <w:tab w:val="decimal" w:pos="564"/>
              </w:tabs>
              <w:spacing w:after="120" w:line="240" w:lineRule="exact"/>
              <w:jc w:val="both"/>
              <w:rPr>
                <w:sz w:val="26"/>
                <w:szCs w:val="26"/>
              </w:rPr>
            </w:pPr>
            <w:r w:rsidRPr="00301F29">
              <w:rPr>
                <w:sz w:val="26"/>
                <w:szCs w:val="26"/>
              </w:rPr>
              <w:t>15,5</w:t>
            </w:r>
          </w:p>
        </w:tc>
      </w:tr>
      <w:tr w:rsidR="000008C7" w:rsidRPr="00C16BBC" w14:paraId="60F2E5D4" w14:textId="77777777" w:rsidTr="00301F29">
        <w:trPr>
          <w:trHeight w:val="393"/>
        </w:trPr>
        <w:tc>
          <w:tcPr>
            <w:tcW w:w="1924" w:type="pct"/>
            <w:tcBorders>
              <w:top w:val="nil"/>
              <w:left w:val="nil"/>
              <w:bottom w:val="nil"/>
              <w:right w:val="nil"/>
            </w:tcBorders>
            <w:shd w:val="clear" w:color="auto" w:fill="FFFFFF"/>
            <w:tcMar>
              <w:top w:w="0" w:type="dxa"/>
              <w:left w:w="6" w:type="dxa"/>
              <w:bottom w:w="0" w:type="dxa"/>
              <w:right w:w="6" w:type="dxa"/>
            </w:tcMar>
          </w:tcPr>
          <w:p w14:paraId="04E9DA71" w14:textId="77777777" w:rsidR="000008C7" w:rsidRPr="00301F29" w:rsidRDefault="000008C7" w:rsidP="000008C7">
            <w:pPr>
              <w:pStyle w:val="table10"/>
              <w:spacing w:after="120" w:line="240" w:lineRule="exact"/>
              <w:ind w:left="284" w:right="204"/>
              <w:jc w:val="both"/>
              <w:outlineLvl w:val="9"/>
              <w:rPr>
                <w:sz w:val="26"/>
                <w:szCs w:val="26"/>
              </w:rPr>
            </w:pPr>
            <w:r w:rsidRPr="00301F29">
              <w:rPr>
                <w:sz w:val="26"/>
                <w:szCs w:val="26"/>
              </w:rPr>
              <w:t xml:space="preserve">валового регионального продукта Минской </w:t>
            </w:r>
            <w:r w:rsidR="004B6B1A">
              <w:rPr>
                <w:sz w:val="26"/>
                <w:szCs w:val="26"/>
              </w:rPr>
              <w:t xml:space="preserve">            </w:t>
            </w:r>
            <w:r w:rsidRPr="00301F29">
              <w:rPr>
                <w:sz w:val="26"/>
                <w:szCs w:val="26"/>
              </w:rPr>
              <w:t>области</w:t>
            </w:r>
          </w:p>
        </w:tc>
        <w:tc>
          <w:tcPr>
            <w:tcW w:w="446" w:type="pct"/>
            <w:tcBorders>
              <w:top w:val="nil"/>
              <w:left w:val="nil"/>
              <w:bottom w:val="nil"/>
              <w:right w:val="nil"/>
            </w:tcBorders>
            <w:shd w:val="clear" w:color="auto" w:fill="FFFFFF"/>
            <w:tcMar>
              <w:top w:w="0" w:type="dxa"/>
              <w:left w:w="6" w:type="dxa"/>
              <w:bottom w:w="0" w:type="dxa"/>
              <w:right w:w="6" w:type="dxa"/>
            </w:tcMar>
          </w:tcPr>
          <w:p w14:paraId="1A6DC47F" w14:textId="77777777" w:rsidR="000008C7" w:rsidRPr="00301F29" w:rsidRDefault="000008C7" w:rsidP="00AC056C">
            <w:pPr>
              <w:pStyle w:val="table10"/>
              <w:spacing w:after="120" w:line="240" w:lineRule="exact"/>
              <w:jc w:val="both"/>
              <w:rPr>
                <w:sz w:val="26"/>
                <w:szCs w:val="26"/>
              </w:rPr>
            </w:pPr>
          </w:p>
        </w:tc>
        <w:tc>
          <w:tcPr>
            <w:tcW w:w="566" w:type="pct"/>
            <w:tcBorders>
              <w:top w:val="nil"/>
              <w:left w:val="nil"/>
              <w:bottom w:val="nil"/>
              <w:right w:val="nil"/>
            </w:tcBorders>
            <w:shd w:val="clear" w:color="auto" w:fill="FFFFFF"/>
            <w:tcMar>
              <w:top w:w="0" w:type="dxa"/>
              <w:left w:w="6" w:type="dxa"/>
              <w:bottom w:w="0" w:type="dxa"/>
              <w:right w:w="6" w:type="dxa"/>
            </w:tcMar>
          </w:tcPr>
          <w:p w14:paraId="0017EC65" w14:textId="77777777" w:rsidR="000008C7" w:rsidRPr="00301F29" w:rsidRDefault="000008C7" w:rsidP="00AC056C">
            <w:pPr>
              <w:pStyle w:val="table10"/>
              <w:spacing w:after="120" w:line="240" w:lineRule="exact"/>
              <w:jc w:val="both"/>
              <w:rPr>
                <w:sz w:val="26"/>
                <w:szCs w:val="26"/>
              </w:rPr>
            </w:pPr>
            <w:r w:rsidRPr="00301F29">
              <w:rPr>
                <w:sz w:val="26"/>
                <w:szCs w:val="26"/>
              </w:rPr>
              <w:t xml:space="preserve">Минский </w:t>
            </w:r>
            <w:r w:rsidR="004B6B1A">
              <w:rPr>
                <w:sz w:val="26"/>
                <w:szCs w:val="26"/>
              </w:rPr>
              <w:t xml:space="preserve">            </w:t>
            </w:r>
            <w:r w:rsidRPr="00301F29">
              <w:rPr>
                <w:sz w:val="26"/>
                <w:szCs w:val="26"/>
              </w:rPr>
              <w:t>облисполком</w:t>
            </w:r>
          </w:p>
        </w:tc>
        <w:tc>
          <w:tcPr>
            <w:tcW w:w="378" w:type="pct"/>
            <w:tcBorders>
              <w:top w:val="nil"/>
              <w:left w:val="nil"/>
              <w:bottom w:val="nil"/>
              <w:right w:val="nil"/>
            </w:tcBorders>
            <w:shd w:val="clear" w:color="auto" w:fill="FFFFFF"/>
          </w:tcPr>
          <w:p w14:paraId="30D49145" w14:textId="77777777" w:rsidR="000008C7" w:rsidRPr="00301F29" w:rsidRDefault="000008C7" w:rsidP="000008C7">
            <w:pPr>
              <w:pStyle w:val="table10"/>
              <w:tabs>
                <w:tab w:val="decimal" w:pos="564"/>
              </w:tabs>
              <w:spacing w:after="120" w:line="240" w:lineRule="exact"/>
              <w:jc w:val="both"/>
              <w:rPr>
                <w:sz w:val="26"/>
                <w:szCs w:val="26"/>
              </w:rPr>
            </w:pPr>
            <w:r w:rsidRPr="00301F29">
              <w:rPr>
                <w:sz w:val="26"/>
                <w:szCs w:val="26"/>
              </w:rPr>
              <w:t>12,9</w:t>
            </w:r>
          </w:p>
        </w:tc>
        <w:tc>
          <w:tcPr>
            <w:tcW w:w="262" w:type="pct"/>
            <w:tcBorders>
              <w:top w:val="nil"/>
              <w:left w:val="nil"/>
              <w:bottom w:val="nil"/>
              <w:right w:val="nil"/>
            </w:tcBorders>
            <w:shd w:val="clear" w:color="auto" w:fill="FFFFFF"/>
            <w:tcMar>
              <w:top w:w="0" w:type="dxa"/>
              <w:left w:w="6" w:type="dxa"/>
              <w:bottom w:w="0" w:type="dxa"/>
              <w:right w:w="6" w:type="dxa"/>
            </w:tcMar>
          </w:tcPr>
          <w:p w14:paraId="65D5CED8" w14:textId="77777777" w:rsidR="000008C7" w:rsidRPr="00301F29" w:rsidRDefault="000008C7" w:rsidP="000008C7">
            <w:pPr>
              <w:pStyle w:val="table10"/>
              <w:tabs>
                <w:tab w:val="decimal" w:pos="564"/>
              </w:tabs>
              <w:spacing w:after="120" w:line="240" w:lineRule="exact"/>
              <w:jc w:val="both"/>
              <w:rPr>
                <w:sz w:val="26"/>
                <w:szCs w:val="26"/>
              </w:rPr>
            </w:pPr>
            <w:r w:rsidRPr="00301F29">
              <w:rPr>
                <w:sz w:val="26"/>
                <w:szCs w:val="26"/>
              </w:rPr>
              <w:t>13,1</w:t>
            </w:r>
          </w:p>
        </w:tc>
        <w:tc>
          <w:tcPr>
            <w:tcW w:w="262" w:type="pct"/>
            <w:tcBorders>
              <w:top w:val="nil"/>
              <w:left w:val="nil"/>
              <w:bottom w:val="nil"/>
              <w:right w:val="nil"/>
            </w:tcBorders>
            <w:shd w:val="clear" w:color="auto" w:fill="FFFFFF"/>
            <w:tcMar>
              <w:top w:w="0" w:type="dxa"/>
              <w:left w:w="6" w:type="dxa"/>
              <w:bottom w:w="0" w:type="dxa"/>
              <w:right w:w="6" w:type="dxa"/>
            </w:tcMar>
          </w:tcPr>
          <w:p w14:paraId="566D2695" w14:textId="77777777" w:rsidR="000008C7" w:rsidRPr="00301F29" w:rsidRDefault="000008C7" w:rsidP="000008C7">
            <w:pPr>
              <w:pStyle w:val="table10"/>
              <w:tabs>
                <w:tab w:val="decimal" w:pos="564"/>
              </w:tabs>
              <w:spacing w:after="120" w:line="240" w:lineRule="exact"/>
              <w:jc w:val="both"/>
              <w:rPr>
                <w:sz w:val="26"/>
                <w:szCs w:val="26"/>
              </w:rPr>
            </w:pPr>
            <w:r w:rsidRPr="00301F29">
              <w:rPr>
                <w:sz w:val="26"/>
                <w:szCs w:val="26"/>
              </w:rPr>
              <w:t>13,5</w:t>
            </w:r>
          </w:p>
        </w:tc>
        <w:tc>
          <w:tcPr>
            <w:tcW w:w="262" w:type="pct"/>
            <w:tcBorders>
              <w:top w:val="nil"/>
              <w:left w:val="nil"/>
              <w:bottom w:val="nil"/>
              <w:right w:val="nil"/>
            </w:tcBorders>
            <w:shd w:val="clear" w:color="auto" w:fill="FFFFFF"/>
            <w:tcMar>
              <w:top w:w="0" w:type="dxa"/>
              <w:left w:w="6" w:type="dxa"/>
              <w:bottom w:w="0" w:type="dxa"/>
              <w:right w:w="6" w:type="dxa"/>
            </w:tcMar>
          </w:tcPr>
          <w:p w14:paraId="346E1478" w14:textId="77777777" w:rsidR="000008C7" w:rsidRPr="00301F29" w:rsidRDefault="000008C7" w:rsidP="000008C7">
            <w:pPr>
              <w:pStyle w:val="table10"/>
              <w:tabs>
                <w:tab w:val="decimal" w:pos="564"/>
              </w:tabs>
              <w:spacing w:after="120" w:line="240" w:lineRule="exact"/>
              <w:jc w:val="both"/>
              <w:rPr>
                <w:sz w:val="26"/>
                <w:szCs w:val="26"/>
              </w:rPr>
            </w:pPr>
            <w:r w:rsidRPr="00301F29">
              <w:rPr>
                <w:sz w:val="26"/>
                <w:szCs w:val="26"/>
              </w:rPr>
              <w:t>14,1</w:t>
            </w:r>
          </w:p>
        </w:tc>
        <w:tc>
          <w:tcPr>
            <w:tcW w:w="264" w:type="pct"/>
            <w:tcBorders>
              <w:top w:val="nil"/>
              <w:left w:val="nil"/>
              <w:bottom w:val="nil"/>
              <w:right w:val="nil"/>
            </w:tcBorders>
            <w:shd w:val="clear" w:color="auto" w:fill="FFFFFF"/>
            <w:tcMar>
              <w:top w:w="0" w:type="dxa"/>
              <w:left w:w="6" w:type="dxa"/>
              <w:bottom w:w="0" w:type="dxa"/>
              <w:right w:w="6" w:type="dxa"/>
            </w:tcMar>
          </w:tcPr>
          <w:p w14:paraId="7E142079" w14:textId="77777777" w:rsidR="000008C7" w:rsidRPr="00301F29" w:rsidRDefault="000008C7" w:rsidP="000008C7">
            <w:pPr>
              <w:pStyle w:val="table10"/>
              <w:tabs>
                <w:tab w:val="decimal" w:pos="564"/>
              </w:tabs>
              <w:spacing w:after="120" w:line="240" w:lineRule="exact"/>
              <w:jc w:val="both"/>
              <w:rPr>
                <w:sz w:val="26"/>
                <w:szCs w:val="26"/>
              </w:rPr>
            </w:pPr>
            <w:r w:rsidRPr="00301F29">
              <w:rPr>
                <w:sz w:val="26"/>
                <w:szCs w:val="26"/>
              </w:rPr>
              <w:t>14,5</w:t>
            </w:r>
          </w:p>
        </w:tc>
        <w:tc>
          <w:tcPr>
            <w:tcW w:w="265" w:type="pct"/>
            <w:tcBorders>
              <w:top w:val="nil"/>
              <w:left w:val="nil"/>
              <w:bottom w:val="nil"/>
              <w:right w:val="nil"/>
            </w:tcBorders>
            <w:shd w:val="clear" w:color="auto" w:fill="FFFFFF"/>
            <w:tcMar>
              <w:top w:w="0" w:type="dxa"/>
              <w:left w:w="6" w:type="dxa"/>
              <w:bottom w:w="0" w:type="dxa"/>
              <w:right w:w="6" w:type="dxa"/>
            </w:tcMar>
          </w:tcPr>
          <w:p w14:paraId="652EBCD6" w14:textId="77777777" w:rsidR="000008C7" w:rsidRPr="00301F29" w:rsidRDefault="000008C7" w:rsidP="000008C7">
            <w:pPr>
              <w:pStyle w:val="table10"/>
              <w:tabs>
                <w:tab w:val="decimal" w:pos="564"/>
              </w:tabs>
              <w:spacing w:after="120" w:line="240" w:lineRule="exact"/>
              <w:jc w:val="both"/>
              <w:rPr>
                <w:sz w:val="26"/>
                <w:szCs w:val="26"/>
              </w:rPr>
            </w:pPr>
            <w:r w:rsidRPr="00301F29">
              <w:rPr>
                <w:sz w:val="26"/>
                <w:szCs w:val="26"/>
              </w:rPr>
              <w:t>15,1</w:t>
            </w:r>
          </w:p>
        </w:tc>
        <w:tc>
          <w:tcPr>
            <w:tcW w:w="371" w:type="pct"/>
            <w:tcBorders>
              <w:top w:val="nil"/>
              <w:left w:val="nil"/>
              <w:bottom w:val="nil"/>
              <w:right w:val="nil"/>
            </w:tcBorders>
          </w:tcPr>
          <w:p w14:paraId="4D0F59BF" w14:textId="77777777" w:rsidR="000008C7" w:rsidRPr="00301F29" w:rsidRDefault="000008C7" w:rsidP="000008C7">
            <w:pPr>
              <w:pStyle w:val="table10"/>
              <w:tabs>
                <w:tab w:val="decimal" w:pos="564"/>
              </w:tabs>
              <w:spacing w:after="120" w:line="240" w:lineRule="exact"/>
              <w:jc w:val="both"/>
              <w:rPr>
                <w:sz w:val="26"/>
                <w:szCs w:val="26"/>
              </w:rPr>
            </w:pPr>
            <w:r w:rsidRPr="00301F29">
              <w:rPr>
                <w:sz w:val="26"/>
                <w:szCs w:val="26"/>
              </w:rPr>
              <w:t>15,1</w:t>
            </w:r>
          </w:p>
        </w:tc>
      </w:tr>
      <w:tr w:rsidR="000008C7" w:rsidRPr="00C16BBC" w14:paraId="569FCB78" w14:textId="77777777" w:rsidTr="00301F29">
        <w:trPr>
          <w:trHeight w:val="393"/>
        </w:trPr>
        <w:tc>
          <w:tcPr>
            <w:tcW w:w="1924" w:type="pct"/>
            <w:tcBorders>
              <w:top w:val="nil"/>
              <w:left w:val="nil"/>
              <w:bottom w:val="nil"/>
              <w:right w:val="nil"/>
            </w:tcBorders>
            <w:shd w:val="clear" w:color="auto" w:fill="FFFFFF"/>
            <w:tcMar>
              <w:top w:w="0" w:type="dxa"/>
              <w:left w:w="6" w:type="dxa"/>
              <w:bottom w:w="0" w:type="dxa"/>
              <w:right w:w="6" w:type="dxa"/>
            </w:tcMar>
          </w:tcPr>
          <w:p w14:paraId="6167D001" w14:textId="77777777" w:rsidR="000008C7" w:rsidRPr="00301F29" w:rsidRDefault="000008C7" w:rsidP="000008C7">
            <w:pPr>
              <w:pStyle w:val="table10"/>
              <w:spacing w:after="120" w:line="240" w:lineRule="exact"/>
              <w:ind w:left="284" w:right="204"/>
              <w:jc w:val="both"/>
              <w:outlineLvl w:val="9"/>
              <w:rPr>
                <w:sz w:val="26"/>
                <w:szCs w:val="26"/>
              </w:rPr>
            </w:pPr>
            <w:r w:rsidRPr="00301F29">
              <w:rPr>
                <w:sz w:val="26"/>
                <w:szCs w:val="26"/>
              </w:rPr>
              <w:t>валового регионального продукта Могилевской области</w:t>
            </w:r>
          </w:p>
        </w:tc>
        <w:tc>
          <w:tcPr>
            <w:tcW w:w="446" w:type="pct"/>
            <w:tcBorders>
              <w:top w:val="nil"/>
              <w:left w:val="nil"/>
              <w:bottom w:val="nil"/>
              <w:right w:val="nil"/>
            </w:tcBorders>
            <w:shd w:val="clear" w:color="auto" w:fill="FFFFFF"/>
            <w:tcMar>
              <w:top w:w="0" w:type="dxa"/>
              <w:left w:w="6" w:type="dxa"/>
              <w:bottom w:w="0" w:type="dxa"/>
              <w:right w:w="6" w:type="dxa"/>
            </w:tcMar>
          </w:tcPr>
          <w:p w14:paraId="66A395F8" w14:textId="77777777" w:rsidR="000008C7" w:rsidRPr="00301F29" w:rsidRDefault="000008C7" w:rsidP="00AC056C">
            <w:pPr>
              <w:pStyle w:val="table10"/>
              <w:spacing w:after="120" w:line="240" w:lineRule="exact"/>
              <w:jc w:val="both"/>
              <w:rPr>
                <w:sz w:val="26"/>
                <w:szCs w:val="26"/>
              </w:rPr>
            </w:pPr>
          </w:p>
        </w:tc>
        <w:tc>
          <w:tcPr>
            <w:tcW w:w="566" w:type="pct"/>
            <w:tcBorders>
              <w:top w:val="nil"/>
              <w:left w:val="nil"/>
              <w:bottom w:val="nil"/>
              <w:right w:val="nil"/>
            </w:tcBorders>
            <w:shd w:val="clear" w:color="auto" w:fill="FFFFFF"/>
            <w:tcMar>
              <w:top w:w="0" w:type="dxa"/>
              <w:left w:w="6" w:type="dxa"/>
              <w:bottom w:w="0" w:type="dxa"/>
              <w:right w:w="6" w:type="dxa"/>
            </w:tcMar>
          </w:tcPr>
          <w:p w14:paraId="2CBD429B" w14:textId="77777777" w:rsidR="000008C7" w:rsidRPr="00301F29" w:rsidRDefault="000008C7" w:rsidP="00AC056C">
            <w:pPr>
              <w:pStyle w:val="table10"/>
              <w:spacing w:after="120" w:line="240" w:lineRule="exact"/>
              <w:jc w:val="both"/>
              <w:rPr>
                <w:sz w:val="26"/>
                <w:szCs w:val="26"/>
              </w:rPr>
            </w:pPr>
            <w:r w:rsidRPr="00301F29">
              <w:rPr>
                <w:sz w:val="26"/>
                <w:szCs w:val="26"/>
              </w:rPr>
              <w:t>Могилевский облисполком</w:t>
            </w:r>
          </w:p>
        </w:tc>
        <w:tc>
          <w:tcPr>
            <w:tcW w:w="378" w:type="pct"/>
            <w:tcBorders>
              <w:top w:val="nil"/>
              <w:left w:val="nil"/>
              <w:bottom w:val="nil"/>
              <w:right w:val="nil"/>
            </w:tcBorders>
            <w:shd w:val="clear" w:color="auto" w:fill="FFFFFF"/>
          </w:tcPr>
          <w:p w14:paraId="73B10348" w14:textId="77777777" w:rsidR="000008C7" w:rsidRPr="00301F29" w:rsidRDefault="000008C7" w:rsidP="000008C7">
            <w:pPr>
              <w:pStyle w:val="table10"/>
              <w:tabs>
                <w:tab w:val="decimal" w:pos="564"/>
              </w:tabs>
              <w:spacing w:after="120" w:line="240" w:lineRule="exact"/>
              <w:jc w:val="both"/>
              <w:rPr>
                <w:sz w:val="26"/>
                <w:szCs w:val="26"/>
              </w:rPr>
            </w:pPr>
            <w:r w:rsidRPr="00301F29">
              <w:rPr>
                <w:sz w:val="26"/>
                <w:szCs w:val="26"/>
              </w:rPr>
              <w:t>5,1</w:t>
            </w:r>
          </w:p>
        </w:tc>
        <w:tc>
          <w:tcPr>
            <w:tcW w:w="262" w:type="pct"/>
            <w:tcBorders>
              <w:top w:val="nil"/>
              <w:left w:val="nil"/>
              <w:bottom w:val="nil"/>
              <w:right w:val="nil"/>
            </w:tcBorders>
            <w:shd w:val="clear" w:color="auto" w:fill="FFFFFF"/>
            <w:tcMar>
              <w:top w:w="0" w:type="dxa"/>
              <w:left w:w="6" w:type="dxa"/>
              <w:bottom w:w="0" w:type="dxa"/>
              <w:right w:w="6" w:type="dxa"/>
            </w:tcMar>
          </w:tcPr>
          <w:p w14:paraId="68D7CC3A" w14:textId="77777777" w:rsidR="000008C7" w:rsidRPr="00301F29" w:rsidRDefault="000008C7" w:rsidP="000008C7">
            <w:pPr>
              <w:pStyle w:val="table10"/>
              <w:tabs>
                <w:tab w:val="decimal" w:pos="564"/>
              </w:tabs>
              <w:spacing w:after="120" w:line="240" w:lineRule="exact"/>
              <w:jc w:val="both"/>
              <w:rPr>
                <w:sz w:val="26"/>
                <w:szCs w:val="26"/>
              </w:rPr>
            </w:pPr>
            <w:r w:rsidRPr="00301F29">
              <w:rPr>
                <w:sz w:val="26"/>
                <w:szCs w:val="26"/>
              </w:rPr>
              <w:t>5,4</w:t>
            </w:r>
          </w:p>
        </w:tc>
        <w:tc>
          <w:tcPr>
            <w:tcW w:w="262" w:type="pct"/>
            <w:tcBorders>
              <w:top w:val="nil"/>
              <w:left w:val="nil"/>
              <w:bottom w:val="nil"/>
              <w:right w:val="nil"/>
            </w:tcBorders>
            <w:shd w:val="clear" w:color="auto" w:fill="FFFFFF"/>
            <w:tcMar>
              <w:top w:w="0" w:type="dxa"/>
              <w:left w:w="6" w:type="dxa"/>
              <w:bottom w:w="0" w:type="dxa"/>
              <w:right w:w="6" w:type="dxa"/>
            </w:tcMar>
          </w:tcPr>
          <w:p w14:paraId="39C2BCA4" w14:textId="77777777" w:rsidR="000008C7" w:rsidRPr="00301F29" w:rsidRDefault="000008C7" w:rsidP="000008C7">
            <w:pPr>
              <w:pStyle w:val="table10"/>
              <w:tabs>
                <w:tab w:val="decimal" w:pos="564"/>
              </w:tabs>
              <w:spacing w:after="120" w:line="240" w:lineRule="exact"/>
              <w:jc w:val="both"/>
              <w:rPr>
                <w:sz w:val="26"/>
                <w:szCs w:val="26"/>
              </w:rPr>
            </w:pPr>
            <w:r w:rsidRPr="00301F29">
              <w:rPr>
                <w:sz w:val="26"/>
                <w:szCs w:val="26"/>
              </w:rPr>
              <w:t>5,6</w:t>
            </w:r>
          </w:p>
        </w:tc>
        <w:tc>
          <w:tcPr>
            <w:tcW w:w="262" w:type="pct"/>
            <w:tcBorders>
              <w:top w:val="nil"/>
              <w:left w:val="nil"/>
              <w:bottom w:val="nil"/>
              <w:right w:val="nil"/>
            </w:tcBorders>
            <w:shd w:val="clear" w:color="auto" w:fill="FFFFFF"/>
            <w:tcMar>
              <w:top w:w="0" w:type="dxa"/>
              <w:left w:w="6" w:type="dxa"/>
              <w:bottom w:w="0" w:type="dxa"/>
              <w:right w:w="6" w:type="dxa"/>
            </w:tcMar>
          </w:tcPr>
          <w:p w14:paraId="7ECBA4CF" w14:textId="77777777" w:rsidR="000008C7" w:rsidRPr="00301F29" w:rsidRDefault="000008C7" w:rsidP="000008C7">
            <w:pPr>
              <w:pStyle w:val="table10"/>
              <w:tabs>
                <w:tab w:val="decimal" w:pos="564"/>
              </w:tabs>
              <w:spacing w:after="120" w:line="240" w:lineRule="exact"/>
              <w:jc w:val="both"/>
              <w:rPr>
                <w:sz w:val="26"/>
                <w:szCs w:val="26"/>
              </w:rPr>
            </w:pPr>
            <w:r w:rsidRPr="00301F29">
              <w:rPr>
                <w:sz w:val="26"/>
                <w:szCs w:val="26"/>
              </w:rPr>
              <w:t>5,9</w:t>
            </w:r>
          </w:p>
        </w:tc>
        <w:tc>
          <w:tcPr>
            <w:tcW w:w="264" w:type="pct"/>
            <w:tcBorders>
              <w:top w:val="nil"/>
              <w:left w:val="nil"/>
              <w:bottom w:val="nil"/>
              <w:right w:val="nil"/>
            </w:tcBorders>
            <w:shd w:val="clear" w:color="auto" w:fill="FFFFFF"/>
            <w:tcMar>
              <w:top w:w="0" w:type="dxa"/>
              <w:left w:w="6" w:type="dxa"/>
              <w:bottom w:w="0" w:type="dxa"/>
              <w:right w:w="6" w:type="dxa"/>
            </w:tcMar>
          </w:tcPr>
          <w:p w14:paraId="657E931B" w14:textId="77777777" w:rsidR="000008C7" w:rsidRPr="00301F29" w:rsidRDefault="000008C7" w:rsidP="000008C7">
            <w:pPr>
              <w:pStyle w:val="table10"/>
              <w:tabs>
                <w:tab w:val="decimal" w:pos="564"/>
              </w:tabs>
              <w:spacing w:after="120" w:line="240" w:lineRule="exact"/>
              <w:jc w:val="both"/>
              <w:rPr>
                <w:sz w:val="26"/>
                <w:szCs w:val="26"/>
              </w:rPr>
            </w:pPr>
            <w:r w:rsidRPr="00301F29">
              <w:rPr>
                <w:sz w:val="26"/>
                <w:szCs w:val="26"/>
              </w:rPr>
              <w:t>6,2</w:t>
            </w:r>
          </w:p>
        </w:tc>
        <w:tc>
          <w:tcPr>
            <w:tcW w:w="265" w:type="pct"/>
            <w:tcBorders>
              <w:top w:val="nil"/>
              <w:left w:val="nil"/>
              <w:bottom w:val="nil"/>
              <w:right w:val="nil"/>
            </w:tcBorders>
            <w:shd w:val="clear" w:color="auto" w:fill="FFFFFF"/>
            <w:tcMar>
              <w:top w:w="0" w:type="dxa"/>
              <w:left w:w="6" w:type="dxa"/>
              <w:bottom w:w="0" w:type="dxa"/>
              <w:right w:w="6" w:type="dxa"/>
            </w:tcMar>
          </w:tcPr>
          <w:p w14:paraId="43DE6107" w14:textId="77777777" w:rsidR="000008C7" w:rsidRPr="00301F29" w:rsidRDefault="000008C7" w:rsidP="000008C7">
            <w:pPr>
              <w:pStyle w:val="table10"/>
              <w:tabs>
                <w:tab w:val="decimal" w:pos="564"/>
              </w:tabs>
              <w:spacing w:after="120" w:line="240" w:lineRule="exact"/>
              <w:jc w:val="both"/>
              <w:rPr>
                <w:sz w:val="26"/>
                <w:szCs w:val="26"/>
              </w:rPr>
            </w:pPr>
            <w:r w:rsidRPr="00301F29">
              <w:rPr>
                <w:sz w:val="26"/>
                <w:szCs w:val="26"/>
              </w:rPr>
              <w:t>6,5</w:t>
            </w:r>
          </w:p>
        </w:tc>
        <w:tc>
          <w:tcPr>
            <w:tcW w:w="371" w:type="pct"/>
            <w:tcBorders>
              <w:top w:val="nil"/>
              <w:left w:val="nil"/>
              <w:bottom w:val="nil"/>
              <w:right w:val="nil"/>
            </w:tcBorders>
          </w:tcPr>
          <w:p w14:paraId="453D2ACD" w14:textId="77777777" w:rsidR="000008C7" w:rsidRPr="00301F29" w:rsidRDefault="000008C7" w:rsidP="000008C7">
            <w:pPr>
              <w:pStyle w:val="table10"/>
              <w:tabs>
                <w:tab w:val="decimal" w:pos="564"/>
              </w:tabs>
              <w:spacing w:after="120" w:line="240" w:lineRule="exact"/>
              <w:jc w:val="both"/>
              <w:rPr>
                <w:sz w:val="26"/>
                <w:szCs w:val="26"/>
              </w:rPr>
            </w:pPr>
            <w:r w:rsidRPr="00301F29">
              <w:rPr>
                <w:sz w:val="26"/>
                <w:szCs w:val="26"/>
              </w:rPr>
              <w:t>6,5</w:t>
            </w:r>
          </w:p>
        </w:tc>
      </w:tr>
      <w:tr w:rsidR="000008C7" w:rsidRPr="00C16BBC" w14:paraId="2BAFD153" w14:textId="77777777" w:rsidTr="00301F29">
        <w:trPr>
          <w:trHeight w:val="393"/>
        </w:trPr>
        <w:tc>
          <w:tcPr>
            <w:tcW w:w="1924" w:type="pct"/>
            <w:tcBorders>
              <w:top w:val="nil"/>
              <w:left w:val="nil"/>
              <w:bottom w:val="nil"/>
              <w:right w:val="nil"/>
            </w:tcBorders>
            <w:shd w:val="clear" w:color="auto" w:fill="FFFFFF"/>
            <w:tcMar>
              <w:top w:w="0" w:type="dxa"/>
              <w:left w:w="6" w:type="dxa"/>
              <w:bottom w:w="0" w:type="dxa"/>
              <w:right w:w="6" w:type="dxa"/>
            </w:tcMar>
          </w:tcPr>
          <w:p w14:paraId="4B4DA1FF" w14:textId="77777777" w:rsidR="000008C7" w:rsidRPr="00301F29" w:rsidRDefault="000008C7" w:rsidP="00B34918">
            <w:pPr>
              <w:pStyle w:val="table10"/>
              <w:spacing w:after="120" w:line="240" w:lineRule="exact"/>
              <w:ind w:left="284" w:right="204"/>
              <w:jc w:val="both"/>
              <w:outlineLvl w:val="9"/>
              <w:rPr>
                <w:sz w:val="26"/>
                <w:szCs w:val="26"/>
              </w:rPr>
            </w:pPr>
            <w:r w:rsidRPr="00301F29">
              <w:rPr>
                <w:sz w:val="26"/>
                <w:szCs w:val="26"/>
              </w:rPr>
              <w:t>валового регионального продукта г</w:t>
            </w:r>
            <w:r w:rsidR="00B34918">
              <w:rPr>
                <w:sz w:val="26"/>
                <w:szCs w:val="26"/>
              </w:rPr>
              <w:t>.</w:t>
            </w:r>
            <w:r w:rsidRPr="00301F29">
              <w:rPr>
                <w:sz w:val="26"/>
                <w:szCs w:val="26"/>
              </w:rPr>
              <w:t>Минска</w:t>
            </w:r>
          </w:p>
        </w:tc>
        <w:tc>
          <w:tcPr>
            <w:tcW w:w="446" w:type="pct"/>
            <w:tcBorders>
              <w:top w:val="nil"/>
              <w:left w:val="nil"/>
              <w:bottom w:val="nil"/>
              <w:right w:val="nil"/>
            </w:tcBorders>
            <w:shd w:val="clear" w:color="auto" w:fill="FFFFFF"/>
            <w:tcMar>
              <w:top w:w="0" w:type="dxa"/>
              <w:left w:w="6" w:type="dxa"/>
              <w:bottom w:w="0" w:type="dxa"/>
              <w:right w:w="6" w:type="dxa"/>
            </w:tcMar>
          </w:tcPr>
          <w:p w14:paraId="7C4C8096" w14:textId="77777777" w:rsidR="000008C7" w:rsidRPr="00301F29" w:rsidRDefault="000008C7" w:rsidP="00AC056C">
            <w:pPr>
              <w:pStyle w:val="table10"/>
              <w:spacing w:after="120" w:line="240" w:lineRule="exact"/>
              <w:jc w:val="both"/>
              <w:rPr>
                <w:sz w:val="26"/>
                <w:szCs w:val="26"/>
              </w:rPr>
            </w:pPr>
          </w:p>
        </w:tc>
        <w:tc>
          <w:tcPr>
            <w:tcW w:w="566" w:type="pct"/>
            <w:tcBorders>
              <w:top w:val="nil"/>
              <w:left w:val="nil"/>
              <w:bottom w:val="nil"/>
              <w:right w:val="nil"/>
            </w:tcBorders>
            <w:shd w:val="clear" w:color="auto" w:fill="FFFFFF"/>
            <w:tcMar>
              <w:top w:w="0" w:type="dxa"/>
              <w:left w:w="6" w:type="dxa"/>
              <w:bottom w:w="0" w:type="dxa"/>
              <w:right w:w="6" w:type="dxa"/>
            </w:tcMar>
          </w:tcPr>
          <w:p w14:paraId="1DEDE93D" w14:textId="77777777" w:rsidR="000008C7" w:rsidRPr="00301F29" w:rsidRDefault="000008C7" w:rsidP="00AC056C">
            <w:pPr>
              <w:pStyle w:val="table10"/>
              <w:spacing w:after="120" w:line="240" w:lineRule="exact"/>
              <w:jc w:val="both"/>
              <w:rPr>
                <w:sz w:val="26"/>
                <w:szCs w:val="26"/>
              </w:rPr>
            </w:pPr>
            <w:r w:rsidRPr="00301F29">
              <w:rPr>
                <w:sz w:val="26"/>
                <w:szCs w:val="26"/>
              </w:rPr>
              <w:t xml:space="preserve">Минский </w:t>
            </w:r>
            <w:r w:rsidR="004B6B1A">
              <w:rPr>
                <w:sz w:val="26"/>
                <w:szCs w:val="26"/>
              </w:rPr>
              <w:t xml:space="preserve">            </w:t>
            </w:r>
            <w:r w:rsidRPr="00301F29">
              <w:rPr>
                <w:sz w:val="26"/>
                <w:szCs w:val="26"/>
              </w:rPr>
              <w:t>горисполком</w:t>
            </w:r>
          </w:p>
        </w:tc>
        <w:tc>
          <w:tcPr>
            <w:tcW w:w="378" w:type="pct"/>
            <w:tcBorders>
              <w:top w:val="nil"/>
              <w:left w:val="nil"/>
              <w:bottom w:val="nil"/>
              <w:right w:val="nil"/>
            </w:tcBorders>
            <w:shd w:val="clear" w:color="auto" w:fill="FFFFFF"/>
          </w:tcPr>
          <w:p w14:paraId="4B198E9E" w14:textId="77777777" w:rsidR="000008C7" w:rsidRPr="00301F29" w:rsidRDefault="000008C7" w:rsidP="000008C7">
            <w:pPr>
              <w:pStyle w:val="table10"/>
              <w:tabs>
                <w:tab w:val="decimal" w:pos="564"/>
              </w:tabs>
              <w:spacing w:after="120" w:line="240" w:lineRule="exact"/>
              <w:jc w:val="both"/>
              <w:rPr>
                <w:sz w:val="26"/>
                <w:szCs w:val="26"/>
              </w:rPr>
            </w:pPr>
            <w:r w:rsidRPr="00301F29">
              <w:rPr>
                <w:sz w:val="26"/>
                <w:szCs w:val="26"/>
              </w:rPr>
              <w:t>5,0</w:t>
            </w:r>
          </w:p>
        </w:tc>
        <w:tc>
          <w:tcPr>
            <w:tcW w:w="262" w:type="pct"/>
            <w:tcBorders>
              <w:top w:val="nil"/>
              <w:left w:val="nil"/>
              <w:bottom w:val="nil"/>
              <w:right w:val="nil"/>
            </w:tcBorders>
            <w:shd w:val="clear" w:color="auto" w:fill="FFFFFF"/>
            <w:tcMar>
              <w:top w:w="0" w:type="dxa"/>
              <w:left w:w="6" w:type="dxa"/>
              <w:bottom w:w="0" w:type="dxa"/>
              <w:right w:w="6" w:type="dxa"/>
            </w:tcMar>
          </w:tcPr>
          <w:p w14:paraId="2E812BDA" w14:textId="77777777" w:rsidR="000008C7" w:rsidRPr="00301F29" w:rsidRDefault="000008C7" w:rsidP="000008C7">
            <w:pPr>
              <w:pStyle w:val="table10"/>
              <w:tabs>
                <w:tab w:val="decimal" w:pos="564"/>
              </w:tabs>
              <w:spacing w:after="120" w:line="240" w:lineRule="exact"/>
              <w:jc w:val="both"/>
              <w:rPr>
                <w:sz w:val="26"/>
                <w:szCs w:val="26"/>
              </w:rPr>
            </w:pPr>
            <w:r w:rsidRPr="00301F29">
              <w:rPr>
                <w:sz w:val="26"/>
                <w:szCs w:val="26"/>
              </w:rPr>
              <w:t>5,0</w:t>
            </w:r>
          </w:p>
        </w:tc>
        <w:tc>
          <w:tcPr>
            <w:tcW w:w="262" w:type="pct"/>
            <w:tcBorders>
              <w:top w:val="nil"/>
              <w:left w:val="nil"/>
              <w:bottom w:val="nil"/>
              <w:right w:val="nil"/>
            </w:tcBorders>
            <w:shd w:val="clear" w:color="auto" w:fill="FFFFFF"/>
            <w:tcMar>
              <w:top w:w="0" w:type="dxa"/>
              <w:left w:w="6" w:type="dxa"/>
              <w:bottom w:w="0" w:type="dxa"/>
              <w:right w:w="6" w:type="dxa"/>
            </w:tcMar>
          </w:tcPr>
          <w:p w14:paraId="2C7C059D" w14:textId="77777777" w:rsidR="000008C7" w:rsidRPr="00301F29" w:rsidRDefault="000008C7" w:rsidP="000008C7">
            <w:pPr>
              <w:pStyle w:val="table10"/>
              <w:tabs>
                <w:tab w:val="decimal" w:pos="564"/>
              </w:tabs>
              <w:spacing w:after="120" w:line="240" w:lineRule="exact"/>
              <w:jc w:val="both"/>
              <w:rPr>
                <w:sz w:val="26"/>
                <w:szCs w:val="26"/>
              </w:rPr>
            </w:pPr>
            <w:r w:rsidRPr="00301F29">
              <w:rPr>
                <w:sz w:val="26"/>
                <w:szCs w:val="26"/>
              </w:rPr>
              <w:t>5,0</w:t>
            </w:r>
          </w:p>
        </w:tc>
        <w:tc>
          <w:tcPr>
            <w:tcW w:w="262" w:type="pct"/>
            <w:tcBorders>
              <w:top w:val="nil"/>
              <w:left w:val="nil"/>
              <w:bottom w:val="nil"/>
              <w:right w:val="nil"/>
            </w:tcBorders>
            <w:shd w:val="clear" w:color="auto" w:fill="FFFFFF"/>
            <w:tcMar>
              <w:top w:w="0" w:type="dxa"/>
              <w:left w:w="6" w:type="dxa"/>
              <w:bottom w:w="0" w:type="dxa"/>
              <w:right w:w="6" w:type="dxa"/>
            </w:tcMar>
          </w:tcPr>
          <w:p w14:paraId="2CF03373" w14:textId="77777777" w:rsidR="000008C7" w:rsidRPr="00301F29" w:rsidRDefault="000008C7" w:rsidP="000008C7">
            <w:pPr>
              <w:pStyle w:val="table10"/>
              <w:tabs>
                <w:tab w:val="decimal" w:pos="564"/>
              </w:tabs>
              <w:spacing w:after="120" w:line="240" w:lineRule="exact"/>
              <w:jc w:val="both"/>
              <w:rPr>
                <w:sz w:val="26"/>
                <w:szCs w:val="26"/>
              </w:rPr>
            </w:pPr>
            <w:r w:rsidRPr="00301F29">
              <w:rPr>
                <w:sz w:val="26"/>
                <w:szCs w:val="26"/>
              </w:rPr>
              <w:t>5,1</w:t>
            </w:r>
          </w:p>
        </w:tc>
        <w:tc>
          <w:tcPr>
            <w:tcW w:w="264" w:type="pct"/>
            <w:tcBorders>
              <w:top w:val="nil"/>
              <w:left w:val="nil"/>
              <w:bottom w:val="nil"/>
              <w:right w:val="nil"/>
            </w:tcBorders>
            <w:shd w:val="clear" w:color="auto" w:fill="FFFFFF"/>
            <w:tcMar>
              <w:top w:w="0" w:type="dxa"/>
              <w:left w:w="6" w:type="dxa"/>
              <w:bottom w:w="0" w:type="dxa"/>
              <w:right w:w="6" w:type="dxa"/>
            </w:tcMar>
          </w:tcPr>
          <w:p w14:paraId="15F28D55" w14:textId="77777777" w:rsidR="000008C7" w:rsidRPr="00301F29" w:rsidRDefault="000008C7" w:rsidP="000008C7">
            <w:pPr>
              <w:pStyle w:val="table10"/>
              <w:tabs>
                <w:tab w:val="decimal" w:pos="564"/>
              </w:tabs>
              <w:spacing w:after="120" w:line="240" w:lineRule="exact"/>
              <w:jc w:val="both"/>
              <w:rPr>
                <w:sz w:val="26"/>
                <w:szCs w:val="26"/>
              </w:rPr>
            </w:pPr>
            <w:r w:rsidRPr="00301F29">
              <w:rPr>
                <w:sz w:val="26"/>
                <w:szCs w:val="26"/>
              </w:rPr>
              <w:t>5,1</w:t>
            </w:r>
          </w:p>
        </w:tc>
        <w:tc>
          <w:tcPr>
            <w:tcW w:w="265" w:type="pct"/>
            <w:tcBorders>
              <w:top w:val="nil"/>
              <w:left w:val="nil"/>
              <w:bottom w:val="nil"/>
              <w:right w:val="nil"/>
            </w:tcBorders>
            <w:shd w:val="clear" w:color="auto" w:fill="FFFFFF"/>
            <w:tcMar>
              <w:top w:w="0" w:type="dxa"/>
              <w:left w:w="6" w:type="dxa"/>
              <w:bottom w:w="0" w:type="dxa"/>
              <w:right w:w="6" w:type="dxa"/>
            </w:tcMar>
          </w:tcPr>
          <w:p w14:paraId="1524C575" w14:textId="77777777" w:rsidR="000008C7" w:rsidRPr="00301F29" w:rsidRDefault="000008C7" w:rsidP="000008C7">
            <w:pPr>
              <w:pStyle w:val="table10"/>
              <w:tabs>
                <w:tab w:val="decimal" w:pos="564"/>
              </w:tabs>
              <w:spacing w:after="120" w:line="240" w:lineRule="exact"/>
              <w:jc w:val="both"/>
              <w:rPr>
                <w:sz w:val="26"/>
                <w:szCs w:val="26"/>
              </w:rPr>
            </w:pPr>
            <w:r w:rsidRPr="00301F29">
              <w:rPr>
                <w:sz w:val="26"/>
                <w:szCs w:val="26"/>
              </w:rPr>
              <w:t>5,1</w:t>
            </w:r>
          </w:p>
        </w:tc>
        <w:tc>
          <w:tcPr>
            <w:tcW w:w="371" w:type="pct"/>
            <w:tcBorders>
              <w:top w:val="nil"/>
              <w:left w:val="nil"/>
              <w:bottom w:val="nil"/>
              <w:right w:val="nil"/>
            </w:tcBorders>
          </w:tcPr>
          <w:p w14:paraId="3EB7C93C" w14:textId="77777777" w:rsidR="000008C7" w:rsidRPr="00301F29" w:rsidRDefault="000008C7" w:rsidP="000008C7">
            <w:pPr>
              <w:pStyle w:val="table10"/>
              <w:tabs>
                <w:tab w:val="decimal" w:pos="564"/>
              </w:tabs>
              <w:spacing w:after="120" w:line="240" w:lineRule="exact"/>
              <w:jc w:val="both"/>
              <w:rPr>
                <w:sz w:val="26"/>
                <w:szCs w:val="26"/>
              </w:rPr>
            </w:pPr>
            <w:r w:rsidRPr="00301F29">
              <w:rPr>
                <w:sz w:val="26"/>
                <w:szCs w:val="26"/>
              </w:rPr>
              <w:t>5,1</w:t>
            </w:r>
          </w:p>
        </w:tc>
      </w:tr>
      <w:tr w:rsidR="000008C7" w:rsidRPr="00C16BBC" w14:paraId="7420E900" w14:textId="77777777" w:rsidTr="000008C7">
        <w:trPr>
          <w:trHeight w:val="240"/>
        </w:trPr>
        <w:tc>
          <w:tcPr>
            <w:tcW w:w="1924" w:type="pct"/>
            <w:tcBorders>
              <w:top w:val="nil"/>
              <w:left w:val="nil"/>
              <w:bottom w:val="nil"/>
              <w:right w:val="nil"/>
            </w:tcBorders>
            <w:tcMar>
              <w:top w:w="0" w:type="dxa"/>
              <w:left w:w="6" w:type="dxa"/>
              <w:bottom w:w="0" w:type="dxa"/>
              <w:right w:w="6" w:type="dxa"/>
            </w:tcMar>
            <w:hideMark/>
          </w:tcPr>
          <w:p w14:paraId="12FE1E6B" w14:textId="77777777" w:rsidR="000008C7" w:rsidRPr="00301F29" w:rsidRDefault="000008C7" w:rsidP="00B34918">
            <w:pPr>
              <w:pStyle w:val="table10"/>
              <w:pageBreakBefore/>
              <w:spacing w:after="120" w:line="240" w:lineRule="exact"/>
              <w:ind w:right="204"/>
              <w:jc w:val="both"/>
              <w:rPr>
                <w:sz w:val="26"/>
                <w:szCs w:val="26"/>
              </w:rPr>
            </w:pPr>
            <w:r w:rsidRPr="00301F29">
              <w:rPr>
                <w:sz w:val="26"/>
                <w:szCs w:val="26"/>
              </w:rPr>
              <w:t xml:space="preserve">4. Количество оказываемых услуг субъектам </w:t>
            </w:r>
            <w:r w:rsidR="00735113">
              <w:rPr>
                <w:sz w:val="26"/>
                <w:szCs w:val="26"/>
              </w:rPr>
              <w:t>МСП</w:t>
            </w:r>
            <w:r w:rsidRPr="00301F29">
              <w:rPr>
                <w:sz w:val="26"/>
                <w:szCs w:val="26"/>
              </w:rPr>
              <w:t>, гражданам, планирующим осуществлять предпри</w:t>
            </w:r>
            <w:r w:rsidR="00E3121E">
              <w:rPr>
                <w:sz w:val="26"/>
                <w:szCs w:val="26"/>
              </w:rPr>
              <w:softHyphen/>
            </w:r>
            <w:r w:rsidRPr="00301F29">
              <w:rPr>
                <w:sz w:val="26"/>
                <w:szCs w:val="26"/>
              </w:rPr>
              <w:t xml:space="preserve">нимательскую деятельность, в расчете на одного субъекта инфраструктуры поддержки </w:t>
            </w:r>
            <w:r w:rsidR="00B34918">
              <w:rPr>
                <w:sz w:val="26"/>
                <w:szCs w:val="26"/>
              </w:rPr>
              <w:t>МСП</w:t>
            </w:r>
            <w:r w:rsidRPr="00301F29">
              <w:rPr>
                <w:sz w:val="26"/>
                <w:szCs w:val="26"/>
              </w:rPr>
              <w:t xml:space="preserve">: </w:t>
            </w:r>
          </w:p>
        </w:tc>
        <w:tc>
          <w:tcPr>
            <w:tcW w:w="446" w:type="pct"/>
            <w:tcBorders>
              <w:top w:val="nil"/>
              <w:left w:val="nil"/>
              <w:bottom w:val="nil"/>
              <w:right w:val="nil"/>
            </w:tcBorders>
            <w:tcMar>
              <w:top w:w="0" w:type="dxa"/>
              <w:left w:w="6" w:type="dxa"/>
              <w:bottom w:w="0" w:type="dxa"/>
              <w:right w:w="6" w:type="dxa"/>
            </w:tcMar>
          </w:tcPr>
          <w:p w14:paraId="39E1AA5D" w14:textId="77777777" w:rsidR="000008C7" w:rsidRPr="00301F29" w:rsidRDefault="000008C7" w:rsidP="000008C7">
            <w:pPr>
              <w:pStyle w:val="table10"/>
              <w:pageBreakBefore/>
              <w:spacing w:after="120" w:line="240" w:lineRule="exact"/>
              <w:jc w:val="both"/>
              <w:rPr>
                <w:sz w:val="26"/>
                <w:szCs w:val="26"/>
              </w:rPr>
            </w:pPr>
            <w:r w:rsidRPr="00301F29">
              <w:rPr>
                <w:sz w:val="26"/>
                <w:szCs w:val="26"/>
              </w:rPr>
              <w:t>единиц</w:t>
            </w:r>
          </w:p>
        </w:tc>
        <w:tc>
          <w:tcPr>
            <w:tcW w:w="566" w:type="pct"/>
            <w:tcBorders>
              <w:top w:val="nil"/>
              <w:left w:val="nil"/>
              <w:bottom w:val="nil"/>
              <w:right w:val="nil"/>
            </w:tcBorders>
            <w:tcMar>
              <w:top w:w="0" w:type="dxa"/>
              <w:left w:w="6" w:type="dxa"/>
              <w:bottom w:w="0" w:type="dxa"/>
              <w:right w:w="6" w:type="dxa"/>
            </w:tcMar>
          </w:tcPr>
          <w:p w14:paraId="2151942B" w14:textId="77777777" w:rsidR="000008C7" w:rsidRPr="00301F29" w:rsidRDefault="000008C7" w:rsidP="000008C7">
            <w:pPr>
              <w:pStyle w:val="table10"/>
              <w:pageBreakBefore/>
              <w:spacing w:after="120" w:line="240" w:lineRule="exact"/>
              <w:jc w:val="both"/>
              <w:rPr>
                <w:sz w:val="26"/>
                <w:szCs w:val="26"/>
              </w:rPr>
            </w:pPr>
          </w:p>
        </w:tc>
        <w:tc>
          <w:tcPr>
            <w:tcW w:w="378" w:type="pct"/>
            <w:tcBorders>
              <w:top w:val="nil"/>
              <w:left w:val="nil"/>
              <w:bottom w:val="nil"/>
              <w:right w:val="nil"/>
            </w:tcBorders>
          </w:tcPr>
          <w:p w14:paraId="51ADFC0E" w14:textId="77777777" w:rsidR="000008C7" w:rsidRPr="00301F29" w:rsidRDefault="000008C7" w:rsidP="000008C7">
            <w:pPr>
              <w:pStyle w:val="table10"/>
              <w:pageBreakBefore/>
              <w:spacing w:after="120" w:line="240" w:lineRule="exact"/>
              <w:rPr>
                <w:sz w:val="26"/>
                <w:szCs w:val="26"/>
              </w:rPr>
            </w:pPr>
          </w:p>
        </w:tc>
        <w:tc>
          <w:tcPr>
            <w:tcW w:w="262" w:type="pct"/>
            <w:tcBorders>
              <w:top w:val="nil"/>
              <w:left w:val="nil"/>
              <w:bottom w:val="nil"/>
              <w:right w:val="nil"/>
            </w:tcBorders>
            <w:tcMar>
              <w:top w:w="0" w:type="dxa"/>
              <w:left w:w="6" w:type="dxa"/>
              <w:bottom w:w="0" w:type="dxa"/>
              <w:right w:w="6" w:type="dxa"/>
            </w:tcMar>
          </w:tcPr>
          <w:p w14:paraId="1AAB7509" w14:textId="77777777" w:rsidR="000008C7" w:rsidRPr="00301F29" w:rsidRDefault="000008C7" w:rsidP="000008C7">
            <w:pPr>
              <w:pStyle w:val="table10"/>
              <w:pageBreakBefore/>
              <w:spacing w:after="120" w:line="240" w:lineRule="exact"/>
              <w:rPr>
                <w:sz w:val="26"/>
                <w:szCs w:val="26"/>
              </w:rPr>
            </w:pPr>
          </w:p>
        </w:tc>
        <w:tc>
          <w:tcPr>
            <w:tcW w:w="262" w:type="pct"/>
            <w:tcBorders>
              <w:top w:val="nil"/>
              <w:left w:val="nil"/>
              <w:bottom w:val="nil"/>
              <w:right w:val="nil"/>
            </w:tcBorders>
            <w:tcMar>
              <w:top w:w="0" w:type="dxa"/>
              <w:left w:w="6" w:type="dxa"/>
              <w:bottom w:w="0" w:type="dxa"/>
              <w:right w:w="6" w:type="dxa"/>
            </w:tcMar>
          </w:tcPr>
          <w:p w14:paraId="3EB5ACD7" w14:textId="77777777" w:rsidR="000008C7" w:rsidRPr="00301F29" w:rsidRDefault="000008C7" w:rsidP="000008C7">
            <w:pPr>
              <w:pStyle w:val="table10"/>
              <w:pageBreakBefore/>
              <w:spacing w:after="120" w:line="240" w:lineRule="exact"/>
              <w:rPr>
                <w:sz w:val="26"/>
                <w:szCs w:val="26"/>
              </w:rPr>
            </w:pPr>
          </w:p>
        </w:tc>
        <w:tc>
          <w:tcPr>
            <w:tcW w:w="262" w:type="pct"/>
            <w:tcBorders>
              <w:top w:val="nil"/>
              <w:left w:val="nil"/>
              <w:bottom w:val="nil"/>
              <w:right w:val="nil"/>
            </w:tcBorders>
            <w:tcMar>
              <w:top w:w="0" w:type="dxa"/>
              <w:left w:w="6" w:type="dxa"/>
              <w:bottom w:w="0" w:type="dxa"/>
              <w:right w:w="6" w:type="dxa"/>
            </w:tcMar>
          </w:tcPr>
          <w:p w14:paraId="5AB49463" w14:textId="77777777" w:rsidR="000008C7" w:rsidRPr="00301F29" w:rsidRDefault="000008C7" w:rsidP="000008C7">
            <w:pPr>
              <w:pStyle w:val="table10"/>
              <w:pageBreakBefore/>
              <w:spacing w:after="120" w:line="240" w:lineRule="exact"/>
              <w:rPr>
                <w:sz w:val="26"/>
                <w:szCs w:val="26"/>
              </w:rPr>
            </w:pPr>
          </w:p>
        </w:tc>
        <w:tc>
          <w:tcPr>
            <w:tcW w:w="264" w:type="pct"/>
            <w:tcBorders>
              <w:top w:val="nil"/>
              <w:left w:val="nil"/>
              <w:bottom w:val="nil"/>
              <w:right w:val="nil"/>
            </w:tcBorders>
            <w:tcMar>
              <w:top w:w="0" w:type="dxa"/>
              <w:left w:w="6" w:type="dxa"/>
              <w:bottom w:w="0" w:type="dxa"/>
              <w:right w:w="6" w:type="dxa"/>
            </w:tcMar>
          </w:tcPr>
          <w:p w14:paraId="5CAD8376" w14:textId="77777777" w:rsidR="000008C7" w:rsidRPr="00301F29" w:rsidRDefault="000008C7" w:rsidP="000008C7">
            <w:pPr>
              <w:pStyle w:val="table10"/>
              <w:pageBreakBefore/>
              <w:spacing w:after="120" w:line="240" w:lineRule="exact"/>
              <w:rPr>
                <w:sz w:val="26"/>
                <w:szCs w:val="26"/>
              </w:rPr>
            </w:pPr>
          </w:p>
        </w:tc>
        <w:tc>
          <w:tcPr>
            <w:tcW w:w="265" w:type="pct"/>
            <w:tcBorders>
              <w:top w:val="nil"/>
              <w:left w:val="nil"/>
              <w:bottom w:val="nil"/>
              <w:right w:val="nil"/>
            </w:tcBorders>
            <w:tcMar>
              <w:top w:w="0" w:type="dxa"/>
              <w:left w:w="6" w:type="dxa"/>
              <w:bottom w:w="0" w:type="dxa"/>
              <w:right w:w="6" w:type="dxa"/>
            </w:tcMar>
          </w:tcPr>
          <w:p w14:paraId="07993C7C" w14:textId="77777777" w:rsidR="000008C7" w:rsidRPr="00301F29" w:rsidRDefault="000008C7" w:rsidP="000008C7">
            <w:pPr>
              <w:pStyle w:val="table10"/>
              <w:pageBreakBefore/>
              <w:spacing w:after="120" w:line="240" w:lineRule="exact"/>
              <w:rPr>
                <w:sz w:val="26"/>
                <w:szCs w:val="26"/>
              </w:rPr>
            </w:pPr>
          </w:p>
        </w:tc>
        <w:tc>
          <w:tcPr>
            <w:tcW w:w="371" w:type="pct"/>
            <w:tcBorders>
              <w:top w:val="nil"/>
              <w:left w:val="nil"/>
              <w:bottom w:val="nil"/>
              <w:right w:val="nil"/>
            </w:tcBorders>
          </w:tcPr>
          <w:p w14:paraId="1CB202C4" w14:textId="77777777" w:rsidR="000008C7" w:rsidRPr="00301F29" w:rsidRDefault="000008C7" w:rsidP="000008C7">
            <w:pPr>
              <w:pStyle w:val="table10"/>
              <w:pageBreakBefore/>
              <w:spacing w:after="120" w:line="240" w:lineRule="exact"/>
              <w:rPr>
                <w:sz w:val="26"/>
                <w:szCs w:val="26"/>
              </w:rPr>
            </w:pPr>
          </w:p>
        </w:tc>
      </w:tr>
      <w:tr w:rsidR="000008C7" w:rsidRPr="00C16BBC" w14:paraId="4664985D" w14:textId="77777777" w:rsidTr="00301F29">
        <w:trPr>
          <w:trHeight w:val="384"/>
        </w:trPr>
        <w:tc>
          <w:tcPr>
            <w:tcW w:w="1924" w:type="pct"/>
            <w:tcBorders>
              <w:top w:val="nil"/>
              <w:left w:val="nil"/>
              <w:bottom w:val="nil"/>
              <w:right w:val="nil"/>
            </w:tcBorders>
            <w:shd w:val="clear" w:color="auto" w:fill="FFFFFF"/>
            <w:tcMar>
              <w:top w:w="0" w:type="dxa"/>
              <w:left w:w="6" w:type="dxa"/>
              <w:bottom w:w="0" w:type="dxa"/>
              <w:right w:w="6" w:type="dxa"/>
            </w:tcMar>
          </w:tcPr>
          <w:p w14:paraId="2D979000" w14:textId="77777777" w:rsidR="000008C7" w:rsidRPr="00301F29" w:rsidRDefault="000008C7" w:rsidP="000008C7">
            <w:pPr>
              <w:pStyle w:val="table10"/>
              <w:spacing w:after="120" w:line="240" w:lineRule="exact"/>
              <w:ind w:left="284" w:right="204"/>
              <w:jc w:val="both"/>
              <w:outlineLvl w:val="9"/>
              <w:rPr>
                <w:sz w:val="26"/>
                <w:szCs w:val="26"/>
              </w:rPr>
            </w:pPr>
            <w:r w:rsidRPr="00301F29">
              <w:rPr>
                <w:sz w:val="26"/>
                <w:szCs w:val="26"/>
              </w:rPr>
              <w:t>в Республике Беларусь</w:t>
            </w:r>
          </w:p>
        </w:tc>
        <w:tc>
          <w:tcPr>
            <w:tcW w:w="446" w:type="pct"/>
            <w:tcBorders>
              <w:top w:val="nil"/>
              <w:left w:val="nil"/>
              <w:bottom w:val="nil"/>
              <w:right w:val="nil"/>
            </w:tcBorders>
            <w:shd w:val="clear" w:color="auto" w:fill="FFFFFF"/>
            <w:tcMar>
              <w:top w:w="0" w:type="dxa"/>
              <w:left w:w="6" w:type="dxa"/>
              <w:bottom w:w="0" w:type="dxa"/>
              <w:right w:w="6" w:type="dxa"/>
            </w:tcMar>
          </w:tcPr>
          <w:p w14:paraId="2A7C122A" w14:textId="77777777" w:rsidR="000008C7" w:rsidRPr="00301F29" w:rsidRDefault="000008C7" w:rsidP="00AC056C">
            <w:pPr>
              <w:pStyle w:val="table10"/>
              <w:spacing w:after="120" w:line="240" w:lineRule="exact"/>
              <w:jc w:val="both"/>
              <w:outlineLvl w:val="9"/>
              <w:rPr>
                <w:sz w:val="26"/>
                <w:szCs w:val="26"/>
              </w:rPr>
            </w:pPr>
          </w:p>
        </w:tc>
        <w:tc>
          <w:tcPr>
            <w:tcW w:w="566" w:type="pct"/>
            <w:tcBorders>
              <w:top w:val="nil"/>
              <w:left w:val="nil"/>
              <w:bottom w:val="nil"/>
              <w:right w:val="nil"/>
            </w:tcBorders>
            <w:shd w:val="clear" w:color="auto" w:fill="FFFFFF"/>
            <w:tcMar>
              <w:top w:w="0" w:type="dxa"/>
              <w:left w:w="6" w:type="dxa"/>
              <w:bottom w:w="0" w:type="dxa"/>
              <w:right w:w="6" w:type="dxa"/>
            </w:tcMar>
          </w:tcPr>
          <w:p w14:paraId="74D197A4" w14:textId="77777777" w:rsidR="000008C7" w:rsidRPr="00301F29" w:rsidRDefault="000008C7" w:rsidP="00AC056C">
            <w:pPr>
              <w:pStyle w:val="table10"/>
              <w:spacing w:after="120" w:line="240" w:lineRule="exact"/>
              <w:jc w:val="both"/>
              <w:outlineLvl w:val="9"/>
              <w:rPr>
                <w:sz w:val="26"/>
                <w:szCs w:val="26"/>
              </w:rPr>
            </w:pPr>
            <w:r w:rsidRPr="00301F29">
              <w:rPr>
                <w:sz w:val="26"/>
                <w:szCs w:val="26"/>
              </w:rPr>
              <w:t>Минэкономики</w:t>
            </w:r>
          </w:p>
        </w:tc>
        <w:tc>
          <w:tcPr>
            <w:tcW w:w="378" w:type="pct"/>
            <w:tcBorders>
              <w:top w:val="nil"/>
              <w:left w:val="nil"/>
              <w:bottom w:val="nil"/>
              <w:right w:val="nil"/>
            </w:tcBorders>
            <w:shd w:val="clear" w:color="auto" w:fill="FFFFFF"/>
          </w:tcPr>
          <w:p w14:paraId="27B36C3C" w14:textId="77777777" w:rsidR="000008C7" w:rsidRPr="00E3121E" w:rsidRDefault="000008C7" w:rsidP="004520D8">
            <w:pPr>
              <w:pStyle w:val="table10"/>
              <w:tabs>
                <w:tab w:val="decimal" w:pos="708"/>
              </w:tabs>
              <w:spacing w:after="120" w:line="240" w:lineRule="exact"/>
              <w:jc w:val="both"/>
              <w:outlineLvl w:val="9"/>
              <w:rPr>
                <w:spacing w:val="-16"/>
                <w:sz w:val="26"/>
                <w:szCs w:val="26"/>
              </w:rPr>
            </w:pPr>
            <w:r w:rsidRPr="00E3121E">
              <w:rPr>
                <w:spacing w:val="-16"/>
                <w:sz w:val="26"/>
                <w:szCs w:val="26"/>
              </w:rPr>
              <w:t>790</w:t>
            </w:r>
          </w:p>
        </w:tc>
        <w:tc>
          <w:tcPr>
            <w:tcW w:w="262" w:type="pct"/>
            <w:tcBorders>
              <w:top w:val="nil"/>
              <w:left w:val="nil"/>
              <w:bottom w:val="nil"/>
              <w:right w:val="nil"/>
            </w:tcBorders>
            <w:shd w:val="clear" w:color="auto" w:fill="FFFFFF"/>
            <w:tcMar>
              <w:top w:w="0" w:type="dxa"/>
              <w:left w:w="6" w:type="dxa"/>
              <w:bottom w:w="0" w:type="dxa"/>
              <w:right w:w="6" w:type="dxa"/>
            </w:tcMar>
          </w:tcPr>
          <w:p w14:paraId="294C04CD" w14:textId="77777777" w:rsidR="000008C7" w:rsidRPr="00E3121E" w:rsidRDefault="000008C7" w:rsidP="00247F68">
            <w:pPr>
              <w:pStyle w:val="table10"/>
              <w:tabs>
                <w:tab w:val="decimal" w:pos="559"/>
              </w:tabs>
              <w:spacing w:after="120" w:line="240" w:lineRule="exact"/>
              <w:jc w:val="both"/>
              <w:outlineLvl w:val="9"/>
              <w:rPr>
                <w:spacing w:val="-16"/>
                <w:sz w:val="26"/>
                <w:szCs w:val="26"/>
              </w:rPr>
            </w:pPr>
            <w:r w:rsidRPr="00E3121E">
              <w:rPr>
                <w:spacing w:val="-16"/>
                <w:sz w:val="26"/>
                <w:szCs w:val="26"/>
              </w:rPr>
              <w:t>810</w:t>
            </w:r>
          </w:p>
        </w:tc>
        <w:tc>
          <w:tcPr>
            <w:tcW w:w="262" w:type="pct"/>
            <w:tcBorders>
              <w:top w:val="nil"/>
              <w:left w:val="nil"/>
              <w:bottom w:val="nil"/>
              <w:right w:val="nil"/>
            </w:tcBorders>
            <w:shd w:val="clear" w:color="auto" w:fill="FFFFFF"/>
            <w:tcMar>
              <w:top w:w="0" w:type="dxa"/>
              <w:left w:w="6" w:type="dxa"/>
              <w:bottom w:w="0" w:type="dxa"/>
              <w:right w:w="6" w:type="dxa"/>
            </w:tcMar>
          </w:tcPr>
          <w:p w14:paraId="6460FF7E" w14:textId="77777777" w:rsidR="000008C7" w:rsidRPr="00E3121E" w:rsidRDefault="000008C7" w:rsidP="00247F68">
            <w:pPr>
              <w:pStyle w:val="table10"/>
              <w:tabs>
                <w:tab w:val="decimal" w:pos="570"/>
              </w:tabs>
              <w:spacing w:after="120" w:line="240" w:lineRule="exact"/>
              <w:jc w:val="both"/>
              <w:outlineLvl w:val="9"/>
              <w:rPr>
                <w:spacing w:val="-16"/>
                <w:sz w:val="26"/>
                <w:szCs w:val="26"/>
              </w:rPr>
            </w:pPr>
            <w:r w:rsidRPr="00E3121E">
              <w:rPr>
                <w:spacing w:val="-16"/>
                <w:sz w:val="26"/>
                <w:szCs w:val="26"/>
              </w:rPr>
              <w:t>830</w:t>
            </w:r>
          </w:p>
        </w:tc>
        <w:tc>
          <w:tcPr>
            <w:tcW w:w="262" w:type="pct"/>
            <w:tcBorders>
              <w:top w:val="nil"/>
              <w:left w:val="nil"/>
              <w:bottom w:val="nil"/>
              <w:right w:val="nil"/>
            </w:tcBorders>
            <w:shd w:val="clear" w:color="auto" w:fill="FFFFFF"/>
            <w:tcMar>
              <w:top w:w="0" w:type="dxa"/>
              <w:left w:w="6" w:type="dxa"/>
              <w:bottom w:w="0" w:type="dxa"/>
              <w:right w:w="6" w:type="dxa"/>
            </w:tcMar>
          </w:tcPr>
          <w:p w14:paraId="78366880" w14:textId="77777777" w:rsidR="000008C7" w:rsidRPr="00E3121E" w:rsidRDefault="000008C7" w:rsidP="00247F68">
            <w:pPr>
              <w:pStyle w:val="table10"/>
              <w:tabs>
                <w:tab w:val="decimal" w:pos="568"/>
              </w:tabs>
              <w:spacing w:after="120" w:line="240" w:lineRule="exact"/>
              <w:jc w:val="both"/>
              <w:outlineLvl w:val="9"/>
              <w:rPr>
                <w:spacing w:val="-16"/>
                <w:sz w:val="26"/>
                <w:szCs w:val="26"/>
              </w:rPr>
            </w:pPr>
            <w:r w:rsidRPr="00E3121E">
              <w:rPr>
                <w:spacing w:val="-16"/>
                <w:sz w:val="26"/>
                <w:szCs w:val="26"/>
              </w:rPr>
              <w:t>850</w:t>
            </w:r>
          </w:p>
        </w:tc>
        <w:tc>
          <w:tcPr>
            <w:tcW w:w="264" w:type="pct"/>
            <w:tcBorders>
              <w:top w:val="nil"/>
              <w:left w:val="nil"/>
              <w:bottom w:val="nil"/>
              <w:right w:val="nil"/>
            </w:tcBorders>
            <w:shd w:val="clear" w:color="auto" w:fill="FFFFFF"/>
            <w:tcMar>
              <w:top w:w="0" w:type="dxa"/>
              <w:left w:w="6" w:type="dxa"/>
              <w:bottom w:w="0" w:type="dxa"/>
              <w:right w:w="6" w:type="dxa"/>
            </w:tcMar>
          </w:tcPr>
          <w:p w14:paraId="5A53EDA2" w14:textId="77777777" w:rsidR="000008C7" w:rsidRPr="00E3121E" w:rsidRDefault="000008C7" w:rsidP="00247F68">
            <w:pPr>
              <w:pStyle w:val="table10"/>
              <w:tabs>
                <w:tab w:val="decimal" w:pos="579"/>
              </w:tabs>
              <w:spacing w:after="120" w:line="240" w:lineRule="exact"/>
              <w:jc w:val="both"/>
              <w:outlineLvl w:val="9"/>
              <w:rPr>
                <w:spacing w:val="-16"/>
                <w:sz w:val="26"/>
                <w:szCs w:val="26"/>
              </w:rPr>
            </w:pPr>
            <w:r w:rsidRPr="00E3121E">
              <w:rPr>
                <w:spacing w:val="-16"/>
                <w:sz w:val="26"/>
                <w:szCs w:val="26"/>
              </w:rPr>
              <w:t>870</w:t>
            </w:r>
          </w:p>
        </w:tc>
        <w:tc>
          <w:tcPr>
            <w:tcW w:w="265" w:type="pct"/>
            <w:tcBorders>
              <w:top w:val="nil"/>
              <w:left w:val="nil"/>
              <w:bottom w:val="nil"/>
              <w:right w:val="nil"/>
            </w:tcBorders>
            <w:shd w:val="clear" w:color="auto" w:fill="FFFFFF"/>
            <w:tcMar>
              <w:top w:w="0" w:type="dxa"/>
              <w:left w:w="6" w:type="dxa"/>
              <w:bottom w:w="0" w:type="dxa"/>
              <w:right w:w="6" w:type="dxa"/>
            </w:tcMar>
          </w:tcPr>
          <w:p w14:paraId="60D058DC" w14:textId="77777777" w:rsidR="000008C7" w:rsidRPr="00E3121E" w:rsidRDefault="000008C7" w:rsidP="00247F68">
            <w:pPr>
              <w:pStyle w:val="table10"/>
              <w:tabs>
                <w:tab w:val="decimal" w:pos="447"/>
              </w:tabs>
              <w:spacing w:after="120" w:line="240" w:lineRule="exact"/>
              <w:jc w:val="both"/>
              <w:outlineLvl w:val="9"/>
              <w:rPr>
                <w:spacing w:val="-16"/>
                <w:sz w:val="26"/>
                <w:szCs w:val="26"/>
              </w:rPr>
            </w:pPr>
            <w:r w:rsidRPr="00E3121E">
              <w:rPr>
                <w:spacing w:val="-16"/>
                <w:sz w:val="26"/>
                <w:szCs w:val="26"/>
              </w:rPr>
              <w:t>900</w:t>
            </w:r>
          </w:p>
        </w:tc>
        <w:tc>
          <w:tcPr>
            <w:tcW w:w="371" w:type="pct"/>
            <w:tcBorders>
              <w:top w:val="nil"/>
              <w:left w:val="nil"/>
              <w:bottom w:val="nil"/>
              <w:right w:val="nil"/>
            </w:tcBorders>
          </w:tcPr>
          <w:p w14:paraId="33EDD72D" w14:textId="77777777" w:rsidR="000008C7" w:rsidRPr="00E3121E" w:rsidRDefault="000008C7" w:rsidP="00247F68">
            <w:pPr>
              <w:pStyle w:val="table10"/>
              <w:tabs>
                <w:tab w:val="decimal" w:pos="588"/>
              </w:tabs>
              <w:spacing w:after="120" w:line="240" w:lineRule="exact"/>
              <w:jc w:val="both"/>
              <w:outlineLvl w:val="9"/>
              <w:rPr>
                <w:spacing w:val="-16"/>
                <w:sz w:val="26"/>
                <w:szCs w:val="26"/>
              </w:rPr>
            </w:pPr>
            <w:r w:rsidRPr="00E3121E">
              <w:rPr>
                <w:spacing w:val="-16"/>
                <w:sz w:val="26"/>
                <w:szCs w:val="26"/>
              </w:rPr>
              <w:t>900</w:t>
            </w:r>
          </w:p>
        </w:tc>
      </w:tr>
      <w:tr w:rsidR="000008C7" w:rsidRPr="00C16BBC" w14:paraId="33A911C8" w14:textId="77777777" w:rsidTr="00301F29">
        <w:trPr>
          <w:trHeight w:val="393"/>
        </w:trPr>
        <w:tc>
          <w:tcPr>
            <w:tcW w:w="1924" w:type="pct"/>
            <w:tcBorders>
              <w:top w:val="nil"/>
              <w:left w:val="nil"/>
              <w:bottom w:val="nil"/>
              <w:right w:val="nil"/>
            </w:tcBorders>
            <w:shd w:val="clear" w:color="auto" w:fill="FFFFFF"/>
            <w:tcMar>
              <w:top w:w="0" w:type="dxa"/>
              <w:left w:w="6" w:type="dxa"/>
              <w:bottom w:w="0" w:type="dxa"/>
              <w:right w:w="6" w:type="dxa"/>
            </w:tcMar>
          </w:tcPr>
          <w:p w14:paraId="1C35F869" w14:textId="77777777" w:rsidR="000008C7" w:rsidRPr="00301F29" w:rsidRDefault="000008C7" w:rsidP="000008C7">
            <w:pPr>
              <w:pStyle w:val="table10"/>
              <w:spacing w:after="120" w:line="240" w:lineRule="exact"/>
              <w:ind w:left="284" w:right="204"/>
              <w:jc w:val="both"/>
              <w:outlineLvl w:val="9"/>
              <w:rPr>
                <w:sz w:val="26"/>
                <w:szCs w:val="26"/>
              </w:rPr>
            </w:pPr>
            <w:r w:rsidRPr="00301F29">
              <w:rPr>
                <w:sz w:val="26"/>
                <w:szCs w:val="26"/>
              </w:rPr>
              <w:t>в Брестской области</w:t>
            </w:r>
          </w:p>
        </w:tc>
        <w:tc>
          <w:tcPr>
            <w:tcW w:w="446" w:type="pct"/>
            <w:tcBorders>
              <w:top w:val="nil"/>
              <w:left w:val="nil"/>
              <w:bottom w:val="nil"/>
              <w:right w:val="nil"/>
            </w:tcBorders>
            <w:shd w:val="clear" w:color="auto" w:fill="FFFFFF"/>
            <w:tcMar>
              <w:top w:w="0" w:type="dxa"/>
              <w:left w:w="6" w:type="dxa"/>
              <w:bottom w:w="0" w:type="dxa"/>
              <w:right w:w="6" w:type="dxa"/>
            </w:tcMar>
          </w:tcPr>
          <w:p w14:paraId="5D8798B4" w14:textId="77777777" w:rsidR="000008C7" w:rsidRPr="00301F29" w:rsidRDefault="000008C7" w:rsidP="00AC056C">
            <w:pPr>
              <w:pStyle w:val="table10"/>
              <w:spacing w:after="120" w:line="240" w:lineRule="exact"/>
              <w:jc w:val="both"/>
              <w:rPr>
                <w:sz w:val="26"/>
                <w:szCs w:val="26"/>
              </w:rPr>
            </w:pPr>
          </w:p>
        </w:tc>
        <w:tc>
          <w:tcPr>
            <w:tcW w:w="566" w:type="pct"/>
            <w:tcBorders>
              <w:top w:val="nil"/>
              <w:left w:val="nil"/>
              <w:bottom w:val="nil"/>
              <w:right w:val="nil"/>
            </w:tcBorders>
            <w:shd w:val="clear" w:color="auto" w:fill="FFFFFF"/>
            <w:tcMar>
              <w:top w:w="0" w:type="dxa"/>
              <w:left w:w="6" w:type="dxa"/>
              <w:bottom w:w="0" w:type="dxa"/>
              <w:right w:w="6" w:type="dxa"/>
            </w:tcMar>
          </w:tcPr>
          <w:p w14:paraId="35FA12F3" w14:textId="77777777" w:rsidR="000008C7" w:rsidRPr="00301F29" w:rsidRDefault="000008C7" w:rsidP="00AC056C">
            <w:pPr>
              <w:pStyle w:val="table10"/>
              <w:spacing w:after="120" w:line="240" w:lineRule="exact"/>
              <w:jc w:val="both"/>
              <w:rPr>
                <w:sz w:val="26"/>
                <w:szCs w:val="26"/>
              </w:rPr>
            </w:pPr>
            <w:r w:rsidRPr="00301F29">
              <w:rPr>
                <w:sz w:val="26"/>
                <w:szCs w:val="26"/>
              </w:rPr>
              <w:t xml:space="preserve">Брестский </w:t>
            </w:r>
            <w:r w:rsidR="004B6B1A">
              <w:rPr>
                <w:sz w:val="26"/>
                <w:szCs w:val="26"/>
              </w:rPr>
              <w:t xml:space="preserve">           </w:t>
            </w:r>
            <w:r w:rsidRPr="00301F29">
              <w:rPr>
                <w:sz w:val="26"/>
                <w:szCs w:val="26"/>
              </w:rPr>
              <w:t>облисполком</w:t>
            </w:r>
          </w:p>
        </w:tc>
        <w:tc>
          <w:tcPr>
            <w:tcW w:w="378" w:type="pct"/>
            <w:tcBorders>
              <w:top w:val="nil"/>
              <w:left w:val="nil"/>
              <w:bottom w:val="nil"/>
              <w:right w:val="nil"/>
            </w:tcBorders>
            <w:shd w:val="clear" w:color="auto" w:fill="FFFFFF"/>
          </w:tcPr>
          <w:p w14:paraId="55B5BAC9" w14:textId="77777777" w:rsidR="000008C7" w:rsidRPr="00E3121E" w:rsidRDefault="000008C7" w:rsidP="004520D8">
            <w:pPr>
              <w:pStyle w:val="table10"/>
              <w:tabs>
                <w:tab w:val="decimal" w:pos="708"/>
              </w:tabs>
              <w:spacing w:after="120" w:line="240" w:lineRule="exact"/>
              <w:jc w:val="both"/>
              <w:rPr>
                <w:spacing w:val="-16"/>
                <w:sz w:val="26"/>
                <w:szCs w:val="26"/>
              </w:rPr>
            </w:pPr>
            <w:r w:rsidRPr="00E3121E">
              <w:rPr>
                <w:spacing w:val="-16"/>
                <w:sz w:val="26"/>
                <w:szCs w:val="26"/>
              </w:rPr>
              <w:t>320</w:t>
            </w:r>
          </w:p>
        </w:tc>
        <w:tc>
          <w:tcPr>
            <w:tcW w:w="262" w:type="pct"/>
            <w:tcBorders>
              <w:top w:val="nil"/>
              <w:left w:val="nil"/>
              <w:bottom w:val="nil"/>
              <w:right w:val="nil"/>
            </w:tcBorders>
            <w:shd w:val="clear" w:color="auto" w:fill="FFFFFF"/>
            <w:tcMar>
              <w:top w:w="0" w:type="dxa"/>
              <w:left w:w="6" w:type="dxa"/>
              <w:bottom w:w="0" w:type="dxa"/>
              <w:right w:w="6" w:type="dxa"/>
            </w:tcMar>
          </w:tcPr>
          <w:p w14:paraId="37CB87F0" w14:textId="77777777" w:rsidR="000008C7" w:rsidRPr="00E3121E" w:rsidRDefault="000008C7" w:rsidP="00247F68">
            <w:pPr>
              <w:pStyle w:val="table10"/>
              <w:tabs>
                <w:tab w:val="decimal" w:pos="559"/>
              </w:tabs>
              <w:spacing w:after="120" w:line="240" w:lineRule="exact"/>
              <w:jc w:val="both"/>
              <w:rPr>
                <w:spacing w:val="-16"/>
                <w:sz w:val="26"/>
                <w:szCs w:val="26"/>
              </w:rPr>
            </w:pPr>
            <w:r w:rsidRPr="00E3121E">
              <w:rPr>
                <w:spacing w:val="-16"/>
                <w:sz w:val="26"/>
                <w:szCs w:val="26"/>
              </w:rPr>
              <w:t>330</w:t>
            </w:r>
          </w:p>
        </w:tc>
        <w:tc>
          <w:tcPr>
            <w:tcW w:w="262" w:type="pct"/>
            <w:tcBorders>
              <w:top w:val="nil"/>
              <w:left w:val="nil"/>
              <w:bottom w:val="nil"/>
              <w:right w:val="nil"/>
            </w:tcBorders>
            <w:shd w:val="clear" w:color="auto" w:fill="FFFFFF"/>
            <w:tcMar>
              <w:top w:w="0" w:type="dxa"/>
              <w:left w:w="6" w:type="dxa"/>
              <w:bottom w:w="0" w:type="dxa"/>
              <w:right w:w="6" w:type="dxa"/>
            </w:tcMar>
          </w:tcPr>
          <w:p w14:paraId="162AD0A4" w14:textId="77777777" w:rsidR="000008C7" w:rsidRPr="00E3121E" w:rsidRDefault="000008C7" w:rsidP="00247F68">
            <w:pPr>
              <w:pStyle w:val="table10"/>
              <w:tabs>
                <w:tab w:val="decimal" w:pos="570"/>
              </w:tabs>
              <w:spacing w:after="120" w:line="240" w:lineRule="exact"/>
              <w:jc w:val="both"/>
              <w:rPr>
                <w:spacing w:val="-16"/>
                <w:sz w:val="26"/>
                <w:szCs w:val="26"/>
              </w:rPr>
            </w:pPr>
            <w:r w:rsidRPr="00E3121E">
              <w:rPr>
                <w:spacing w:val="-16"/>
                <w:sz w:val="26"/>
                <w:szCs w:val="26"/>
              </w:rPr>
              <w:t>340</w:t>
            </w:r>
          </w:p>
        </w:tc>
        <w:tc>
          <w:tcPr>
            <w:tcW w:w="262" w:type="pct"/>
            <w:tcBorders>
              <w:top w:val="nil"/>
              <w:left w:val="nil"/>
              <w:bottom w:val="nil"/>
              <w:right w:val="nil"/>
            </w:tcBorders>
            <w:shd w:val="clear" w:color="auto" w:fill="FFFFFF"/>
            <w:tcMar>
              <w:top w:w="0" w:type="dxa"/>
              <w:left w:w="6" w:type="dxa"/>
              <w:bottom w:w="0" w:type="dxa"/>
              <w:right w:w="6" w:type="dxa"/>
            </w:tcMar>
          </w:tcPr>
          <w:p w14:paraId="0392DDE0" w14:textId="77777777" w:rsidR="000008C7" w:rsidRPr="00E3121E" w:rsidRDefault="000008C7" w:rsidP="00247F68">
            <w:pPr>
              <w:pStyle w:val="table10"/>
              <w:tabs>
                <w:tab w:val="decimal" w:pos="568"/>
              </w:tabs>
              <w:spacing w:after="120" w:line="240" w:lineRule="exact"/>
              <w:jc w:val="both"/>
              <w:rPr>
                <w:spacing w:val="-16"/>
                <w:sz w:val="26"/>
                <w:szCs w:val="26"/>
              </w:rPr>
            </w:pPr>
            <w:r w:rsidRPr="00E3121E">
              <w:rPr>
                <w:spacing w:val="-16"/>
                <w:sz w:val="26"/>
                <w:szCs w:val="26"/>
              </w:rPr>
              <w:t>350</w:t>
            </w:r>
          </w:p>
        </w:tc>
        <w:tc>
          <w:tcPr>
            <w:tcW w:w="264" w:type="pct"/>
            <w:tcBorders>
              <w:top w:val="nil"/>
              <w:left w:val="nil"/>
              <w:bottom w:val="nil"/>
              <w:right w:val="nil"/>
            </w:tcBorders>
            <w:shd w:val="clear" w:color="auto" w:fill="FFFFFF"/>
            <w:tcMar>
              <w:top w:w="0" w:type="dxa"/>
              <w:left w:w="6" w:type="dxa"/>
              <w:bottom w:w="0" w:type="dxa"/>
              <w:right w:w="6" w:type="dxa"/>
            </w:tcMar>
          </w:tcPr>
          <w:p w14:paraId="345699FD" w14:textId="77777777" w:rsidR="000008C7" w:rsidRPr="00E3121E" w:rsidRDefault="000008C7" w:rsidP="00247F68">
            <w:pPr>
              <w:pStyle w:val="table10"/>
              <w:tabs>
                <w:tab w:val="decimal" w:pos="579"/>
              </w:tabs>
              <w:spacing w:after="120" w:line="240" w:lineRule="exact"/>
              <w:jc w:val="both"/>
              <w:rPr>
                <w:spacing w:val="-16"/>
                <w:sz w:val="26"/>
                <w:szCs w:val="26"/>
              </w:rPr>
            </w:pPr>
            <w:r w:rsidRPr="00E3121E">
              <w:rPr>
                <w:spacing w:val="-16"/>
                <w:sz w:val="26"/>
                <w:szCs w:val="26"/>
              </w:rPr>
              <w:t>360</w:t>
            </w:r>
          </w:p>
        </w:tc>
        <w:tc>
          <w:tcPr>
            <w:tcW w:w="265" w:type="pct"/>
            <w:tcBorders>
              <w:top w:val="nil"/>
              <w:left w:val="nil"/>
              <w:bottom w:val="nil"/>
              <w:right w:val="nil"/>
            </w:tcBorders>
            <w:shd w:val="clear" w:color="auto" w:fill="FFFFFF"/>
            <w:tcMar>
              <w:top w:w="0" w:type="dxa"/>
              <w:left w:w="6" w:type="dxa"/>
              <w:bottom w:w="0" w:type="dxa"/>
              <w:right w:w="6" w:type="dxa"/>
            </w:tcMar>
          </w:tcPr>
          <w:p w14:paraId="795E60EA" w14:textId="77777777" w:rsidR="000008C7" w:rsidRPr="00E3121E" w:rsidRDefault="000008C7" w:rsidP="00247F68">
            <w:pPr>
              <w:pStyle w:val="table10"/>
              <w:tabs>
                <w:tab w:val="decimal" w:pos="447"/>
              </w:tabs>
              <w:spacing w:after="120" w:line="240" w:lineRule="exact"/>
              <w:jc w:val="both"/>
              <w:rPr>
                <w:spacing w:val="-16"/>
                <w:sz w:val="26"/>
                <w:szCs w:val="26"/>
              </w:rPr>
            </w:pPr>
            <w:r w:rsidRPr="00E3121E">
              <w:rPr>
                <w:spacing w:val="-16"/>
                <w:sz w:val="26"/>
                <w:szCs w:val="26"/>
              </w:rPr>
              <w:t>370</w:t>
            </w:r>
          </w:p>
        </w:tc>
        <w:tc>
          <w:tcPr>
            <w:tcW w:w="371" w:type="pct"/>
            <w:tcBorders>
              <w:top w:val="nil"/>
              <w:left w:val="nil"/>
              <w:bottom w:val="nil"/>
              <w:right w:val="nil"/>
            </w:tcBorders>
          </w:tcPr>
          <w:p w14:paraId="34B8E154" w14:textId="77777777" w:rsidR="000008C7" w:rsidRPr="00E3121E" w:rsidRDefault="000008C7" w:rsidP="00247F68">
            <w:pPr>
              <w:pStyle w:val="table10"/>
              <w:tabs>
                <w:tab w:val="decimal" w:pos="588"/>
              </w:tabs>
              <w:spacing w:after="120" w:line="240" w:lineRule="exact"/>
              <w:jc w:val="both"/>
              <w:rPr>
                <w:spacing w:val="-16"/>
                <w:sz w:val="26"/>
                <w:szCs w:val="26"/>
              </w:rPr>
            </w:pPr>
            <w:r w:rsidRPr="00E3121E">
              <w:rPr>
                <w:spacing w:val="-16"/>
                <w:sz w:val="26"/>
                <w:szCs w:val="26"/>
              </w:rPr>
              <w:t>370</w:t>
            </w:r>
          </w:p>
        </w:tc>
      </w:tr>
      <w:tr w:rsidR="000008C7" w:rsidRPr="00C16BBC" w14:paraId="5798738C" w14:textId="77777777" w:rsidTr="00301F29">
        <w:trPr>
          <w:trHeight w:val="393"/>
        </w:trPr>
        <w:tc>
          <w:tcPr>
            <w:tcW w:w="1924" w:type="pct"/>
            <w:tcBorders>
              <w:top w:val="nil"/>
              <w:left w:val="nil"/>
              <w:bottom w:val="nil"/>
              <w:right w:val="nil"/>
            </w:tcBorders>
            <w:shd w:val="clear" w:color="auto" w:fill="FFFFFF"/>
            <w:tcMar>
              <w:top w:w="0" w:type="dxa"/>
              <w:left w:w="6" w:type="dxa"/>
              <w:bottom w:w="0" w:type="dxa"/>
              <w:right w:w="6" w:type="dxa"/>
            </w:tcMar>
          </w:tcPr>
          <w:p w14:paraId="781BFD52" w14:textId="77777777" w:rsidR="000008C7" w:rsidRPr="00301F29" w:rsidRDefault="000008C7" w:rsidP="000008C7">
            <w:pPr>
              <w:pStyle w:val="table10"/>
              <w:spacing w:after="120" w:line="240" w:lineRule="exact"/>
              <w:ind w:left="284" w:right="204"/>
              <w:jc w:val="both"/>
              <w:outlineLvl w:val="9"/>
              <w:rPr>
                <w:sz w:val="26"/>
                <w:szCs w:val="26"/>
              </w:rPr>
            </w:pPr>
            <w:r w:rsidRPr="00301F29">
              <w:rPr>
                <w:sz w:val="26"/>
                <w:szCs w:val="26"/>
              </w:rPr>
              <w:t>в Витебской области</w:t>
            </w:r>
          </w:p>
        </w:tc>
        <w:tc>
          <w:tcPr>
            <w:tcW w:w="446" w:type="pct"/>
            <w:tcBorders>
              <w:top w:val="nil"/>
              <w:left w:val="nil"/>
              <w:bottom w:val="nil"/>
              <w:right w:val="nil"/>
            </w:tcBorders>
            <w:shd w:val="clear" w:color="auto" w:fill="FFFFFF"/>
            <w:tcMar>
              <w:top w:w="0" w:type="dxa"/>
              <w:left w:w="6" w:type="dxa"/>
              <w:bottom w:w="0" w:type="dxa"/>
              <w:right w:w="6" w:type="dxa"/>
            </w:tcMar>
          </w:tcPr>
          <w:p w14:paraId="64D2208F" w14:textId="77777777" w:rsidR="000008C7" w:rsidRPr="00301F29" w:rsidRDefault="000008C7" w:rsidP="00AC056C">
            <w:pPr>
              <w:pStyle w:val="table10"/>
              <w:spacing w:after="120" w:line="240" w:lineRule="exact"/>
              <w:jc w:val="both"/>
              <w:rPr>
                <w:sz w:val="26"/>
                <w:szCs w:val="26"/>
              </w:rPr>
            </w:pPr>
          </w:p>
        </w:tc>
        <w:tc>
          <w:tcPr>
            <w:tcW w:w="566" w:type="pct"/>
            <w:tcBorders>
              <w:top w:val="nil"/>
              <w:left w:val="nil"/>
              <w:bottom w:val="nil"/>
              <w:right w:val="nil"/>
            </w:tcBorders>
            <w:shd w:val="clear" w:color="auto" w:fill="FFFFFF"/>
            <w:tcMar>
              <w:top w:w="0" w:type="dxa"/>
              <w:left w:w="6" w:type="dxa"/>
              <w:bottom w:w="0" w:type="dxa"/>
              <w:right w:w="6" w:type="dxa"/>
            </w:tcMar>
          </w:tcPr>
          <w:p w14:paraId="6C37EBD5" w14:textId="77777777" w:rsidR="000008C7" w:rsidRPr="00301F29" w:rsidRDefault="000008C7" w:rsidP="00AC056C">
            <w:pPr>
              <w:pStyle w:val="table10"/>
              <w:spacing w:after="120" w:line="240" w:lineRule="exact"/>
              <w:jc w:val="both"/>
              <w:rPr>
                <w:sz w:val="26"/>
                <w:szCs w:val="26"/>
              </w:rPr>
            </w:pPr>
            <w:r w:rsidRPr="00301F29">
              <w:rPr>
                <w:sz w:val="26"/>
                <w:szCs w:val="26"/>
              </w:rPr>
              <w:t xml:space="preserve">Витебский </w:t>
            </w:r>
            <w:r w:rsidR="004B6B1A">
              <w:rPr>
                <w:sz w:val="26"/>
                <w:szCs w:val="26"/>
              </w:rPr>
              <w:t xml:space="preserve">         </w:t>
            </w:r>
            <w:r w:rsidRPr="00301F29">
              <w:rPr>
                <w:sz w:val="26"/>
                <w:szCs w:val="26"/>
              </w:rPr>
              <w:t>облисполком</w:t>
            </w:r>
          </w:p>
        </w:tc>
        <w:tc>
          <w:tcPr>
            <w:tcW w:w="378" w:type="pct"/>
            <w:tcBorders>
              <w:top w:val="nil"/>
              <w:left w:val="nil"/>
              <w:bottom w:val="nil"/>
              <w:right w:val="nil"/>
            </w:tcBorders>
            <w:shd w:val="clear" w:color="auto" w:fill="FFFFFF"/>
          </w:tcPr>
          <w:p w14:paraId="385F3B12" w14:textId="77777777" w:rsidR="000008C7" w:rsidRPr="00E3121E" w:rsidRDefault="000008C7" w:rsidP="004520D8">
            <w:pPr>
              <w:pStyle w:val="table10"/>
              <w:tabs>
                <w:tab w:val="decimal" w:pos="708"/>
              </w:tabs>
              <w:spacing w:after="120" w:line="240" w:lineRule="exact"/>
              <w:jc w:val="both"/>
              <w:rPr>
                <w:spacing w:val="-16"/>
                <w:sz w:val="26"/>
                <w:szCs w:val="26"/>
              </w:rPr>
            </w:pPr>
            <w:r w:rsidRPr="00E3121E">
              <w:rPr>
                <w:spacing w:val="-16"/>
                <w:sz w:val="26"/>
                <w:szCs w:val="26"/>
              </w:rPr>
              <w:t>1500</w:t>
            </w:r>
          </w:p>
        </w:tc>
        <w:tc>
          <w:tcPr>
            <w:tcW w:w="262" w:type="pct"/>
            <w:tcBorders>
              <w:top w:val="nil"/>
              <w:left w:val="nil"/>
              <w:bottom w:val="nil"/>
              <w:right w:val="nil"/>
            </w:tcBorders>
            <w:shd w:val="clear" w:color="auto" w:fill="FFFFFF"/>
            <w:tcMar>
              <w:top w:w="0" w:type="dxa"/>
              <w:left w:w="6" w:type="dxa"/>
              <w:bottom w:w="0" w:type="dxa"/>
              <w:right w:w="6" w:type="dxa"/>
            </w:tcMar>
          </w:tcPr>
          <w:p w14:paraId="386A0292" w14:textId="77777777" w:rsidR="000008C7" w:rsidRPr="00E3121E" w:rsidRDefault="000008C7" w:rsidP="00247F68">
            <w:pPr>
              <w:pStyle w:val="table10"/>
              <w:tabs>
                <w:tab w:val="decimal" w:pos="559"/>
              </w:tabs>
              <w:spacing w:after="120" w:line="240" w:lineRule="exact"/>
              <w:jc w:val="both"/>
              <w:rPr>
                <w:spacing w:val="-16"/>
                <w:sz w:val="26"/>
                <w:szCs w:val="26"/>
              </w:rPr>
            </w:pPr>
            <w:r w:rsidRPr="00E3121E">
              <w:rPr>
                <w:spacing w:val="-16"/>
                <w:sz w:val="26"/>
                <w:szCs w:val="26"/>
              </w:rPr>
              <w:t>1550</w:t>
            </w:r>
          </w:p>
        </w:tc>
        <w:tc>
          <w:tcPr>
            <w:tcW w:w="262" w:type="pct"/>
            <w:tcBorders>
              <w:top w:val="nil"/>
              <w:left w:val="nil"/>
              <w:bottom w:val="nil"/>
              <w:right w:val="nil"/>
            </w:tcBorders>
            <w:shd w:val="clear" w:color="auto" w:fill="FFFFFF"/>
            <w:tcMar>
              <w:top w:w="0" w:type="dxa"/>
              <w:left w:w="6" w:type="dxa"/>
              <w:bottom w:w="0" w:type="dxa"/>
              <w:right w:w="6" w:type="dxa"/>
            </w:tcMar>
          </w:tcPr>
          <w:p w14:paraId="55F17D7E" w14:textId="77777777" w:rsidR="000008C7" w:rsidRPr="00E3121E" w:rsidRDefault="000008C7" w:rsidP="00247F68">
            <w:pPr>
              <w:pStyle w:val="table10"/>
              <w:tabs>
                <w:tab w:val="decimal" w:pos="570"/>
              </w:tabs>
              <w:spacing w:after="120" w:line="240" w:lineRule="exact"/>
              <w:jc w:val="both"/>
              <w:rPr>
                <w:spacing w:val="-16"/>
                <w:sz w:val="26"/>
                <w:szCs w:val="26"/>
              </w:rPr>
            </w:pPr>
            <w:r w:rsidRPr="00E3121E">
              <w:rPr>
                <w:spacing w:val="-16"/>
                <w:sz w:val="26"/>
                <w:szCs w:val="26"/>
              </w:rPr>
              <w:t>1590</w:t>
            </w:r>
          </w:p>
        </w:tc>
        <w:tc>
          <w:tcPr>
            <w:tcW w:w="262" w:type="pct"/>
            <w:tcBorders>
              <w:top w:val="nil"/>
              <w:left w:val="nil"/>
              <w:bottom w:val="nil"/>
              <w:right w:val="nil"/>
            </w:tcBorders>
            <w:shd w:val="clear" w:color="auto" w:fill="FFFFFF"/>
            <w:tcMar>
              <w:top w:w="0" w:type="dxa"/>
              <w:left w:w="6" w:type="dxa"/>
              <w:bottom w:w="0" w:type="dxa"/>
              <w:right w:w="6" w:type="dxa"/>
            </w:tcMar>
          </w:tcPr>
          <w:p w14:paraId="2C683E8A" w14:textId="77777777" w:rsidR="000008C7" w:rsidRPr="00E3121E" w:rsidRDefault="000008C7" w:rsidP="00247F68">
            <w:pPr>
              <w:pStyle w:val="table10"/>
              <w:tabs>
                <w:tab w:val="decimal" w:pos="568"/>
              </w:tabs>
              <w:spacing w:after="120" w:line="240" w:lineRule="exact"/>
              <w:jc w:val="both"/>
              <w:rPr>
                <w:spacing w:val="-16"/>
                <w:sz w:val="26"/>
                <w:szCs w:val="26"/>
              </w:rPr>
            </w:pPr>
            <w:r w:rsidRPr="00E3121E">
              <w:rPr>
                <w:spacing w:val="-16"/>
                <w:sz w:val="26"/>
                <w:szCs w:val="26"/>
              </w:rPr>
              <w:t>1630</w:t>
            </w:r>
          </w:p>
        </w:tc>
        <w:tc>
          <w:tcPr>
            <w:tcW w:w="264" w:type="pct"/>
            <w:tcBorders>
              <w:top w:val="nil"/>
              <w:left w:val="nil"/>
              <w:bottom w:val="nil"/>
              <w:right w:val="nil"/>
            </w:tcBorders>
            <w:shd w:val="clear" w:color="auto" w:fill="FFFFFF"/>
            <w:tcMar>
              <w:top w:w="0" w:type="dxa"/>
              <w:left w:w="6" w:type="dxa"/>
              <w:bottom w:w="0" w:type="dxa"/>
              <w:right w:w="6" w:type="dxa"/>
            </w:tcMar>
          </w:tcPr>
          <w:p w14:paraId="3633FFF6" w14:textId="77777777" w:rsidR="000008C7" w:rsidRPr="00E3121E" w:rsidRDefault="000008C7" w:rsidP="00247F68">
            <w:pPr>
              <w:pStyle w:val="table10"/>
              <w:tabs>
                <w:tab w:val="decimal" w:pos="579"/>
              </w:tabs>
              <w:spacing w:after="120" w:line="240" w:lineRule="exact"/>
              <w:jc w:val="both"/>
              <w:rPr>
                <w:spacing w:val="-16"/>
                <w:sz w:val="26"/>
                <w:szCs w:val="26"/>
              </w:rPr>
            </w:pPr>
            <w:r w:rsidRPr="00E3121E">
              <w:rPr>
                <w:spacing w:val="-16"/>
                <w:sz w:val="26"/>
                <w:szCs w:val="26"/>
              </w:rPr>
              <w:t>1680</w:t>
            </w:r>
          </w:p>
        </w:tc>
        <w:tc>
          <w:tcPr>
            <w:tcW w:w="265" w:type="pct"/>
            <w:tcBorders>
              <w:top w:val="nil"/>
              <w:left w:val="nil"/>
              <w:bottom w:val="nil"/>
              <w:right w:val="nil"/>
            </w:tcBorders>
            <w:shd w:val="clear" w:color="auto" w:fill="FFFFFF"/>
            <w:tcMar>
              <w:top w:w="0" w:type="dxa"/>
              <w:left w:w="6" w:type="dxa"/>
              <w:bottom w:w="0" w:type="dxa"/>
              <w:right w:w="6" w:type="dxa"/>
            </w:tcMar>
          </w:tcPr>
          <w:p w14:paraId="03EF5351" w14:textId="77777777" w:rsidR="000008C7" w:rsidRPr="00E3121E" w:rsidRDefault="000008C7" w:rsidP="00247F68">
            <w:pPr>
              <w:pStyle w:val="table10"/>
              <w:tabs>
                <w:tab w:val="decimal" w:pos="447"/>
              </w:tabs>
              <w:spacing w:after="120" w:line="240" w:lineRule="exact"/>
              <w:jc w:val="both"/>
              <w:rPr>
                <w:spacing w:val="-16"/>
                <w:sz w:val="26"/>
                <w:szCs w:val="26"/>
              </w:rPr>
            </w:pPr>
            <w:r w:rsidRPr="00E3121E">
              <w:rPr>
                <w:spacing w:val="-16"/>
                <w:sz w:val="26"/>
                <w:szCs w:val="26"/>
              </w:rPr>
              <w:t>1730</w:t>
            </w:r>
          </w:p>
        </w:tc>
        <w:tc>
          <w:tcPr>
            <w:tcW w:w="371" w:type="pct"/>
            <w:tcBorders>
              <w:top w:val="nil"/>
              <w:left w:val="nil"/>
              <w:bottom w:val="nil"/>
              <w:right w:val="nil"/>
            </w:tcBorders>
          </w:tcPr>
          <w:p w14:paraId="0F5C00D4" w14:textId="77777777" w:rsidR="000008C7" w:rsidRPr="00E3121E" w:rsidRDefault="000008C7" w:rsidP="00247F68">
            <w:pPr>
              <w:pStyle w:val="table10"/>
              <w:tabs>
                <w:tab w:val="decimal" w:pos="588"/>
              </w:tabs>
              <w:spacing w:after="120" w:line="240" w:lineRule="exact"/>
              <w:jc w:val="both"/>
              <w:rPr>
                <w:spacing w:val="-16"/>
                <w:sz w:val="26"/>
                <w:szCs w:val="26"/>
              </w:rPr>
            </w:pPr>
            <w:r w:rsidRPr="00E3121E">
              <w:rPr>
                <w:spacing w:val="-16"/>
                <w:sz w:val="26"/>
                <w:szCs w:val="26"/>
              </w:rPr>
              <w:t>1730</w:t>
            </w:r>
          </w:p>
        </w:tc>
      </w:tr>
      <w:tr w:rsidR="000008C7" w:rsidRPr="00C16BBC" w14:paraId="7C6A409E" w14:textId="77777777" w:rsidTr="00301F29">
        <w:trPr>
          <w:trHeight w:val="393"/>
        </w:trPr>
        <w:tc>
          <w:tcPr>
            <w:tcW w:w="1924" w:type="pct"/>
            <w:tcBorders>
              <w:top w:val="nil"/>
              <w:left w:val="nil"/>
              <w:bottom w:val="nil"/>
              <w:right w:val="nil"/>
            </w:tcBorders>
            <w:shd w:val="clear" w:color="auto" w:fill="FFFFFF"/>
            <w:tcMar>
              <w:top w:w="0" w:type="dxa"/>
              <w:left w:w="6" w:type="dxa"/>
              <w:bottom w:w="0" w:type="dxa"/>
              <w:right w:w="6" w:type="dxa"/>
            </w:tcMar>
          </w:tcPr>
          <w:p w14:paraId="0E9593FC" w14:textId="77777777" w:rsidR="000008C7" w:rsidRPr="00301F29" w:rsidRDefault="000008C7" w:rsidP="000008C7">
            <w:pPr>
              <w:pStyle w:val="table10"/>
              <w:spacing w:after="120" w:line="240" w:lineRule="exact"/>
              <w:ind w:left="284" w:right="204"/>
              <w:jc w:val="both"/>
              <w:outlineLvl w:val="9"/>
              <w:rPr>
                <w:sz w:val="26"/>
                <w:szCs w:val="26"/>
              </w:rPr>
            </w:pPr>
            <w:r w:rsidRPr="00301F29">
              <w:rPr>
                <w:sz w:val="26"/>
                <w:szCs w:val="26"/>
              </w:rPr>
              <w:t>в Гомельской области</w:t>
            </w:r>
          </w:p>
        </w:tc>
        <w:tc>
          <w:tcPr>
            <w:tcW w:w="446" w:type="pct"/>
            <w:tcBorders>
              <w:top w:val="nil"/>
              <w:left w:val="nil"/>
              <w:bottom w:val="nil"/>
              <w:right w:val="nil"/>
            </w:tcBorders>
            <w:shd w:val="clear" w:color="auto" w:fill="FFFFFF"/>
            <w:tcMar>
              <w:top w:w="0" w:type="dxa"/>
              <w:left w:w="6" w:type="dxa"/>
              <w:bottom w:w="0" w:type="dxa"/>
              <w:right w:w="6" w:type="dxa"/>
            </w:tcMar>
          </w:tcPr>
          <w:p w14:paraId="1B5AE106" w14:textId="77777777" w:rsidR="000008C7" w:rsidRPr="00301F29" w:rsidRDefault="000008C7" w:rsidP="00AC056C">
            <w:pPr>
              <w:pStyle w:val="table10"/>
              <w:spacing w:after="120" w:line="240" w:lineRule="exact"/>
              <w:jc w:val="both"/>
              <w:rPr>
                <w:sz w:val="26"/>
                <w:szCs w:val="26"/>
              </w:rPr>
            </w:pPr>
          </w:p>
        </w:tc>
        <w:tc>
          <w:tcPr>
            <w:tcW w:w="566" w:type="pct"/>
            <w:tcBorders>
              <w:top w:val="nil"/>
              <w:left w:val="nil"/>
              <w:bottom w:val="nil"/>
              <w:right w:val="nil"/>
            </w:tcBorders>
            <w:shd w:val="clear" w:color="auto" w:fill="FFFFFF"/>
            <w:tcMar>
              <w:top w:w="0" w:type="dxa"/>
              <w:left w:w="6" w:type="dxa"/>
              <w:bottom w:w="0" w:type="dxa"/>
              <w:right w:w="6" w:type="dxa"/>
            </w:tcMar>
          </w:tcPr>
          <w:p w14:paraId="087758AF" w14:textId="77777777" w:rsidR="000008C7" w:rsidRPr="00301F29" w:rsidRDefault="000008C7" w:rsidP="00AC056C">
            <w:pPr>
              <w:pStyle w:val="table10"/>
              <w:spacing w:after="120" w:line="240" w:lineRule="exact"/>
              <w:jc w:val="both"/>
              <w:rPr>
                <w:sz w:val="26"/>
                <w:szCs w:val="26"/>
              </w:rPr>
            </w:pPr>
            <w:r w:rsidRPr="00301F29">
              <w:rPr>
                <w:sz w:val="26"/>
                <w:szCs w:val="26"/>
              </w:rPr>
              <w:t>Гомельский облисполком</w:t>
            </w:r>
          </w:p>
        </w:tc>
        <w:tc>
          <w:tcPr>
            <w:tcW w:w="378" w:type="pct"/>
            <w:tcBorders>
              <w:top w:val="nil"/>
              <w:left w:val="nil"/>
              <w:bottom w:val="nil"/>
              <w:right w:val="nil"/>
            </w:tcBorders>
            <w:shd w:val="clear" w:color="auto" w:fill="FFFFFF"/>
          </w:tcPr>
          <w:p w14:paraId="6591D936" w14:textId="77777777" w:rsidR="000008C7" w:rsidRPr="00E3121E" w:rsidRDefault="000008C7" w:rsidP="004520D8">
            <w:pPr>
              <w:pStyle w:val="table10"/>
              <w:tabs>
                <w:tab w:val="decimal" w:pos="708"/>
              </w:tabs>
              <w:spacing w:after="120" w:line="240" w:lineRule="exact"/>
              <w:jc w:val="both"/>
              <w:rPr>
                <w:spacing w:val="-16"/>
                <w:sz w:val="26"/>
                <w:szCs w:val="26"/>
              </w:rPr>
            </w:pPr>
            <w:r w:rsidRPr="00E3121E">
              <w:rPr>
                <w:spacing w:val="-16"/>
                <w:sz w:val="26"/>
                <w:szCs w:val="26"/>
              </w:rPr>
              <w:t>640</w:t>
            </w:r>
          </w:p>
        </w:tc>
        <w:tc>
          <w:tcPr>
            <w:tcW w:w="262" w:type="pct"/>
            <w:tcBorders>
              <w:top w:val="nil"/>
              <w:left w:val="nil"/>
              <w:bottom w:val="nil"/>
              <w:right w:val="nil"/>
            </w:tcBorders>
            <w:shd w:val="clear" w:color="auto" w:fill="FFFFFF"/>
            <w:tcMar>
              <w:top w:w="0" w:type="dxa"/>
              <w:left w:w="6" w:type="dxa"/>
              <w:bottom w:w="0" w:type="dxa"/>
              <w:right w:w="6" w:type="dxa"/>
            </w:tcMar>
          </w:tcPr>
          <w:p w14:paraId="2746C9D4" w14:textId="77777777" w:rsidR="000008C7" w:rsidRPr="00E3121E" w:rsidRDefault="000008C7" w:rsidP="00247F68">
            <w:pPr>
              <w:pStyle w:val="table10"/>
              <w:tabs>
                <w:tab w:val="decimal" w:pos="559"/>
              </w:tabs>
              <w:spacing w:after="120" w:line="240" w:lineRule="exact"/>
              <w:jc w:val="both"/>
              <w:rPr>
                <w:spacing w:val="-16"/>
                <w:sz w:val="26"/>
                <w:szCs w:val="26"/>
              </w:rPr>
            </w:pPr>
            <w:r w:rsidRPr="00E3121E">
              <w:rPr>
                <w:spacing w:val="-16"/>
                <w:sz w:val="26"/>
                <w:szCs w:val="26"/>
              </w:rPr>
              <w:t>650</w:t>
            </w:r>
          </w:p>
        </w:tc>
        <w:tc>
          <w:tcPr>
            <w:tcW w:w="262" w:type="pct"/>
            <w:tcBorders>
              <w:top w:val="nil"/>
              <w:left w:val="nil"/>
              <w:bottom w:val="nil"/>
              <w:right w:val="nil"/>
            </w:tcBorders>
            <w:shd w:val="clear" w:color="auto" w:fill="FFFFFF"/>
            <w:tcMar>
              <w:top w:w="0" w:type="dxa"/>
              <w:left w:w="6" w:type="dxa"/>
              <w:bottom w:w="0" w:type="dxa"/>
              <w:right w:w="6" w:type="dxa"/>
            </w:tcMar>
          </w:tcPr>
          <w:p w14:paraId="61B9A25B" w14:textId="77777777" w:rsidR="000008C7" w:rsidRPr="00E3121E" w:rsidRDefault="000008C7" w:rsidP="00247F68">
            <w:pPr>
              <w:pStyle w:val="table10"/>
              <w:tabs>
                <w:tab w:val="decimal" w:pos="570"/>
              </w:tabs>
              <w:spacing w:after="120" w:line="240" w:lineRule="exact"/>
              <w:jc w:val="both"/>
              <w:rPr>
                <w:spacing w:val="-16"/>
                <w:sz w:val="26"/>
                <w:szCs w:val="26"/>
              </w:rPr>
            </w:pPr>
            <w:r w:rsidRPr="00E3121E">
              <w:rPr>
                <w:spacing w:val="-16"/>
                <w:sz w:val="26"/>
                <w:szCs w:val="26"/>
              </w:rPr>
              <w:t>670</w:t>
            </w:r>
          </w:p>
        </w:tc>
        <w:tc>
          <w:tcPr>
            <w:tcW w:w="262" w:type="pct"/>
            <w:tcBorders>
              <w:top w:val="nil"/>
              <w:left w:val="nil"/>
              <w:bottom w:val="nil"/>
              <w:right w:val="nil"/>
            </w:tcBorders>
            <w:shd w:val="clear" w:color="auto" w:fill="FFFFFF"/>
            <w:tcMar>
              <w:top w:w="0" w:type="dxa"/>
              <w:left w:w="6" w:type="dxa"/>
              <w:bottom w:w="0" w:type="dxa"/>
              <w:right w:w="6" w:type="dxa"/>
            </w:tcMar>
          </w:tcPr>
          <w:p w14:paraId="29965CD2" w14:textId="77777777" w:rsidR="000008C7" w:rsidRPr="00E3121E" w:rsidRDefault="000008C7" w:rsidP="00247F68">
            <w:pPr>
              <w:pStyle w:val="table10"/>
              <w:tabs>
                <w:tab w:val="decimal" w:pos="568"/>
              </w:tabs>
              <w:spacing w:after="120" w:line="240" w:lineRule="exact"/>
              <w:jc w:val="both"/>
              <w:rPr>
                <w:spacing w:val="-16"/>
                <w:sz w:val="26"/>
                <w:szCs w:val="26"/>
              </w:rPr>
            </w:pPr>
            <w:r w:rsidRPr="00E3121E">
              <w:rPr>
                <w:spacing w:val="-16"/>
                <w:sz w:val="26"/>
                <w:szCs w:val="26"/>
              </w:rPr>
              <w:t>690</w:t>
            </w:r>
          </w:p>
        </w:tc>
        <w:tc>
          <w:tcPr>
            <w:tcW w:w="264" w:type="pct"/>
            <w:tcBorders>
              <w:top w:val="nil"/>
              <w:left w:val="nil"/>
              <w:bottom w:val="nil"/>
              <w:right w:val="nil"/>
            </w:tcBorders>
            <w:shd w:val="clear" w:color="auto" w:fill="FFFFFF"/>
            <w:tcMar>
              <w:top w:w="0" w:type="dxa"/>
              <w:left w:w="6" w:type="dxa"/>
              <w:bottom w:w="0" w:type="dxa"/>
              <w:right w:w="6" w:type="dxa"/>
            </w:tcMar>
          </w:tcPr>
          <w:p w14:paraId="08739D03" w14:textId="77777777" w:rsidR="000008C7" w:rsidRPr="00E3121E" w:rsidRDefault="000008C7" w:rsidP="00247F68">
            <w:pPr>
              <w:pStyle w:val="table10"/>
              <w:tabs>
                <w:tab w:val="decimal" w:pos="579"/>
              </w:tabs>
              <w:spacing w:after="120" w:line="240" w:lineRule="exact"/>
              <w:jc w:val="both"/>
              <w:rPr>
                <w:spacing w:val="-16"/>
                <w:sz w:val="26"/>
                <w:szCs w:val="26"/>
              </w:rPr>
            </w:pPr>
            <w:r w:rsidRPr="00E3121E">
              <w:rPr>
                <w:spacing w:val="-16"/>
                <w:sz w:val="26"/>
                <w:szCs w:val="26"/>
              </w:rPr>
              <w:t>710</w:t>
            </w:r>
          </w:p>
        </w:tc>
        <w:tc>
          <w:tcPr>
            <w:tcW w:w="265" w:type="pct"/>
            <w:tcBorders>
              <w:top w:val="nil"/>
              <w:left w:val="nil"/>
              <w:bottom w:val="nil"/>
              <w:right w:val="nil"/>
            </w:tcBorders>
            <w:shd w:val="clear" w:color="auto" w:fill="FFFFFF"/>
            <w:tcMar>
              <w:top w:w="0" w:type="dxa"/>
              <w:left w:w="6" w:type="dxa"/>
              <w:bottom w:w="0" w:type="dxa"/>
              <w:right w:w="6" w:type="dxa"/>
            </w:tcMar>
          </w:tcPr>
          <w:p w14:paraId="565B42D2" w14:textId="77777777" w:rsidR="000008C7" w:rsidRPr="00E3121E" w:rsidRDefault="000008C7" w:rsidP="00247F68">
            <w:pPr>
              <w:pStyle w:val="table10"/>
              <w:tabs>
                <w:tab w:val="decimal" w:pos="447"/>
              </w:tabs>
              <w:spacing w:after="120" w:line="240" w:lineRule="exact"/>
              <w:jc w:val="both"/>
              <w:rPr>
                <w:spacing w:val="-16"/>
                <w:sz w:val="26"/>
                <w:szCs w:val="26"/>
              </w:rPr>
            </w:pPr>
            <w:r w:rsidRPr="00E3121E">
              <w:rPr>
                <w:spacing w:val="-16"/>
                <w:sz w:val="26"/>
                <w:szCs w:val="26"/>
              </w:rPr>
              <w:t>730</w:t>
            </w:r>
          </w:p>
        </w:tc>
        <w:tc>
          <w:tcPr>
            <w:tcW w:w="371" w:type="pct"/>
            <w:tcBorders>
              <w:top w:val="nil"/>
              <w:left w:val="nil"/>
              <w:bottom w:val="nil"/>
              <w:right w:val="nil"/>
            </w:tcBorders>
          </w:tcPr>
          <w:p w14:paraId="061F5E1D" w14:textId="77777777" w:rsidR="000008C7" w:rsidRPr="00E3121E" w:rsidRDefault="000008C7" w:rsidP="00247F68">
            <w:pPr>
              <w:pStyle w:val="table10"/>
              <w:tabs>
                <w:tab w:val="decimal" w:pos="588"/>
              </w:tabs>
              <w:spacing w:after="120" w:line="240" w:lineRule="exact"/>
              <w:jc w:val="both"/>
              <w:rPr>
                <w:spacing w:val="-16"/>
                <w:sz w:val="26"/>
                <w:szCs w:val="26"/>
              </w:rPr>
            </w:pPr>
            <w:r w:rsidRPr="00E3121E">
              <w:rPr>
                <w:spacing w:val="-16"/>
                <w:sz w:val="26"/>
                <w:szCs w:val="26"/>
              </w:rPr>
              <w:t>730</w:t>
            </w:r>
          </w:p>
        </w:tc>
      </w:tr>
      <w:tr w:rsidR="000008C7" w:rsidRPr="00C16BBC" w14:paraId="2991D12E" w14:textId="77777777" w:rsidTr="00301F29">
        <w:trPr>
          <w:trHeight w:val="393"/>
        </w:trPr>
        <w:tc>
          <w:tcPr>
            <w:tcW w:w="1924" w:type="pct"/>
            <w:tcBorders>
              <w:top w:val="nil"/>
              <w:left w:val="nil"/>
              <w:bottom w:val="nil"/>
              <w:right w:val="nil"/>
            </w:tcBorders>
            <w:shd w:val="clear" w:color="auto" w:fill="FFFFFF"/>
            <w:tcMar>
              <w:top w:w="0" w:type="dxa"/>
              <w:left w:w="6" w:type="dxa"/>
              <w:bottom w:w="0" w:type="dxa"/>
              <w:right w:w="6" w:type="dxa"/>
            </w:tcMar>
          </w:tcPr>
          <w:p w14:paraId="133DF58C" w14:textId="77777777" w:rsidR="000008C7" w:rsidRPr="00301F29" w:rsidRDefault="000008C7" w:rsidP="000008C7">
            <w:pPr>
              <w:pStyle w:val="table10"/>
              <w:spacing w:after="120" w:line="240" w:lineRule="exact"/>
              <w:ind w:left="284" w:right="204"/>
              <w:jc w:val="both"/>
              <w:outlineLvl w:val="9"/>
              <w:rPr>
                <w:sz w:val="26"/>
                <w:szCs w:val="26"/>
              </w:rPr>
            </w:pPr>
            <w:r w:rsidRPr="00301F29">
              <w:rPr>
                <w:sz w:val="26"/>
                <w:szCs w:val="26"/>
              </w:rPr>
              <w:t>в Гродненской области</w:t>
            </w:r>
          </w:p>
        </w:tc>
        <w:tc>
          <w:tcPr>
            <w:tcW w:w="446" w:type="pct"/>
            <w:tcBorders>
              <w:top w:val="nil"/>
              <w:left w:val="nil"/>
              <w:bottom w:val="nil"/>
              <w:right w:val="nil"/>
            </w:tcBorders>
            <w:shd w:val="clear" w:color="auto" w:fill="FFFFFF"/>
            <w:tcMar>
              <w:top w:w="0" w:type="dxa"/>
              <w:left w:w="6" w:type="dxa"/>
              <w:bottom w:w="0" w:type="dxa"/>
              <w:right w:w="6" w:type="dxa"/>
            </w:tcMar>
          </w:tcPr>
          <w:p w14:paraId="4B01B0FC" w14:textId="77777777" w:rsidR="000008C7" w:rsidRPr="00301F29" w:rsidRDefault="000008C7" w:rsidP="00AC056C">
            <w:pPr>
              <w:pStyle w:val="table10"/>
              <w:spacing w:after="120" w:line="240" w:lineRule="exact"/>
              <w:jc w:val="both"/>
              <w:rPr>
                <w:sz w:val="26"/>
                <w:szCs w:val="26"/>
              </w:rPr>
            </w:pPr>
          </w:p>
        </w:tc>
        <w:tc>
          <w:tcPr>
            <w:tcW w:w="566" w:type="pct"/>
            <w:tcBorders>
              <w:top w:val="nil"/>
              <w:left w:val="nil"/>
              <w:bottom w:val="nil"/>
              <w:right w:val="nil"/>
            </w:tcBorders>
            <w:shd w:val="clear" w:color="auto" w:fill="FFFFFF"/>
            <w:tcMar>
              <w:top w:w="0" w:type="dxa"/>
              <w:left w:w="6" w:type="dxa"/>
              <w:bottom w:w="0" w:type="dxa"/>
              <w:right w:w="6" w:type="dxa"/>
            </w:tcMar>
          </w:tcPr>
          <w:p w14:paraId="1AEF8512" w14:textId="77777777" w:rsidR="000008C7" w:rsidRPr="00301F29" w:rsidRDefault="000008C7" w:rsidP="00AC056C">
            <w:pPr>
              <w:pStyle w:val="table10"/>
              <w:spacing w:after="120" w:line="240" w:lineRule="exact"/>
              <w:jc w:val="both"/>
              <w:rPr>
                <w:sz w:val="26"/>
                <w:szCs w:val="26"/>
              </w:rPr>
            </w:pPr>
            <w:r w:rsidRPr="00301F29">
              <w:rPr>
                <w:sz w:val="26"/>
                <w:szCs w:val="26"/>
              </w:rPr>
              <w:t>Гродненский облисполком</w:t>
            </w:r>
          </w:p>
        </w:tc>
        <w:tc>
          <w:tcPr>
            <w:tcW w:w="378" w:type="pct"/>
            <w:tcBorders>
              <w:top w:val="nil"/>
              <w:left w:val="nil"/>
              <w:bottom w:val="nil"/>
              <w:right w:val="nil"/>
            </w:tcBorders>
            <w:shd w:val="clear" w:color="auto" w:fill="FFFFFF"/>
          </w:tcPr>
          <w:p w14:paraId="71D0CEFD" w14:textId="77777777" w:rsidR="000008C7" w:rsidRPr="00E3121E" w:rsidRDefault="000008C7" w:rsidP="004520D8">
            <w:pPr>
              <w:pStyle w:val="table10"/>
              <w:tabs>
                <w:tab w:val="decimal" w:pos="708"/>
              </w:tabs>
              <w:spacing w:after="120" w:line="240" w:lineRule="exact"/>
              <w:jc w:val="both"/>
              <w:rPr>
                <w:spacing w:val="-16"/>
                <w:sz w:val="26"/>
                <w:szCs w:val="26"/>
              </w:rPr>
            </w:pPr>
            <w:r w:rsidRPr="00E3121E">
              <w:rPr>
                <w:spacing w:val="-16"/>
                <w:sz w:val="26"/>
                <w:szCs w:val="26"/>
              </w:rPr>
              <w:t>850</w:t>
            </w:r>
          </w:p>
        </w:tc>
        <w:tc>
          <w:tcPr>
            <w:tcW w:w="262" w:type="pct"/>
            <w:tcBorders>
              <w:top w:val="nil"/>
              <w:left w:val="nil"/>
              <w:bottom w:val="nil"/>
              <w:right w:val="nil"/>
            </w:tcBorders>
            <w:shd w:val="clear" w:color="auto" w:fill="FFFFFF"/>
            <w:tcMar>
              <w:top w:w="0" w:type="dxa"/>
              <w:left w:w="6" w:type="dxa"/>
              <w:bottom w:w="0" w:type="dxa"/>
              <w:right w:w="6" w:type="dxa"/>
            </w:tcMar>
          </w:tcPr>
          <w:p w14:paraId="72A1BCBD" w14:textId="77777777" w:rsidR="000008C7" w:rsidRPr="00E3121E" w:rsidRDefault="000008C7" w:rsidP="00247F68">
            <w:pPr>
              <w:pStyle w:val="table10"/>
              <w:tabs>
                <w:tab w:val="decimal" w:pos="559"/>
              </w:tabs>
              <w:spacing w:after="120" w:line="240" w:lineRule="exact"/>
              <w:jc w:val="both"/>
              <w:rPr>
                <w:spacing w:val="-16"/>
                <w:sz w:val="26"/>
                <w:szCs w:val="26"/>
              </w:rPr>
            </w:pPr>
            <w:r w:rsidRPr="00E3121E">
              <w:rPr>
                <w:spacing w:val="-16"/>
                <w:sz w:val="26"/>
                <w:szCs w:val="26"/>
              </w:rPr>
              <w:t>880</w:t>
            </w:r>
          </w:p>
        </w:tc>
        <w:tc>
          <w:tcPr>
            <w:tcW w:w="262" w:type="pct"/>
            <w:tcBorders>
              <w:top w:val="nil"/>
              <w:left w:val="nil"/>
              <w:bottom w:val="nil"/>
              <w:right w:val="nil"/>
            </w:tcBorders>
            <w:shd w:val="clear" w:color="auto" w:fill="FFFFFF"/>
            <w:tcMar>
              <w:top w:w="0" w:type="dxa"/>
              <w:left w:w="6" w:type="dxa"/>
              <w:bottom w:w="0" w:type="dxa"/>
              <w:right w:w="6" w:type="dxa"/>
            </w:tcMar>
          </w:tcPr>
          <w:p w14:paraId="41D2902D" w14:textId="77777777" w:rsidR="000008C7" w:rsidRPr="00E3121E" w:rsidRDefault="000008C7" w:rsidP="00247F68">
            <w:pPr>
              <w:pStyle w:val="table10"/>
              <w:tabs>
                <w:tab w:val="decimal" w:pos="570"/>
              </w:tabs>
              <w:spacing w:after="120" w:line="240" w:lineRule="exact"/>
              <w:jc w:val="both"/>
              <w:rPr>
                <w:spacing w:val="-16"/>
                <w:sz w:val="26"/>
                <w:szCs w:val="26"/>
              </w:rPr>
            </w:pPr>
            <w:r w:rsidRPr="00E3121E">
              <w:rPr>
                <w:spacing w:val="-16"/>
                <w:sz w:val="26"/>
                <w:szCs w:val="26"/>
              </w:rPr>
              <w:t>900</w:t>
            </w:r>
          </w:p>
        </w:tc>
        <w:tc>
          <w:tcPr>
            <w:tcW w:w="262" w:type="pct"/>
            <w:tcBorders>
              <w:top w:val="nil"/>
              <w:left w:val="nil"/>
              <w:bottom w:val="nil"/>
              <w:right w:val="nil"/>
            </w:tcBorders>
            <w:shd w:val="clear" w:color="auto" w:fill="FFFFFF"/>
            <w:tcMar>
              <w:top w:w="0" w:type="dxa"/>
              <w:left w:w="6" w:type="dxa"/>
              <w:bottom w:w="0" w:type="dxa"/>
              <w:right w:w="6" w:type="dxa"/>
            </w:tcMar>
          </w:tcPr>
          <w:p w14:paraId="45F1EF61" w14:textId="77777777" w:rsidR="000008C7" w:rsidRPr="00E3121E" w:rsidRDefault="000008C7" w:rsidP="00247F68">
            <w:pPr>
              <w:pStyle w:val="table10"/>
              <w:tabs>
                <w:tab w:val="decimal" w:pos="568"/>
              </w:tabs>
              <w:spacing w:after="120" w:line="240" w:lineRule="exact"/>
              <w:jc w:val="both"/>
              <w:rPr>
                <w:spacing w:val="-16"/>
                <w:sz w:val="26"/>
                <w:szCs w:val="26"/>
              </w:rPr>
            </w:pPr>
            <w:r w:rsidRPr="00E3121E">
              <w:rPr>
                <w:spacing w:val="-16"/>
                <w:sz w:val="26"/>
                <w:szCs w:val="26"/>
              </w:rPr>
              <w:t>920</w:t>
            </w:r>
          </w:p>
        </w:tc>
        <w:tc>
          <w:tcPr>
            <w:tcW w:w="264" w:type="pct"/>
            <w:tcBorders>
              <w:top w:val="nil"/>
              <w:left w:val="nil"/>
              <w:bottom w:val="nil"/>
              <w:right w:val="nil"/>
            </w:tcBorders>
            <w:shd w:val="clear" w:color="auto" w:fill="FFFFFF"/>
            <w:tcMar>
              <w:top w:w="0" w:type="dxa"/>
              <w:left w:w="6" w:type="dxa"/>
              <w:bottom w:w="0" w:type="dxa"/>
              <w:right w:w="6" w:type="dxa"/>
            </w:tcMar>
          </w:tcPr>
          <w:p w14:paraId="6D793EB1" w14:textId="77777777" w:rsidR="000008C7" w:rsidRPr="00E3121E" w:rsidRDefault="000008C7" w:rsidP="00247F68">
            <w:pPr>
              <w:pStyle w:val="table10"/>
              <w:tabs>
                <w:tab w:val="decimal" w:pos="579"/>
              </w:tabs>
              <w:spacing w:after="120" w:line="240" w:lineRule="exact"/>
              <w:jc w:val="both"/>
              <w:rPr>
                <w:spacing w:val="-16"/>
                <w:sz w:val="26"/>
                <w:szCs w:val="26"/>
              </w:rPr>
            </w:pPr>
            <w:r w:rsidRPr="00E3121E">
              <w:rPr>
                <w:spacing w:val="-16"/>
                <w:sz w:val="26"/>
                <w:szCs w:val="26"/>
              </w:rPr>
              <w:t>930</w:t>
            </w:r>
          </w:p>
        </w:tc>
        <w:tc>
          <w:tcPr>
            <w:tcW w:w="265" w:type="pct"/>
            <w:tcBorders>
              <w:top w:val="nil"/>
              <w:left w:val="nil"/>
              <w:bottom w:val="nil"/>
              <w:right w:val="nil"/>
            </w:tcBorders>
            <w:shd w:val="clear" w:color="auto" w:fill="FFFFFF"/>
            <w:tcMar>
              <w:top w:w="0" w:type="dxa"/>
              <w:left w:w="6" w:type="dxa"/>
              <w:bottom w:w="0" w:type="dxa"/>
              <w:right w:w="6" w:type="dxa"/>
            </w:tcMar>
          </w:tcPr>
          <w:p w14:paraId="5F670010" w14:textId="77777777" w:rsidR="000008C7" w:rsidRPr="00E3121E" w:rsidRDefault="000008C7" w:rsidP="00247F68">
            <w:pPr>
              <w:pStyle w:val="table10"/>
              <w:tabs>
                <w:tab w:val="decimal" w:pos="447"/>
              </w:tabs>
              <w:spacing w:after="120" w:line="240" w:lineRule="exact"/>
              <w:jc w:val="both"/>
              <w:rPr>
                <w:spacing w:val="-16"/>
                <w:sz w:val="26"/>
                <w:szCs w:val="26"/>
              </w:rPr>
            </w:pPr>
            <w:r w:rsidRPr="00E3121E">
              <w:rPr>
                <w:spacing w:val="-16"/>
                <w:sz w:val="26"/>
                <w:szCs w:val="26"/>
              </w:rPr>
              <w:t>950</w:t>
            </w:r>
          </w:p>
        </w:tc>
        <w:tc>
          <w:tcPr>
            <w:tcW w:w="371" w:type="pct"/>
            <w:tcBorders>
              <w:top w:val="nil"/>
              <w:left w:val="nil"/>
              <w:bottom w:val="nil"/>
              <w:right w:val="nil"/>
            </w:tcBorders>
          </w:tcPr>
          <w:p w14:paraId="0D7A5815" w14:textId="77777777" w:rsidR="000008C7" w:rsidRPr="00E3121E" w:rsidRDefault="000008C7" w:rsidP="00247F68">
            <w:pPr>
              <w:pStyle w:val="table10"/>
              <w:tabs>
                <w:tab w:val="decimal" w:pos="588"/>
              </w:tabs>
              <w:spacing w:after="120" w:line="240" w:lineRule="exact"/>
              <w:jc w:val="both"/>
              <w:rPr>
                <w:spacing w:val="-16"/>
                <w:sz w:val="26"/>
                <w:szCs w:val="26"/>
              </w:rPr>
            </w:pPr>
            <w:r w:rsidRPr="00E3121E">
              <w:rPr>
                <w:spacing w:val="-16"/>
                <w:sz w:val="26"/>
                <w:szCs w:val="26"/>
              </w:rPr>
              <w:t>950</w:t>
            </w:r>
          </w:p>
        </w:tc>
      </w:tr>
      <w:tr w:rsidR="000008C7" w:rsidRPr="00C16BBC" w14:paraId="71519B5D" w14:textId="77777777" w:rsidTr="00301F29">
        <w:trPr>
          <w:trHeight w:val="393"/>
        </w:trPr>
        <w:tc>
          <w:tcPr>
            <w:tcW w:w="1924" w:type="pct"/>
            <w:tcBorders>
              <w:top w:val="nil"/>
              <w:left w:val="nil"/>
              <w:bottom w:val="nil"/>
              <w:right w:val="nil"/>
            </w:tcBorders>
            <w:shd w:val="clear" w:color="auto" w:fill="FFFFFF"/>
            <w:tcMar>
              <w:top w:w="0" w:type="dxa"/>
              <w:left w:w="6" w:type="dxa"/>
              <w:bottom w:w="0" w:type="dxa"/>
              <w:right w:w="6" w:type="dxa"/>
            </w:tcMar>
          </w:tcPr>
          <w:p w14:paraId="5A12AA5A" w14:textId="77777777" w:rsidR="000008C7" w:rsidRPr="00301F29" w:rsidRDefault="000008C7" w:rsidP="000008C7">
            <w:pPr>
              <w:pStyle w:val="table10"/>
              <w:spacing w:after="120" w:line="240" w:lineRule="exact"/>
              <w:ind w:left="284" w:right="204"/>
              <w:jc w:val="both"/>
              <w:outlineLvl w:val="9"/>
              <w:rPr>
                <w:sz w:val="26"/>
                <w:szCs w:val="26"/>
              </w:rPr>
            </w:pPr>
            <w:r w:rsidRPr="00301F29">
              <w:rPr>
                <w:sz w:val="26"/>
                <w:szCs w:val="26"/>
              </w:rPr>
              <w:t>в Минской области</w:t>
            </w:r>
          </w:p>
        </w:tc>
        <w:tc>
          <w:tcPr>
            <w:tcW w:w="446" w:type="pct"/>
            <w:tcBorders>
              <w:top w:val="nil"/>
              <w:left w:val="nil"/>
              <w:bottom w:val="nil"/>
              <w:right w:val="nil"/>
            </w:tcBorders>
            <w:shd w:val="clear" w:color="auto" w:fill="FFFFFF"/>
            <w:tcMar>
              <w:top w:w="0" w:type="dxa"/>
              <w:left w:w="6" w:type="dxa"/>
              <w:bottom w:w="0" w:type="dxa"/>
              <w:right w:w="6" w:type="dxa"/>
            </w:tcMar>
          </w:tcPr>
          <w:p w14:paraId="191E13F7" w14:textId="77777777" w:rsidR="000008C7" w:rsidRPr="00301F29" w:rsidRDefault="000008C7" w:rsidP="00AC056C">
            <w:pPr>
              <w:pStyle w:val="table10"/>
              <w:spacing w:after="120" w:line="240" w:lineRule="exact"/>
              <w:jc w:val="both"/>
              <w:rPr>
                <w:sz w:val="26"/>
                <w:szCs w:val="26"/>
              </w:rPr>
            </w:pPr>
          </w:p>
        </w:tc>
        <w:tc>
          <w:tcPr>
            <w:tcW w:w="566" w:type="pct"/>
            <w:tcBorders>
              <w:top w:val="nil"/>
              <w:left w:val="nil"/>
              <w:bottom w:val="nil"/>
              <w:right w:val="nil"/>
            </w:tcBorders>
            <w:shd w:val="clear" w:color="auto" w:fill="FFFFFF"/>
            <w:tcMar>
              <w:top w:w="0" w:type="dxa"/>
              <w:left w:w="6" w:type="dxa"/>
              <w:bottom w:w="0" w:type="dxa"/>
              <w:right w:w="6" w:type="dxa"/>
            </w:tcMar>
          </w:tcPr>
          <w:p w14:paraId="31F0B955" w14:textId="77777777" w:rsidR="000008C7" w:rsidRPr="00301F29" w:rsidRDefault="000008C7" w:rsidP="00AC056C">
            <w:pPr>
              <w:pStyle w:val="table10"/>
              <w:spacing w:after="120" w:line="240" w:lineRule="exact"/>
              <w:jc w:val="both"/>
              <w:rPr>
                <w:sz w:val="26"/>
                <w:szCs w:val="26"/>
              </w:rPr>
            </w:pPr>
            <w:r w:rsidRPr="00301F29">
              <w:rPr>
                <w:sz w:val="26"/>
                <w:szCs w:val="26"/>
              </w:rPr>
              <w:t xml:space="preserve">Минский </w:t>
            </w:r>
            <w:r w:rsidR="004B6B1A">
              <w:rPr>
                <w:sz w:val="26"/>
                <w:szCs w:val="26"/>
              </w:rPr>
              <w:t xml:space="preserve">            </w:t>
            </w:r>
            <w:r w:rsidRPr="00301F29">
              <w:rPr>
                <w:sz w:val="26"/>
                <w:szCs w:val="26"/>
              </w:rPr>
              <w:t>облисполком</w:t>
            </w:r>
          </w:p>
        </w:tc>
        <w:tc>
          <w:tcPr>
            <w:tcW w:w="378" w:type="pct"/>
            <w:tcBorders>
              <w:top w:val="nil"/>
              <w:left w:val="nil"/>
              <w:bottom w:val="nil"/>
              <w:right w:val="nil"/>
            </w:tcBorders>
            <w:shd w:val="clear" w:color="auto" w:fill="FFFFFF"/>
          </w:tcPr>
          <w:p w14:paraId="7B02BA1B" w14:textId="77777777" w:rsidR="000008C7" w:rsidRPr="00E3121E" w:rsidRDefault="000008C7" w:rsidP="004520D8">
            <w:pPr>
              <w:pStyle w:val="table10"/>
              <w:tabs>
                <w:tab w:val="decimal" w:pos="708"/>
              </w:tabs>
              <w:spacing w:after="120" w:line="240" w:lineRule="exact"/>
              <w:jc w:val="both"/>
              <w:rPr>
                <w:spacing w:val="-16"/>
                <w:sz w:val="26"/>
                <w:szCs w:val="26"/>
              </w:rPr>
            </w:pPr>
            <w:r w:rsidRPr="00E3121E">
              <w:rPr>
                <w:spacing w:val="-16"/>
                <w:sz w:val="26"/>
                <w:szCs w:val="26"/>
              </w:rPr>
              <w:t>340</w:t>
            </w:r>
          </w:p>
        </w:tc>
        <w:tc>
          <w:tcPr>
            <w:tcW w:w="262" w:type="pct"/>
            <w:tcBorders>
              <w:top w:val="nil"/>
              <w:left w:val="nil"/>
              <w:bottom w:val="nil"/>
              <w:right w:val="nil"/>
            </w:tcBorders>
            <w:shd w:val="clear" w:color="auto" w:fill="FFFFFF"/>
            <w:tcMar>
              <w:top w:w="0" w:type="dxa"/>
              <w:left w:w="6" w:type="dxa"/>
              <w:bottom w:w="0" w:type="dxa"/>
              <w:right w:w="6" w:type="dxa"/>
            </w:tcMar>
          </w:tcPr>
          <w:p w14:paraId="32AAA1E9" w14:textId="77777777" w:rsidR="000008C7" w:rsidRPr="00E3121E" w:rsidRDefault="000008C7" w:rsidP="00247F68">
            <w:pPr>
              <w:pStyle w:val="table10"/>
              <w:tabs>
                <w:tab w:val="decimal" w:pos="559"/>
              </w:tabs>
              <w:spacing w:after="120" w:line="240" w:lineRule="exact"/>
              <w:jc w:val="both"/>
              <w:rPr>
                <w:spacing w:val="-16"/>
                <w:sz w:val="26"/>
                <w:szCs w:val="26"/>
              </w:rPr>
            </w:pPr>
            <w:r w:rsidRPr="00E3121E">
              <w:rPr>
                <w:spacing w:val="-16"/>
                <w:sz w:val="26"/>
                <w:szCs w:val="26"/>
              </w:rPr>
              <w:t>350</w:t>
            </w:r>
          </w:p>
        </w:tc>
        <w:tc>
          <w:tcPr>
            <w:tcW w:w="262" w:type="pct"/>
            <w:tcBorders>
              <w:top w:val="nil"/>
              <w:left w:val="nil"/>
              <w:bottom w:val="nil"/>
              <w:right w:val="nil"/>
            </w:tcBorders>
            <w:shd w:val="clear" w:color="auto" w:fill="FFFFFF"/>
            <w:tcMar>
              <w:top w:w="0" w:type="dxa"/>
              <w:left w:w="6" w:type="dxa"/>
              <w:bottom w:w="0" w:type="dxa"/>
              <w:right w:w="6" w:type="dxa"/>
            </w:tcMar>
          </w:tcPr>
          <w:p w14:paraId="5712241C" w14:textId="77777777" w:rsidR="000008C7" w:rsidRPr="00E3121E" w:rsidRDefault="000008C7" w:rsidP="00247F68">
            <w:pPr>
              <w:pStyle w:val="table10"/>
              <w:tabs>
                <w:tab w:val="decimal" w:pos="570"/>
              </w:tabs>
              <w:spacing w:after="120" w:line="240" w:lineRule="exact"/>
              <w:jc w:val="both"/>
              <w:rPr>
                <w:spacing w:val="-16"/>
                <w:sz w:val="26"/>
                <w:szCs w:val="26"/>
              </w:rPr>
            </w:pPr>
            <w:r w:rsidRPr="00E3121E">
              <w:rPr>
                <w:spacing w:val="-16"/>
                <w:sz w:val="26"/>
                <w:szCs w:val="26"/>
              </w:rPr>
              <w:t>360</w:t>
            </w:r>
          </w:p>
        </w:tc>
        <w:tc>
          <w:tcPr>
            <w:tcW w:w="262" w:type="pct"/>
            <w:tcBorders>
              <w:top w:val="nil"/>
              <w:left w:val="nil"/>
              <w:bottom w:val="nil"/>
              <w:right w:val="nil"/>
            </w:tcBorders>
            <w:shd w:val="clear" w:color="auto" w:fill="FFFFFF"/>
            <w:tcMar>
              <w:top w:w="0" w:type="dxa"/>
              <w:left w:w="6" w:type="dxa"/>
              <w:bottom w:w="0" w:type="dxa"/>
              <w:right w:w="6" w:type="dxa"/>
            </w:tcMar>
          </w:tcPr>
          <w:p w14:paraId="6E003669" w14:textId="77777777" w:rsidR="000008C7" w:rsidRPr="00E3121E" w:rsidRDefault="000008C7" w:rsidP="00247F68">
            <w:pPr>
              <w:pStyle w:val="table10"/>
              <w:tabs>
                <w:tab w:val="decimal" w:pos="568"/>
              </w:tabs>
              <w:spacing w:after="120" w:line="240" w:lineRule="exact"/>
              <w:jc w:val="both"/>
              <w:rPr>
                <w:spacing w:val="-16"/>
                <w:sz w:val="26"/>
                <w:szCs w:val="26"/>
              </w:rPr>
            </w:pPr>
            <w:r w:rsidRPr="00E3121E">
              <w:rPr>
                <w:spacing w:val="-16"/>
                <w:sz w:val="26"/>
                <w:szCs w:val="26"/>
              </w:rPr>
              <w:t>370</w:t>
            </w:r>
          </w:p>
        </w:tc>
        <w:tc>
          <w:tcPr>
            <w:tcW w:w="264" w:type="pct"/>
            <w:tcBorders>
              <w:top w:val="nil"/>
              <w:left w:val="nil"/>
              <w:bottom w:val="nil"/>
              <w:right w:val="nil"/>
            </w:tcBorders>
            <w:shd w:val="clear" w:color="auto" w:fill="FFFFFF"/>
            <w:tcMar>
              <w:top w:w="0" w:type="dxa"/>
              <w:left w:w="6" w:type="dxa"/>
              <w:bottom w:w="0" w:type="dxa"/>
              <w:right w:w="6" w:type="dxa"/>
            </w:tcMar>
          </w:tcPr>
          <w:p w14:paraId="19345E19" w14:textId="77777777" w:rsidR="000008C7" w:rsidRPr="00E3121E" w:rsidRDefault="000008C7" w:rsidP="00247F68">
            <w:pPr>
              <w:pStyle w:val="table10"/>
              <w:tabs>
                <w:tab w:val="decimal" w:pos="579"/>
              </w:tabs>
              <w:spacing w:after="120" w:line="240" w:lineRule="exact"/>
              <w:jc w:val="both"/>
              <w:rPr>
                <w:spacing w:val="-16"/>
                <w:sz w:val="26"/>
                <w:szCs w:val="26"/>
              </w:rPr>
            </w:pPr>
            <w:r w:rsidRPr="00E3121E">
              <w:rPr>
                <w:spacing w:val="-16"/>
                <w:sz w:val="26"/>
                <w:szCs w:val="26"/>
              </w:rPr>
              <w:t>380</w:t>
            </w:r>
          </w:p>
        </w:tc>
        <w:tc>
          <w:tcPr>
            <w:tcW w:w="265" w:type="pct"/>
            <w:tcBorders>
              <w:top w:val="nil"/>
              <w:left w:val="nil"/>
              <w:bottom w:val="nil"/>
              <w:right w:val="nil"/>
            </w:tcBorders>
            <w:shd w:val="clear" w:color="auto" w:fill="FFFFFF"/>
            <w:tcMar>
              <w:top w:w="0" w:type="dxa"/>
              <w:left w:w="6" w:type="dxa"/>
              <w:bottom w:w="0" w:type="dxa"/>
              <w:right w:w="6" w:type="dxa"/>
            </w:tcMar>
          </w:tcPr>
          <w:p w14:paraId="090A939E" w14:textId="77777777" w:rsidR="000008C7" w:rsidRPr="00E3121E" w:rsidRDefault="000008C7" w:rsidP="00247F68">
            <w:pPr>
              <w:pStyle w:val="table10"/>
              <w:tabs>
                <w:tab w:val="decimal" w:pos="447"/>
              </w:tabs>
              <w:spacing w:after="120" w:line="240" w:lineRule="exact"/>
              <w:jc w:val="both"/>
              <w:rPr>
                <w:spacing w:val="-16"/>
                <w:sz w:val="26"/>
                <w:szCs w:val="26"/>
              </w:rPr>
            </w:pPr>
            <w:r w:rsidRPr="00E3121E">
              <w:rPr>
                <w:spacing w:val="-16"/>
                <w:sz w:val="26"/>
                <w:szCs w:val="26"/>
              </w:rPr>
              <w:t>390</w:t>
            </w:r>
          </w:p>
        </w:tc>
        <w:tc>
          <w:tcPr>
            <w:tcW w:w="371" w:type="pct"/>
            <w:tcBorders>
              <w:top w:val="nil"/>
              <w:left w:val="nil"/>
              <w:bottom w:val="nil"/>
              <w:right w:val="nil"/>
            </w:tcBorders>
          </w:tcPr>
          <w:p w14:paraId="75CDC027" w14:textId="77777777" w:rsidR="000008C7" w:rsidRPr="00E3121E" w:rsidRDefault="000008C7" w:rsidP="00247F68">
            <w:pPr>
              <w:pStyle w:val="table10"/>
              <w:tabs>
                <w:tab w:val="decimal" w:pos="588"/>
              </w:tabs>
              <w:spacing w:after="120" w:line="240" w:lineRule="exact"/>
              <w:jc w:val="both"/>
              <w:rPr>
                <w:spacing w:val="-16"/>
                <w:sz w:val="26"/>
                <w:szCs w:val="26"/>
              </w:rPr>
            </w:pPr>
            <w:r w:rsidRPr="00E3121E">
              <w:rPr>
                <w:spacing w:val="-16"/>
                <w:sz w:val="26"/>
                <w:szCs w:val="26"/>
              </w:rPr>
              <w:t>390</w:t>
            </w:r>
          </w:p>
        </w:tc>
      </w:tr>
      <w:tr w:rsidR="000008C7" w:rsidRPr="00C16BBC" w14:paraId="756370BB" w14:textId="77777777" w:rsidTr="00301F29">
        <w:trPr>
          <w:trHeight w:val="393"/>
        </w:trPr>
        <w:tc>
          <w:tcPr>
            <w:tcW w:w="1924" w:type="pct"/>
            <w:tcBorders>
              <w:top w:val="nil"/>
              <w:left w:val="nil"/>
              <w:bottom w:val="nil"/>
              <w:right w:val="nil"/>
            </w:tcBorders>
            <w:shd w:val="clear" w:color="auto" w:fill="FFFFFF"/>
            <w:tcMar>
              <w:top w:w="0" w:type="dxa"/>
              <w:left w:w="6" w:type="dxa"/>
              <w:bottom w:w="0" w:type="dxa"/>
              <w:right w:w="6" w:type="dxa"/>
            </w:tcMar>
          </w:tcPr>
          <w:p w14:paraId="62C24115" w14:textId="77777777" w:rsidR="000008C7" w:rsidRPr="00301F29" w:rsidRDefault="000008C7" w:rsidP="000008C7">
            <w:pPr>
              <w:pStyle w:val="table10"/>
              <w:spacing w:after="120" w:line="240" w:lineRule="exact"/>
              <w:ind w:left="284" w:right="204"/>
              <w:jc w:val="both"/>
              <w:outlineLvl w:val="9"/>
              <w:rPr>
                <w:sz w:val="26"/>
                <w:szCs w:val="26"/>
              </w:rPr>
            </w:pPr>
            <w:r w:rsidRPr="00301F29">
              <w:rPr>
                <w:sz w:val="26"/>
                <w:szCs w:val="26"/>
              </w:rPr>
              <w:t>в Могилевской области</w:t>
            </w:r>
          </w:p>
        </w:tc>
        <w:tc>
          <w:tcPr>
            <w:tcW w:w="446" w:type="pct"/>
            <w:tcBorders>
              <w:top w:val="nil"/>
              <w:left w:val="nil"/>
              <w:bottom w:val="nil"/>
              <w:right w:val="nil"/>
            </w:tcBorders>
            <w:shd w:val="clear" w:color="auto" w:fill="FFFFFF"/>
            <w:tcMar>
              <w:top w:w="0" w:type="dxa"/>
              <w:left w:w="6" w:type="dxa"/>
              <w:bottom w:w="0" w:type="dxa"/>
              <w:right w:w="6" w:type="dxa"/>
            </w:tcMar>
          </w:tcPr>
          <w:p w14:paraId="5147BE09" w14:textId="77777777" w:rsidR="000008C7" w:rsidRPr="00301F29" w:rsidRDefault="000008C7" w:rsidP="00AC056C">
            <w:pPr>
              <w:pStyle w:val="table10"/>
              <w:spacing w:after="120" w:line="240" w:lineRule="exact"/>
              <w:jc w:val="both"/>
              <w:rPr>
                <w:sz w:val="26"/>
                <w:szCs w:val="26"/>
              </w:rPr>
            </w:pPr>
          </w:p>
        </w:tc>
        <w:tc>
          <w:tcPr>
            <w:tcW w:w="566" w:type="pct"/>
            <w:tcBorders>
              <w:top w:val="nil"/>
              <w:left w:val="nil"/>
              <w:bottom w:val="nil"/>
              <w:right w:val="nil"/>
            </w:tcBorders>
            <w:shd w:val="clear" w:color="auto" w:fill="FFFFFF"/>
            <w:tcMar>
              <w:top w:w="0" w:type="dxa"/>
              <w:left w:w="6" w:type="dxa"/>
              <w:bottom w:w="0" w:type="dxa"/>
              <w:right w:w="6" w:type="dxa"/>
            </w:tcMar>
          </w:tcPr>
          <w:p w14:paraId="48523F54" w14:textId="77777777" w:rsidR="000008C7" w:rsidRPr="00301F29" w:rsidRDefault="000008C7" w:rsidP="00AC056C">
            <w:pPr>
              <w:pStyle w:val="table10"/>
              <w:spacing w:after="120" w:line="240" w:lineRule="exact"/>
              <w:jc w:val="both"/>
              <w:rPr>
                <w:sz w:val="26"/>
                <w:szCs w:val="26"/>
              </w:rPr>
            </w:pPr>
            <w:r w:rsidRPr="00301F29">
              <w:rPr>
                <w:sz w:val="26"/>
                <w:szCs w:val="26"/>
              </w:rPr>
              <w:t>Могилевский облисполком</w:t>
            </w:r>
          </w:p>
        </w:tc>
        <w:tc>
          <w:tcPr>
            <w:tcW w:w="378" w:type="pct"/>
            <w:tcBorders>
              <w:top w:val="nil"/>
              <w:left w:val="nil"/>
              <w:bottom w:val="nil"/>
              <w:right w:val="nil"/>
            </w:tcBorders>
            <w:shd w:val="clear" w:color="auto" w:fill="FFFFFF"/>
          </w:tcPr>
          <w:p w14:paraId="16544E1D" w14:textId="77777777" w:rsidR="000008C7" w:rsidRPr="00E3121E" w:rsidRDefault="000008C7" w:rsidP="004520D8">
            <w:pPr>
              <w:pStyle w:val="table10"/>
              <w:tabs>
                <w:tab w:val="decimal" w:pos="708"/>
              </w:tabs>
              <w:spacing w:after="120" w:line="240" w:lineRule="exact"/>
              <w:jc w:val="both"/>
              <w:rPr>
                <w:spacing w:val="-16"/>
                <w:sz w:val="26"/>
                <w:szCs w:val="26"/>
              </w:rPr>
            </w:pPr>
            <w:r w:rsidRPr="00E3121E">
              <w:rPr>
                <w:spacing w:val="-16"/>
                <w:sz w:val="26"/>
                <w:szCs w:val="26"/>
              </w:rPr>
              <w:t>560</w:t>
            </w:r>
          </w:p>
        </w:tc>
        <w:tc>
          <w:tcPr>
            <w:tcW w:w="262" w:type="pct"/>
            <w:tcBorders>
              <w:top w:val="nil"/>
              <w:left w:val="nil"/>
              <w:bottom w:val="nil"/>
              <w:right w:val="nil"/>
            </w:tcBorders>
            <w:shd w:val="clear" w:color="auto" w:fill="FFFFFF"/>
            <w:tcMar>
              <w:top w:w="0" w:type="dxa"/>
              <w:left w:w="6" w:type="dxa"/>
              <w:bottom w:w="0" w:type="dxa"/>
              <w:right w:w="6" w:type="dxa"/>
            </w:tcMar>
          </w:tcPr>
          <w:p w14:paraId="3B4564C9" w14:textId="77777777" w:rsidR="000008C7" w:rsidRPr="00E3121E" w:rsidRDefault="000008C7" w:rsidP="00247F68">
            <w:pPr>
              <w:pStyle w:val="table10"/>
              <w:tabs>
                <w:tab w:val="decimal" w:pos="559"/>
              </w:tabs>
              <w:spacing w:after="120" w:line="240" w:lineRule="exact"/>
              <w:jc w:val="both"/>
              <w:rPr>
                <w:spacing w:val="-16"/>
                <w:sz w:val="26"/>
                <w:szCs w:val="26"/>
              </w:rPr>
            </w:pPr>
            <w:r w:rsidRPr="00E3121E">
              <w:rPr>
                <w:spacing w:val="-16"/>
                <w:sz w:val="26"/>
                <w:szCs w:val="26"/>
              </w:rPr>
              <w:t>570</w:t>
            </w:r>
          </w:p>
        </w:tc>
        <w:tc>
          <w:tcPr>
            <w:tcW w:w="262" w:type="pct"/>
            <w:tcBorders>
              <w:top w:val="nil"/>
              <w:left w:val="nil"/>
              <w:bottom w:val="nil"/>
              <w:right w:val="nil"/>
            </w:tcBorders>
            <w:shd w:val="clear" w:color="auto" w:fill="FFFFFF"/>
            <w:tcMar>
              <w:top w:w="0" w:type="dxa"/>
              <w:left w:w="6" w:type="dxa"/>
              <w:bottom w:w="0" w:type="dxa"/>
              <w:right w:w="6" w:type="dxa"/>
            </w:tcMar>
          </w:tcPr>
          <w:p w14:paraId="703839F9" w14:textId="77777777" w:rsidR="000008C7" w:rsidRPr="00E3121E" w:rsidRDefault="000008C7" w:rsidP="00247F68">
            <w:pPr>
              <w:pStyle w:val="table10"/>
              <w:tabs>
                <w:tab w:val="decimal" w:pos="570"/>
              </w:tabs>
              <w:spacing w:after="120" w:line="240" w:lineRule="exact"/>
              <w:jc w:val="both"/>
              <w:rPr>
                <w:spacing w:val="-16"/>
                <w:sz w:val="26"/>
                <w:szCs w:val="26"/>
              </w:rPr>
            </w:pPr>
            <w:r w:rsidRPr="00E3121E">
              <w:rPr>
                <w:spacing w:val="-16"/>
                <w:sz w:val="26"/>
                <w:szCs w:val="26"/>
              </w:rPr>
              <w:t>590</w:t>
            </w:r>
          </w:p>
        </w:tc>
        <w:tc>
          <w:tcPr>
            <w:tcW w:w="262" w:type="pct"/>
            <w:tcBorders>
              <w:top w:val="nil"/>
              <w:left w:val="nil"/>
              <w:bottom w:val="nil"/>
              <w:right w:val="nil"/>
            </w:tcBorders>
            <w:shd w:val="clear" w:color="auto" w:fill="FFFFFF"/>
            <w:tcMar>
              <w:top w:w="0" w:type="dxa"/>
              <w:left w:w="6" w:type="dxa"/>
              <w:bottom w:w="0" w:type="dxa"/>
              <w:right w:w="6" w:type="dxa"/>
            </w:tcMar>
          </w:tcPr>
          <w:p w14:paraId="3815062F" w14:textId="77777777" w:rsidR="000008C7" w:rsidRPr="00E3121E" w:rsidRDefault="000008C7" w:rsidP="00247F68">
            <w:pPr>
              <w:pStyle w:val="table10"/>
              <w:tabs>
                <w:tab w:val="decimal" w:pos="568"/>
              </w:tabs>
              <w:spacing w:after="120" w:line="240" w:lineRule="exact"/>
              <w:jc w:val="both"/>
              <w:rPr>
                <w:spacing w:val="-16"/>
                <w:sz w:val="26"/>
                <w:szCs w:val="26"/>
              </w:rPr>
            </w:pPr>
            <w:r w:rsidRPr="00E3121E">
              <w:rPr>
                <w:spacing w:val="-16"/>
                <w:sz w:val="26"/>
                <w:szCs w:val="26"/>
              </w:rPr>
              <w:t>600</w:t>
            </w:r>
          </w:p>
        </w:tc>
        <w:tc>
          <w:tcPr>
            <w:tcW w:w="264" w:type="pct"/>
            <w:tcBorders>
              <w:top w:val="nil"/>
              <w:left w:val="nil"/>
              <w:bottom w:val="nil"/>
              <w:right w:val="nil"/>
            </w:tcBorders>
            <w:shd w:val="clear" w:color="auto" w:fill="FFFFFF"/>
            <w:tcMar>
              <w:top w:w="0" w:type="dxa"/>
              <w:left w:w="6" w:type="dxa"/>
              <w:bottom w:w="0" w:type="dxa"/>
              <w:right w:w="6" w:type="dxa"/>
            </w:tcMar>
          </w:tcPr>
          <w:p w14:paraId="199B1550" w14:textId="77777777" w:rsidR="000008C7" w:rsidRPr="00E3121E" w:rsidRDefault="000008C7" w:rsidP="00247F68">
            <w:pPr>
              <w:pStyle w:val="table10"/>
              <w:tabs>
                <w:tab w:val="decimal" w:pos="579"/>
              </w:tabs>
              <w:spacing w:after="120" w:line="240" w:lineRule="exact"/>
              <w:jc w:val="both"/>
              <w:rPr>
                <w:spacing w:val="-16"/>
                <w:sz w:val="26"/>
                <w:szCs w:val="26"/>
              </w:rPr>
            </w:pPr>
            <w:r w:rsidRPr="00E3121E">
              <w:rPr>
                <w:spacing w:val="-16"/>
                <w:sz w:val="26"/>
                <w:szCs w:val="26"/>
              </w:rPr>
              <w:t>620</w:t>
            </w:r>
          </w:p>
        </w:tc>
        <w:tc>
          <w:tcPr>
            <w:tcW w:w="265" w:type="pct"/>
            <w:tcBorders>
              <w:top w:val="nil"/>
              <w:left w:val="nil"/>
              <w:bottom w:val="nil"/>
              <w:right w:val="nil"/>
            </w:tcBorders>
            <w:shd w:val="clear" w:color="auto" w:fill="FFFFFF"/>
            <w:tcMar>
              <w:top w:w="0" w:type="dxa"/>
              <w:left w:w="6" w:type="dxa"/>
              <w:bottom w:w="0" w:type="dxa"/>
              <w:right w:w="6" w:type="dxa"/>
            </w:tcMar>
          </w:tcPr>
          <w:p w14:paraId="6D8D688A" w14:textId="77777777" w:rsidR="000008C7" w:rsidRPr="00E3121E" w:rsidRDefault="000008C7" w:rsidP="00247F68">
            <w:pPr>
              <w:pStyle w:val="table10"/>
              <w:tabs>
                <w:tab w:val="decimal" w:pos="447"/>
              </w:tabs>
              <w:spacing w:after="120" w:line="240" w:lineRule="exact"/>
              <w:jc w:val="both"/>
              <w:rPr>
                <w:spacing w:val="-16"/>
                <w:sz w:val="26"/>
                <w:szCs w:val="26"/>
              </w:rPr>
            </w:pPr>
            <w:r w:rsidRPr="00E3121E">
              <w:rPr>
                <w:spacing w:val="-16"/>
                <w:sz w:val="26"/>
                <w:szCs w:val="26"/>
              </w:rPr>
              <w:t>640</w:t>
            </w:r>
          </w:p>
        </w:tc>
        <w:tc>
          <w:tcPr>
            <w:tcW w:w="371" w:type="pct"/>
            <w:tcBorders>
              <w:top w:val="nil"/>
              <w:left w:val="nil"/>
              <w:bottom w:val="nil"/>
              <w:right w:val="nil"/>
            </w:tcBorders>
          </w:tcPr>
          <w:p w14:paraId="64F0651A" w14:textId="77777777" w:rsidR="000008C7" w:rsidRPr="00E3121E" w:rsidRDefault="000008C7" w:rsidP="00247F68">
            <w:pPr>
              <w:pStyle w:val="table10"/>
              <w:tabs>
                <w:tab w:val="decimal" w:pos="588"/>
              </w:tabs>
              <w:spacing w:after="120" w:line="240" w:lineRule="exact"/>
              <w:jc w:val="both"/>
              <w:rPr>
                <w:spacing w:val="-16"/>
                <w:sz w:val="26"/>
                <w:szCs w:val="26"/>
              </w:rPr>
            </w:pPr>
            <w:r w:rsidRPr="00E3121E">
              <w:rPr>
                <w:spacing w:val="-16"/>
                <w:sz w:val="26"/>
                <w:szCs w:val="26"/>
              </w:rPr>
              <w:t>640</w:t>
            </w:r>
          </w:p>
        </w:tc>
      </w:tr>
      <w:tr w:rsidR="000008C7" w:rsidRPr="00C16BBC" w14:paraId="7AEAB058" w14:textId="77777777" w:rsidTr="00301F29">
        <w:trPr>
          <w:trHeight w:val="393"/>
        </w:trPr>
        <w:tc>
          <w:tcPr>
            <w:tcW w:w="1924" w:type="pct"/>
            <w:tcBorders>
              <w:top w:val="nil"/>
              <w:left w:val="nil"/>
              <w:bottom w:val="nil"/>
              <w:right w:val="nil"/>
            </w:tcBorders>
            <w:shd w:val="clear" w:color="auto" w:fill="FFFFFF"/>
            <w:tcMar>
              <w:top w:w="0" w:type="dxa"/>
              <w:left w:w="6" w:type="dxa"/>
              <w:bottom w:w="0" w:type="dxa"/>
              <w:right w:w="6" w:type="dxa"/>
            </w:tcMar>
          </w:tcPr>
          <w:p w14:paraId="02E8B16B" w14:textId="77777777" w:rsidR="000008C7" w:rsidRPr="00301F29" w:rsidRDefault="000008C7" w:rsidP="00B34918">
            <w:pPr>
              <w:pStyle w:val="table10"/>
              <w:spacing w:after="120" w:line="240" w:lineRule="exact"/>
              <w:ind w:left="284" w:right="204"/>
              <w:jc w:val="both"/>
              <w:outlineLvl w:val="9"/>
              <w:rPr>
                <w:sz w:val="26"/>
                <w:szCs w:val="26"/>
              </w:rPr>
            </w:pPr>
            <w:r w:rsidRPr="00301F29">
              <w:rPr>
                <w:sz w:val="26"/>
                <w:szCs w:val="26"/>
              </w:rPr>
              <w:t>в г</w:t>
            </w:r>
            <w:r w:rsidR="00B34918">
              <w:rPr>
                <w:sz w:val="26"/>
                <w:szCs w:val="26"/>
              </w:rPr>
              <w:t>.</w:t>
            </w:r>
            <w:r w:rsidRPr="00301F29">
              <w:rPr>
                <w:sz w:val="26"/>
                <w:szCs w:val="26"/>
              </w:rPr>
              <w:t>Минске</w:t>
            </w:r>
          </w:p>
        </w:tc>
        <w:tc>
          <w:tcPr>
            <w:tcW w:w="446" w:type="pct"/>
            <w:tcBorders>
              <w:top w:val="nil"/>
              <w:left w:val="nil"/>
              <w:bottom w:val="nil"/>
              <w:right w:val="nil"/>
            </w:tcBorders>
            <w:shd w:val="clear" w:color="auto" w:fill="FFFFFF"/>
            <w:tcMar>
              <w:top w:w="0" w:type="dxa"/>
              <w:left w:w="6" w:type="dxa"/>
              <w:bottom w:w="0" w:type="dxa"/>
              <w:right w:w="6" w:type="dxa"/>
            </w:tcMar>
          </w:tcPr>
          <w:p w14:paraId="33EB1689" w14:textId="77777777" w:rsidR="000008C7" w:rsidRPr="00301F29" w:rsidRDefault="000008C7" w:rsidP="00AC056C">
            <w:pPr>
              <w:pStyle w:val="table10"/>
              <w:spacing w:after="120" w:line="240" w:lineRule="exact"/>
              <w:jc w:val="both"/>
              <w:rPr>
                <w:sz w:val="26"/>
                <w:szCs w:val="26"/>
              </w:rPr>
            </w:pPr>
          </w:p>
        </w:tc>
        <w:tc>
          <w:tcPr>
            <w:tcW w:w="566" w:type="pct"/>
            <w:tcBorders>
              <w:top w:val="nil"/>
              <w:left w:val="nil"/>
              <w:bottom w:val="nil"/>
              <w:right w:val="nil"/>
            </w:tcBorders>
            <w:shd w:val="clear" w:color="auto" w:fill="FFFFFF"/>
            <w:tcMar>
              <w:top w:w="0" w:type="dxa"/>
              <w:left w:w="6" w:type="dxa"/>
              <w:bottom w:w="0" w:type="dxa"/>
              <w:right w:w="6" w:type="dxa"/>
            </w:tcMar>
          </w:tcPr>
          <w:p w14:paraId="5CCC563E" w14:textId="77777777" w:rsidR="000008C7" w:rsidRPr="00301F29" w:rsidRDefault="000008C7" w:rsidP="00AC056C">
            <w:pPr>
              <w:pStyle w:val="table10"/>
              <w:spacing w:after="120" w:line="240" w:lineRule="exact"/>
              <w:jc w:val="both"/>
              <w:rPr>
                <w:sz w:val="26"/>
                <w:szCs w:val="26"/>
              </w:rPr>
            </w:pPr>
            <w:r w:rsidRPr="00301F29">
              <w:rPr>
                <w:sz w:val="26"/>
                <w:szCs w:val="26"/>
              </w:rPr>
              <w:t xml:space="preserve">Минский </w:t>
            </w:r>
            <w:r w:rsidR="004B6B1A">
              <w:rPr>
                <w:sz w:val="26"/>
                <w:szCs w:val="26"/>
              </w:rPr>
              <w:t xml:space="preserve">           </w:t>
            </w:r>
            <w:r w:rsidRPr="00301F29">
              <w:rPr>
                <w:sz w:val="26"/>
                <w:szCs w:val="26"/>
              </w:rPr>
              <w:t>горисполком</w:t>
            </w:r>
          </w:p>
        </w:tc>
        <w:tc>
          <w:tcPr>
            <w:tcW w:w="378" w:type="pct"/>
            <w:tcBorders>
              <w:top w:val="nil"/>
              <w:left w:val="nil"/>
              <w:bottom w:val="nil"/>
              <w:right w:val="nil"/>
            </w:tcBorders>
            <w:shd w:val="clear" w:color="auto" w:fill="FFFFFF"/>
          </w:tcPr>
          <w:p w14:paraId="26157C84" w14:textId="77777777" w:rsidR="000008C7" w:rsidRPr="00E3121E" w:rsidRDefault="000008C7" w:rsidP="004520D8">
            <w:pPr>
              <w:pStyle w:val="table10"/>
              <w:tabs>
                <w:tab w:val="decimal" w:pos="708"/>
              </w:tabs>
              <w:spacing w:after="120" w:line="240" w:lineRule="exact"/>
              <w:jc w:val="both"/>
              <w:rPr>
                <w:spacing w:val="-16"/>
                <w:sz w:val="26"/>
                <w:szCs w:val="26"/>
              </w:rPr>
            </w:pPr>
            <w:r w:rsidRPr="00E3121E">
              <w:rPr>
                <w:spacing w:val="-16"/>
                <w:sz w:val="26"/>
                <w:szCs w:val="26"/>
              </w:rPr>
              <w:t>1140</w:t>
            </w:r>
          </w:p>
        </w:tc>
        <w:tc>
          <w:tcPr>
            <w:tcW w:w="262" w:type="pct"/>
            <w:tcBorders>
              <w:top w:val="nil"/>
              <w:left w:val="nil"/>
              <w:bottom w:val="nil"/>
              <w:right w:val="nil"/>
            </w:tcBorders>
            <w:shd w:val="clear" w:color="auto" w:fill="FFFFFF"/>
            <w:tcMar>
              <w:top w:w="0" w:type="dxa"/>
              <w:left w:w="6" w:type="dxa"/>
              <w:bottom w:w="0" w:type="dxa"/>
              <w:right w:w="6" w:type="dxa"/>
            </w:tcMar>
          </w:tcPr>
          <w:p w14:paraId="21568E53" w14:textId="77777777" w:rsidR="000008C7" w:rsidRPr="00E3121E" w:rsidRDefault="000008C7" w:rsidP="00247F68">
            <w:pPr>
              <w:pStyle w:val="table10"/>
              <w:tabs>
                <w:tab w:val="decimal" w:pos="559"/>
              </w:tabs>
              <w:spacing w:after="120" w:line="240" w:lineRule="exact"/>
              <w:jc w:val="both"/>
              <w:rPr>
                <w:spacing w:val="-16"/>
                <w:sz w:val="26"/>
                <w:szCs w:val="26"/>
              </w:rPr>
            </w:pPr>
            <w:r w:rsidRPr="00E3121E">
              <w:rPr>
                <w:spacing w:val="-16"/>
                <w:sz w:val="26"/>
                <w:szCs w:val="26"/>
              </w:rPr>
              <w:t>1160</w:t>
            </w:r>
          </w:p>
        </w:tc>
        <w:tc>
          <w:tcPr>
            <w:tcW w:w="262" w:type="pct"/>
            <w:tcBorders>
              <w:top w:val="nil"/>
              <w:left w:val="nil"/>
              <w:bottom w:val="nil"/>
              <w:right w:val="nil"/>
            </w:tcBorders>
            <w:shd w:val="clear" w:color="auto" w:fill="FFFFFF"/>
            <w:tcMar>
              <w:top w:w="0" w:type="dxa"/>
              <w:left w:w="6" w:type="dxa"/>
              <w:bottom w:w="0" w:type="dxa"/>
              <w:right w:w="6" w:type="dxa"/>
            </w:tcMar>
          </w:tcPr>
          <w:p w14:paraId="109ECCBD" w14:textId="77777777" w:rsidR="000008C7" w:rsidRPr="00E3121E" w:rsidRDefault="000008C7" w:rsidP="00247F68">
            <w:pPr>
              <w:pStyle w:val="table10"/>
              <w:tabs>
                <w:tab w:val="decimal" w:pos="570"/>
              </w:tabs>
              <w:spacing w:after="120" w:line="240" w:lineRule="exact"/>
              <w:jc w:val="both"/>
              <w:rPr>
                <w:spacing w:val="-16"/>
                <w:sz w:val="26"/>
                <w:szCs w:val="26"/>
              </w:rPr>
            </w:pPr>
            <w:r w:rsidRPr="00E3121E">
              <w:rPr>
                <w:spacing w:val="-16"/>
                <w:sz w:val="26"/>
                <w:szCs w:val="26"/>
              </w:rPr>
              <w:t>1190</w:t>
            </w:r>
          </w:p>
        </w:tc>
        <w:tc>
          <w:tcPr>
            <w:tcW w:w="262" w:type="pct"/>
            <w:tcBorders>
              <w:top w:val="nil"/>
              <w:left w:val="nil"/>
              <w:bottom w:val="nil"/>
              <w:right w:val="nil"/>
            </w:tcBorders>
            <w:shd w:val="clear" w:color="auto" w:fill="FFFFFF"/>
            <w:tcMar>
              <w:top w:w="0" w:type="dxa"/>
              <w:left w:w="6" w:type="dxa"/>
              <w:bottom w:w="0" w:type="dxa"/>
              <w:right w:w="6" w:type="dxa"/>
            </w:tcMar>
          </w:tcPr>
          <w:p w14:paraId="3721262F" w14:textId="77777777" w:rsidR="000008C7" w:rsidRPr="00E3121E" w:rsidRDefault="000008C7" w:rsidP="00247F68">
            <w:pPr>
              <w:pStyle w:val="table10"/>
              <w:tabs>
                <w:tab w:val="decimal" w:pos="568"/>
              </w:tabs>
              <w:spacing w:after="120" w:line="240" w:lineRule="exact"/>
              <w:jc w:val="both"/>
              <w:rPr>
                <w:spacing w:val="-16"/>
                <w:sz w:val="26"/>
                <w:szCs w:val="26"/>
              </w:rPr>
            </w:pPr>
            <w:r w:rsidRPr="00E3121E">
              <w:rPr>
                <w:spacing w:val="-16"/>
                <w:sz w:val="26"/>
                <w:szCs w:val="26"/>
              </w:rPr>
              <w:t>1220</w:t>
            </w:r>
          </w:p>
        </w:tc>
        <w:tc>
          <w:tcPr>
            <w:tcW w:w="264" w:type="pct"/>
            <w:tcBorders>
              <w:top w:val="nil"/>
              <w:left w:val="nil"/>
              <w:bottom w:val="nil"/>
              <w:right w:val="nil"/>
            </w:tcBorders>
            <w:shd w:val="clear" w:color="auto" w:fill="FFFFFF"/>
            <w:tcMar>
              <w:top w:w="0" w:type="dxa"/>
              <w:left w:w="6" w:type="dxa"/>
              <w:bottom w:w="0" w:type="dxa"/>
              <w:right w:w="6" w:type="dxa"/>
            </w:tcMar>
          </w:tcPr>
          <w:p w14:paraId="0DC2A368" w14:textId="77777777" w:rsidR="000008C7" w:rsidRPr="00E3121E" w:rsidRDefault="000008C7" w:rsidP="00247F68">
            <w:pPr>
              <w:pStyle w:val="table10"/>
              <w:tabs>
                <w:tab w:val="decimal" w:pos="579"/>
              </w:tabs>
              <w:spacing w:after="120" w:line="240" w:lineRule="exact"/>
              <w:jc w:val="both"/>
              <w:rPr>
                <w:spacing w:val="-16"/>
                <w:sz w:val="26"/>
                <w:szCs w:val="26"/>
              </w:rPr>
            </w:pPr>
            <w:r w:rsidRPr="00E3121E">
              <w:rPr>
                <w:spacing w:val="-16"/>
                <w:sz w:val="26"/>
                <w:szCs w:val="26"/>
              </w:rPr>
              <w:t>1260</w:t>
            </w:r>
          </w:p>
        </w:tc>
        <w:tc>
          <w:tcPr>
            <w:tcW w:w="265" w:type="pct"/>
            <w:tcBorders>
              <w:top w:val="nil"/>
              <w:left w:val="nil"/>
              <w:bottom w:val="nil"/>
              <w:right w:val="nil"/>
            </w:tcBorders>
            <w:shd w:val="clear" w:color="auto" w:fill="FFFFFF"/>
            <w:tcMar>
              <w:top w:w="0" w:type="dxa"/>
              <w:left w:w="6" w:type="dxa"/>
              <w:bottom w:w="0" w:type="dxa"/>
              <w:right w:w="6" w:type="dxa"/>
            </w:tcMar>
          </w:tcPr>
          <w:p w14:paraId="7F038772" w14:textId="77777777" w:rsidR="000008C7" w:rsidRPr="00E3121E" w:rsidRDefault="000008C7" w:rsidP="00247F68">
            <w:pPr>
              <w:pStyle w:val="table10"/>
              <w:tabs>
                <w:tab w:val="decimal" w:pos="447"/>
              </w:tabs>
              <w:spacing w:after="120" w:line="240" w:lineRule="exact"/>
              <w:jc w:val="both"/>
              <w:rPr>
                <w:spacing w:val="-16"/>
                <w:sz w:val="26"/>
                <w:szCs w:val="26"/>
              </w:rPr>
            </w:pPr>
            <w:r w:rsidRPr="00E3121E">
              <w:rPr>
                <w:spacing w:val="-16"/>
                <w:sz w:val="26"/>
                <w:szCs w:val="26"/>
              </w:rPr>
              <w:t>1300</w:t>
            </w:r>
          </w:p>
        </w:tc>
        <w:tc>
          <w:tcPr>
            <w:tcW w:w="371" w:type="pct"/>
            <w:tcBorders>
              <w:top w:val="nil"/>
              <w:left w:val="nil"/>
              <w:bottom w:val="nil"/>
              <w:right w:val="nil"/>
            </w:tcBorders>
          </w:tcPr>
          <w:p w14:paraId="4570293C" w14:textId="77777777" w:rsidR="000008C7" w:rsidRPr="00E3121E" w:rsidRDefault="000008C7" w:rsidP="00247F68">
            <w:pPr>
              <w:pStyle w:val="table10"/>
              <w:tabs>
                <w:tab w:val="decimal" w:pos="588"/>
              </w:tabs>
              <w:spacing w:after="120" w:line="240" w:lineRule="exact"/>
              <w:jc w:val="both"/>
              <w:rPr>
                <w:spacing w:val="-16"/>
                <w:sz w:val="26"/>
                <w:szCs w:val="26"/>
              </w:rPr>
            </w:pPr>
            <w:r w:rsidRPr="00E3121E">
              <w:rPr>
                <w:spacing w:val="-16"/>
                <w:sz w:val="26"/>
                <w:szCs w:val="26"/>
              </w:rPr>
              <w:t>1300</w:t>
            </w:r>
          </w:p>
        </w:tc>
      </w:tr>
      <w:tr w:rsidR="000008C7" w:rsidRPr="00C16BBC" w14:paraId="6CE829EF" w14:textId="77777777" w:rsidTr="000008C7">
        <w:trPr>
          <w:trHeight w:val="240"/>
        </w:trPr>
        <w:tc>
          <w:tcPr>
            <w:tcW w:w="5000" w:type="pct"/>
            <w:gridSpan w:val="10"/>
            <w:tcBorders>
              <w:top w:val="nil"/>
              <w:left w:val="nil"/>
              <w:bottom w:val="nil"/>
              <w:right w:val="nil"/>
            </w:tcBorders>
            <w:tcMar>
              <w:top w:w="0" w:type="dxa"/>
              <w:left w:w="6" w:type="dxa"/>
              <w:bottom w:w="0" w:type="dxa"/>
              <w:right w:w="6" w:type="dxa"/>
            </w:tcMar>
          </w:tcPr>
          <w:p w14:paraId="187C2019" w14:textId="77777777" w:rsidR="000008C7" w:rsidRPr="00301F29" w:rsidRDefault="000008C7" w:rsidP="000008C7">
            <w:pPr>
              <w:pStyle w:val="table10"/>
              <w:spacing w:after="120" w:line="240" w:lineRule="exact"/>
              <w:jc w:val="center"/>
              <w:rPr>
                <w:sz w:val="26"/>
                <w:szCs w:val="26"/>
              </w:rPr>
            </w:pPr>
            <w:r w:rsidRPr="00301F29">
              <w:rPr>
                <w:sz w:val="26"/>
                <w:szCs w:val="26"/>
              </w:rPr>
              <w:t>Задача. Создание комфортного бизнес-климата</w:t>
            </w:r>
          </w:p>
        </w:tc>
      </w:tr>
      <w:tr w:rsidR="000008C7" w:rsidRPr="00C16BBC" w14:paraId="4C6BE308" w14:textId="77777777" w:rsidTr="000008C7">
        <w:trPr>
          <w:trHeight w:val="240"/>
        </w:trPr>
        <w:tc>
          <w:tcPr>
            <w:tcW w:w="1924" w:type="pct"/>
            <w:tcBorders>
              <w:top w:val="nil"/>
              <w:left w:val="nil"/>
              <w:bottom w:val="nil"/>
              <w:right w:val="nil"/>
            </w:tcBorders>
            <w:tcMar>
              <w:top w:w="0" w:type="dxa"/>
              <w:left w:w="6" w:type="dxa"/>
              <w:bottom w:w="0" w:type="dxa"/>
              <w:right w:w="6" w:type="dxa"/>
            </w:tcMar>
            <w:hideMark/>
          </w:tcPr>
          <w:p w14:paraId="219DA146" w14:textId="77777777" w:rsidR="000008C7" w:rsidRPr="00301F29" w:rsidRDefault="000008C7" w:rsidP="00B34918">
            <w:pPr>
              <w:pStyle w:val="table10"/>
              <w:spacing w:after="120" w:line="240" w:lineRule="exact"/>
              <w:ind w:right="204"/>
              <w:jc w:val="both"/>
              <w:rPr>
                <w:sz w:val="26"/>
                <w:szCs w:val="26"/>
              </w:rPr>
            </w:pPr>
            <w:r w:rsidRPr="00301F29">
              <w:rPr>
                <w:sz w:val="26"/>
                <w:szCs w:val="26"/>
              </w:rPr>
              <w:t>5. Темп</w:t>
            </w:r>
            <w:r w:rsidR="00B34918">
              <w:rPr>
                <w:sz w:val="26"/>
                <w:szCs w:val="26"/>
              </w:rPr>
              <w:t>ы</w:t>
            </w:r>
            <w:r w:rsidRPr="00301F29">
              <w:rPr>
                <w:sz w:val="26"/>
                <w:szCs w:val="26"/>
              </w:rPr>
              <w:t xml:space="preserve"> роста инвестиций субъектов </w:t>
            </w:r>
            <w:r w:rsidR="00B34918">
              <w:rPr>
                <w:sz w:val="26"/>
                <w:szCs w:val="26"/>
              </w:rPr>
              <w:t>МСП</w:t>
            </w:r>
            <w:r w:rsidRPr="00301F29">
              <w:rPr>
                <w:sz w:val="26"/>
                <w:szCs w:val="26"/>
              </w:rPr>
              <w:t xml:space="preserve"> в основной капитал к уровню прошлого года:</w:t>
            </w:r>
          </w:p>
        </w:tc>
        <w:tc>
          <w:tcPr>
            <w:tcW w:w="446" w:type="pct"/>
            <w:tcBorders>
              <w:top w:val="nil"/>
              <w:left w:val="nil"/>
              <w:bottom w:val="nil"/>
              <w:right w:val="nil"/>
            </w:tcBorders>
            <w:tcMar>
              <w:top w:w="0" w:type="dxa"/>
              <w:left w:w="6" w:type="dxa"/>
              <w:bottom w:w="0" w:type="dxa"/>
              <w:right w:w="6" w:type="dxa"/>
            </w:tcMar>
          </w:tcPr>
          <w:p w14:paraId="3740C030" w14:textId="77777777" w:rsidR="000008C7" w:rsidRPr="00301F29" w:rsidRDefault="000008C7" w:rsidP="00AC056C">
            <w:pPr>
              <w:pStyle w:val="table10"/>
              <w:spacing w:after="120" w:line="240" w:lineRule="exact"/>
              <w:jc w:val="both"/>
              <w:outlineLvl w:val="9"/>
              <w:rPr>
                <w:sz w:val="26"/>
                <w:szCs w:val="26"/>
              </w:rPr>
            </w:pPr>
            <w:r w:rsidRPr="00301F29">
              <w:rPr>
                <w:sz w:val="26"/>
                <w:szCs w:val="26"/>
              </w:rPr>
              <w:t>процентов</w:t>
            </w:r>
          </w:p>
        </w:tc>
        <w:tc>
          <w:tcPr>
            <w:tcW w:w="566" w:type="pct"/>
            <w:tcBorders>
              <w:top w:val="nil"/>
              <w:left w:val="nil"/>
              <w:bottom w:val="nil"/>
              <w:right w:val="nil"/>
            </w:tcBorders>
            <w:tcMar>
              <w:top w:w="0" w:type="dxa"/>
              <w:left w:w="6" w:type="dxa"/>
              <w:bottom w:w="0" w:type="dxa"/>
              <w:right w:w="6" w:type="dxa"/>
            </w:tcMar>
          </w:tcPr>
          <w:p w14:paraId="4A19CF66" w14:textId="77777777" w:rsidR="000008C7" w:rsidRPr="00301F29" w:rsidRDefault="000008C7" w:rsidP="00AC056C">
            <w:pPr>
              <w:pStyle w:val="table10"/>
              <w:spacing w:after="120" w:line="240" w:lineRule="exact"/>
              <w:jc w:val="both"/>
              <w:rPr>
                <w:sz w:val="26"/>
                <w:szCs w:val="26"/>
              </w:rPr>
            </w:pPr>
          </w:p>
        </w:tc>
        <w:tc>
          <w:tcPr>
            <w:tcW w:w="378" w:type="pct"/>
            <w:tcBorders>
              <w:top w:val="nil"/>
              <w:left w:val="nil"/>
              <w:bottom w:val="nil"/>
              <w:right w:val="nil"/>
            </w:tcBorders>
          </w:tcPr>
          <w:p w14:paraId="5B364D5A" w14:textId="77777777" w:rsidR="000008C7" w:rsidRPr="00301F29" w:rsidRDefault="000008C7" w:rsidP="00AC056C">
            <w:pPr>
              <w:pStyle w:val="table10"/>
              <w:spacing w:after="120" w:line="240" w:lineRule="exact"/>
              <w:rPr>
                <w:sz w:val="26"/>
                <w:szCs w:val="26"/>
              </w:rPr>
            </w:pPr>
          </w:p>
        </w:tc>
        <w:tc>
          <w:tcPr>
            <w:tcW w:w="262" w:type="pct"/>
            <w:tcBorders>
              <w:top w:val="nil"/>
              <w:left w:val="nil"/>
              <w:bottom w:val="nil"/>
              <w:right w:val="nil"/>
            </w:tcBorders>
            <w:tcMar>
              <w:top w:w="0" w:type="dxa"/>
              <w:left w:w="6" w:type="dxa"/>
              <w:bottom w:w="0" w:type="dxa"/>
              <w:right w:w="6" w:type="dxa"/>
            </w:tcMar>
          </w:tcPr>
          <w:p w14:paraId="4D42529B" w14:textId="77777777" w:rsidR="000008C7" w:rsidRPr="00301F29" w:rsidRDefault="000008C7" w:rsidP="00AC056C">
            <w:pPr>
              <w:pStyle w:val="table10"/>
              <w:spacing w:after="120" w:line="240" w:lineRule="exact"/>
              <w:rPr>
                <w:sz w:val="26"/>
                <w:szCs w:val="26"/>
              </w:rPr>
            </w:pPr>
          </w:p>
        </w:tc>
        <w:tc>
          <w:tcPr>
            <w:tcW w:w="262" w:type="pct"/>
            <w:tcBorders>
              <w:top w:val="nil"/>
              <w:left w:val="nil"/>
              <w:bottom w:val="nil"/>
              <w:right w:val="nil"/>
            </w:tcBorders>
            <w:tcMar>
              <w:top w:w="0" w:type="dxa"/>
              <w:left w:w="6" w:type="dxa"/>
              <w:bottom w:w="0" w:type="dxa"/>
              <w:right w:w="6" w:type="dxa"/>
            </w:tcMar>
          </w:tcPr>
          <w:p w14:paraId="0467E725" w14:textId="77777777" w:rsidR="000008C7" w:rsidRPr="00301F29" w:rsidRDefault="000008C7" w:rsidP="00AC056C">
            <w:pPr>
              <w:pStyle w:val="table10"/>
              <w:spacing w:after="120" w:line="240" w:lineRule="exact"/>
              <w:rPr>
                <w:sz w:val="26"/>
                <w:szCs w:val="26"/>
              </w:rPr>
            </w:pPr>
          </w:p>
        </w:tc>
        <w:tc>
          <w:tcPr>
            <w:tcW w:w="262" w:type="pct"/>
            <w:tcBorders>
              <w:top w:val="nil"/>
              <w:left w:val="nil"/>
              <w:bottom w:val="nil"/>
              <w:right w:val="nil"/>
            </w:tcBorders>
            <w:tcMar>
              <w:top w:w="0" w:type="dxa"/>
              <w:left w:w="6" w:type="dxa"/>
              <w:bottom w:w="0" w:type="dxa"/>
              <w:right w:w="6" w:type="dxa"/>
            </w:tcMar>
          </w:tcPr>
          <w:p w14:paraId="211B19F6" w14:textId="77777777" w:rsidR="000008C7" w:rsidRPr="00301F29" w:rsidRDefault="000008C7" w:rsidP="00AC056C">
            <w:pPr>
              <w:pStyle w:val="table10"/>
              <w:spacing w:after="120" w:line="240" w:lineRule="exact"/>
              <w:rPr>
                <w:sz w:val="26"/>
                <w:szCs w:val="26"/>
              </w:rPr>
            </w:pPr>
          </w:p>
        </w:tc>
        <w:tc>
          <w:tcPr>
            <w:tcW w:w="264" w:type="pct"/>
            <w:tcBorders>
              <w:top w:val="nil"/>
              <w:left w:val="nil"/>
              <w:bottom w:val="nil"/>
              <w:right w:val="nil"/>
            </w:tcBorders>
            <w:tcMar>
              <w:top w:w="0" w:type="dxa"/>
              <w:left w:w="6" w:type="dxa"/>
              <w:bottom w:w="0" w:type="dxa"/>
              <w:right w:w="6" w:type="dxa"/>
            </w:tcMar>
          </w:tcPr>
          <w:p w14:paraId="27BFA997" w14:textId="77777777" w:rsidR="000008C7" w:rsidRPr="00301F29" w:rsidRDefault="000008C7" w:rsidP="00AC056C">
            <w:pPr>
              <w:pStyle w:val="table10"/>
              <w:spacing w:after="120" w:line="240" w:lineRule="exact"/>
              <w:rPr>
                <w:sz w:val="26"/>
                <w:szCs w:val="26"/>
              </w:rPr>
            </w:pPr>
          </w:p>
        </w:tc>
        <w:tc>
          <w:tcPr>
            <w:tcW w:w="265" w:type="pct"/>
            <w:tcBorders>
              <w:top w:val="nil"/>
              <w:left w:val="nil"/>
              <w:bottom w:val="nil"/>
              <w:right w:val="nil"/>
            </w:tcBorders>
            <w:tcMar>
              <w:top w:w="0" w:type="dxa"/>
              <w:left w:w="6" w:type="dxa"/>
              <w:bottom w:w="0" w:type="dxa"/>
              <w:right w:w="6" w:type="dxa"/>
            </w:tcMar>
          </w:tcPr>
          <w:p w14:paraId="7ED9DAAC" w14:textId="77777777" w:rsidR="000008C7" w:rsidRPr="00301F29" w:rsidRDefault="000008C7" w:rsidP="00AC056C">
            <w:pPr>
              <w:pStyle w:val="table10"/>
              <w:spacing w:after="120" w:line="240" w:lineRule="exact"/>
              <w:rPr>
                <w:sz w:val="26"/>
                <w:szCs w:val="26"/>
              </w:rPr>
            </w:pPr>
          </w:p>
        </w:tc>
        <w:tc>
          <w:tcPr>
            <w:tcW w:w="371" w:type="pct"/>
            <w:tcBorders>
              <w:top w:val="nil"/>
              <w:left w:val="nil"/>
              <w:bottom w:val="nil"/>
              <w:right w:val="nil"/>
            </w:tcBorders>
          </w:tcPr>
          <w:p w14:paraId="06A6EA01" w14:textId="77777777" w:rsidR="000008C7" w:rsidRPr="00301F29" w:rsidRDefault="000008C7" w:rsidP="00AC056C">
            <w:pPr>
              <w:pStyle w:val="table10"/>
              <w:spacing w:after="120" w:line="240" w:lineRule="exact"/>
              <w:rPr>
                <w:sz w:val="26"/>
                <w:szCs w:val="26"/>
              </w:rPr>
            </w:pPr>
          </w:p>
        </w:tc>
      </w:tr>
      <w:tr w:rsidR="000008C7" w:rsidRPr="00C16BBC" w14:paraId="41F90A02" w14:textId="77777777" w:rsidTr="00301F29">
        <w:trPr>
          <w:trHeight w:val="384"/>
        </w:trPr>
        <w:tc>
          <w:tcPr>
            <w:tcW w:w="1924" w:type="pct"/>
            <w:tcBorders>
              <w:top w:val="nil"/>
              <w:left w:val="nil"/>
              <w:bottom w:val="nil"/>
              <w:right w:val="nil"/>
            </w:tcBorders>
            <w:shd w:val="clear" w:color="auto" w:fill="FFFFFF"/>
            <w:tcMar>
              <w:top w:w="0" w:type="dxa"/>
              <w:left w:w="6" w:type="dxa"/>
              <w:bottom w:w="0" w:type="dxa"/>
              <w:right w:w="6" w:type="dxa"/>
            </w:tcMar>
          </w:tcPr>
          <w:p w14:paraId="61F18C5C" w14:textId="77777777" w:rsidR="000008C7" w:rsidRPr="00301F29" w:rsidRDefault="000008C7" w:rsidP="000008C7">
            <w:pPr>
              <w:pStyle w:val="table10"/>
              <w:spacing w:after="120" w:line="240" w:lineRule="exact"/>
              <w:ind w:left="284" w:right="204"/>
              <w:jc w:val="both"/>
              <w:outlineLvl w:val="9"/>
              <w:rPr>
                <w:sz w:val="26"/>
                <w:szCs w:val="26"/>
              </w:rPr>
            </w:pPr>
            <w:r w:rsidRPr="00301F29">
              <w:rPr>
                <w:sz w:val="26"/>
                <w:szCs w:val="26"/>
              </w:rPr>
              <w:t>Республики Беларусь</w:t>
            </w:r>
          </w:p>
        </w:tc>
        <w:tc>
          <w:tcPr>
            <w:tcW w:w="446" w:type="pct"/>
            <w:tcBorders>
              <w:top w:val="nil"/>
              <w:left w:val="nil"/>
              <w:bottom w:val="nil"/>
              <w:right w:val="nil"/>
            </w:tcBorders>
            <w:shd w:val="clear" w:color="auto" w:fill="FFFFFF"/>
            <w:tcMar>
              <w:top w:w="0" w:type="dxa"/>
              <w:left w:w="6" w:type="dxa"/>
              <w:bottom w:w="0" w:type="dxa"/>
              <w:right w:w="6" w:type="dxa"/>
            </w:tcMar>
          </w:tcPr>
          <w:p w14:paraId="0AA29931" w14:textId="77777777" w:rsidR="000008C7" w:rsidRPr="00301F29" w:rsidRDefault="000008C7" w:rsidP="00AC056C">
            <w:pPr>
              <w:pStyle w:val="table10"/>
              <w:spacing w:after="120" w:line="240" w:lineRule="exact"/>
              <w:jc w:val="both"/>
              <w:outlineLvl w:val="9"/>
              <w:rPr>
                <w:sz w:val="26"/>
                <w:szCs w:val="26"/>
              </w:rPr>
            </w:pPr>
          </w:p>
        </w:tc>
        <w:tc>
          <w:tcPr>
            <w:tcW w:w="566" w:type="pct"/>
            <w:tcBorders>
              <w:top w:val="nil"/>
              <w:left w:val="nil"/>
              <w:bottom w:val="nil"/>
              <w:right w:val="nil"/>
            </w:tcBorders>
            <w:shd w:val="clear" w:color="auto" w:fill="FFFFFF"/>
            <w:tcMar>
              <w:top w:w="0" w:type="dxa"/>
              <w:left w:w="6" w:type="dxa"/>
              <w:bottom w:w="0" w:type="dxa"/>
              <w:right w:w="6" w:type="dxa"/>
            </w:tcMar>
          </w:tcPr>
          <w:p w14:paraId="1ADB9244" w14:textId="77777777" w:rsidR="000008C7" w:rsidRPr="00301F29" w:rsidRDefault="000008C7" w:rsidP="00AC056C">
            <w:pPr>
              <w:pStyle w:val="table10"/>
              <w:spacing w:after="120" w:line="240" w:lineRule="exact"/>
              <w:jc w:val="both"/>
              <w:outlineLvl w:val="9"/>
              <w:rPr>
                <w:sz w:val="26"/>
                <w:szCs w:val="26"/>
              </w:rPr>
            </w:pPr>
            <w:r w:rsidRPr="00301F29">
              <w:rPr>
                <w:sz w:val="26"/>
                <w:szCs w:val="26"/>
              </w:rPr>
              <w:t>Минэкономики</w:t>
            </w:r>
          </w:p>
        </w:tc>
        <w:tc>
          <w:tcPr>
            <w:tcW w:w="378" w:type="pct"/>
            <w:tcBorders>
              <w:top w:val="nil"/>
              <w:left w:val="nil"/>
              <w:bottom w:val="nil"/>
              <w:right w:val="nil"/>
            </w:tcBorders>
            <w:shd w:val="clear" w:color="auto" w:fill="FFFFFF"/>
          </w:tcPr>
          <w:p w14:paraId="74870DA5" w14:textId="77777777" w:rsidR="000008C7" w:rsidRPr="004520D8" w:rsidRDefault="000008C7" w:rsidP="004520D8">
            <w:pPr>
              <w:pStyle w:val="table10"/>
              <w:tabs>
                <w:tab w:val="decimal" w:pos="731"/>
              </w:tabs>
              <w:spacing w:after="120" w:line="240" w:lineRule="exact"/>
              <w:jc w:val="both"/>
              <w:outlineLvl w:val="9"/>
              <w:rPr>
                <w:spacing w:val="-12"/>
                <w:sz w:val="26"/>
                <w:szCs w:val="26"/>
              </w:rPr>
            </w:pPr>
            <w:r w:rsidRPr="004520D8">
              <w:rPr>
                <w:spacing w:val="-12"/>
                <w:sz w:val="26"/>
                <w:szCs w:val="26"/>
              </w:rPr>
              <w:t>110,0</w:t>
            </w:r>
          </w:p>
        </w:tc>
        <w:tc>
          <w:tcPr>
            <w:tcW w:w="262" w:type="pct"/>
            <w:tcBorders>
              <w:top w:val="nil"/>
              <w:left w:val="nil"/>
              <w:bottom w:val="nil"/>
              <w:right w:val="nil"/>
            </w:tcBorders>
            <w:shd w:val="clear" w:color="auto" w:fill="FFFFFF"/>
            <w:tcMar>
              <w:top w:w="0" w:type="dxa"/>
              <w:left w:w="6" w:type="dxa"/>
              <w:bottom w:w="0" w:type="dxa"/>
              <w:right w:w="6" w:type="dxa"/>
            </w:tcMar>
          </w:tcPr>
          <w:p w14:paraId="7C237610" w14:textId="77777777" w:rsidR="000008C7" w:rsidRPr="004520D8" w:rsidRDefault="000008C7" w:rsidP="00247F68">
            <w:pPr>
              <w:pStyle w:val="table10"/>
              <w:tabs>
                <w:tab w:val="decimal" w:pos="559"/>
              </w:tabs>
              <w:spacing w:after="120" w:line="240" w:lineRule="exact"/>
              <w:jc w:val="both"/>
              <w:outlineLvl w:val="9"/>
              <w:rPr>
                <w:spacing w:val="-12"/>
                <w:sz w:val="26"/>
                <w:szCs w:val="26"/>
              </w:rPr>
            </w:pPr>
            <w:r w:rsidRPr="004520D8">
              <w:rPr>
                <w:spacing w:val="-12"/>
                <w:sz w:val="26"/>
                <w:szCs w:val="26"/>
              </w:rPr>
              <w:t>112,4</w:t>
            </w:r>
          </w:p>
        </w:tc>
        <w:tc>
          <w:tcPr>
            <w:tcW w:w="262" w:type="pct"/>
            <w:tcBorders>
              <w:top w:val="nil"/>
              <w:left w:val="nil"/>
              <w:bottom w:val="nil"/>
              <w:right w:val="nil"/>
            </w:tcBorders>
            <w:shd w:val="clear" w:color="auto" w:fill="FFFFFF"/>
            <w:tcMar>
              <w:top w:w="0" w:type="dxa"/>
              <w:left w:w="6" w:type="dxa"/>
              <w:bottom w:w="0" w:type="dxa"/>
              <w:right w:w="6" w:type="dxa"/>
            </w:tcMar>
          </w:tcPr>
          <w:p w14:paraId="77753F37" w14:textId="77777777" w:rsidR="000008C7" w:rsidRPr="004520D8" w:rsidRDefault="000008C7" w:rsidP="00247F68">
            <w:pPr>
              <w:pStyle w:val="table10"/>
              <w:tabs>
                <w:tab w:val="decimal" w:pos="570"/>
              </w:tabs>
              <w:spacing w:after="120" w:line="240" w:lineRule="exact"/>
              <w:jc w:val="both"/>
              <w:outlineLvl w:val="9"/>
              <w:rPr>
                <w:spacing w:val="-12"/>
                <w:sz w:val="26"/>
                <w:szCs w:val="26"/>
              </w:rPr>
            </w:pPr>
            <w:r w:rsidRPr="004520D8">
              <w:rPr>
                <w:spacing w:val="-12"/>
                <w:sz w:val="26"/>
                <w:szCs w:val="26"/>
              </w:rPr>
              <w:t>111,0</w:t>
            </w:r>
          </w:p>
        </w:tc>
        <w:tc>
          <w:tcPr>
            <w:tcW w:w="262" w:type="pct"/>
            <w:tcBorders>
              <w:top w:val="nil"/>
              <w:left w:val="nil"/>
              <w:bottom w:val="nil"/>
              <w:right w:val="nil"/>
            </w:tcBorders>
            <w:shd w:val="clear" w:color="auto" w:fill="FFFFFF"/>
            <w:tcMar>
              <w:top w:w="0" w:type="dxa"/>
              <w:left w:w="6" w:type="dxa"/>
              <w:bottom w:w="0" w:type="dxa"/>
              <w:right w:w="6" w:type="dxa"/>
            </w:tcMar>
          </w:tcPr>
          <w:p w14:paraId="6807277A" w14:textId="77777777" w:rsidR="000008C7" w:rsidRPr="004520D8" w:rsidRDefault="000008C7" w:rsidP="00247F68">
            <w:pPr>
              <w:pStyle w:val="table10"/>
              <w:tabs>
                <w:tab w:val="decimal" w:pos="568"/>
              </w:tabs>
              <w:spacing w:after="120" w:line="240" w:lineRule="exact"/>
              <w:jc w:val="both"/>
              <w:outlineLvl w:val="9"/>
              <w:rPr>
                <w:spacing w:val="-12"/>
                <w:sz w:val="26"/>
                <w:szCs w:val="26"/>
              </w:rPr>
            </w:pPr>
            <w:r w:rsidRPr="004520D8">
              <w:rPr>
                <w:spacing w:val="-12"/>
                <w:sz w:val="26"/>
                <w:szCs w:val="26"/>
              </w:rPr>
              <w:t>112,0</w:t>
            </w:r>
          </w:p>
        </w:tc>
        <w:tc>
          <w:tcPr>
            <w:tcW w:w="264" w:type="pct"/>
            <w:tcBorders>
              <w:top w:val="nil"/>
              <w:left w:val="nil"/>
              <w:bottom w:val="nil"/>
              <w:right w:val="nil"/>
            </w:tcBorders>
            <w:shd w:val="clear" w:color="auto" w:fill="FFFFFF"/>
            <w:tcMar>
              <w:top w:w="0" w:type="dxa"/>
              <w:left w:w="6" w:type="dxa"/>
              <w:bottom w:w="0" w:type="dxa"/>
              <w:right w:w="6" w:type="dxa"/>
            </w:tcMar>
          </w:tcPr>
          <w:p w14:paraId="75824EF4" w14:textId="77777777" w:rsidR="000008C7" w:rsidRPr="004520D8" w:rsidRDefault="000008C7" w:rsidP="00247F68">
            <w:pPr>
              <w:pStyle w:val="table10"/>
              <w:tabs>
                <w:tab w:val="decimal" w:pos="579"/>
              </w:tabs>
              <w:spacing w:after="120" w:line="240" w:lineRule="exact"/>
              <w:jc w:val="both"/>
              <w:outlineLvl w:val="9"/>
              <w:rPr>
                <w:spacing w:val="-12"/>
                <w:sz w:val="26"/>
                <w:szCs w:val="26"/>
              </w:rPr>
            </w:pPr>
            <w:r w:rsidRPr="004520D8">
              <w:rPr>
                <w:spacing w:val="-12"/>
                <w:sz w:val="26"/>
                <w:szCs w:val="26"/>
              </w:rPr>
              <w:t>113,0</w:t>
            </w:r>
          </w:p>
        </w:tc>
        <w:tc>
          <w:tcPr>
            <w:tcW w:w="265" w:type="pct"/>
            <w:tcBorders>
              <w:top w:val="nil"/>
              <w:left w:val="nil"/>
              <w:bottom w:val="nil"/>
              <w:right w:val="nil"/>
            </w:tcBorders>
            <w:shd w:val="clear" w:color="auto" w:fill="FFFFFF"/>
            <w:tcMar>
              <w:top w:w="0" w:type="dxa"/>
              <w:left w:w="6" w:type="dxa"/>
              <w:bottom w:w="0" w:type="dxa"/>
              <w:right w:w="6" w:type="dxa"/>
            </w:tcMar>
          </w:tcPr>
          <w:p w14:paraId="231BEC77" w14:textId="77777777" w:rsidR="000008C7" w:rsidRPr="004520D8" w:rsidRDefault="000008C7" w:rsidP="00247F68">
            <w:pPr>
              <w:pStyle w:val="table10"/>
              <w:tabs>
                <w:tab w:val="decimal" w:pos="447"/>
              </w:tabs>
              <w:spacing w:after="120" w:line="240" w:lineRule="exact"/>
              <w:jc w:val="both"/>
              <w:outlineLvl w:val="9"/>
              <w:rPr>
                <w:spacing w:val="-12"/>
                <w:sz w:val="26"/>
                <w:szCs w:val="26"/>
              </w:rPr>
            </w:pPr>
            <w:r w:rsidRPr="004520D8">
              <w:rPr>
                <w:spacing w:val="-12"/>
                <w:sz w:val="26"/>
                <w:szCs w:val="26"/>
              </w:rPr>
              <w:t>113,8</w:t>
            </w:r>
          </w:p>
        </w:tc>
        <w:tc>
          <w:tcPr>
            <w:tcW w:w="371" w:type="pct"/>
            <w:tcBorders>
              <w:top w:val="nil"/>
              <w:left w:val="nil"/>
              <w:bottom w:val="nil"/>
              <w:right w:val="nil"/>
            </w:tcBorders>
          </w:tcPr>
          <w:p w14:paraId="014B5498" w14:textId="77777777" w:rsidR="000008C7" w:rsidRPr="004520D8" w:rsidRDefault="000008C7" w:rsidP="00247F68">
            <w:pPr>
              <w:pStyle w:val="table10"/>
              <w:tabs>
                <w:tab w:val="decimal" w:pos="588"/>
              </w:tabs>
              <w:spacing w:after="120" w:line="240" w:lineRule="exact"/>
              <w:jc w:val="both"/>
              <w:outlineLvl w:val="9"/>
              <w:rPr>
                <w:spacing w:val="-12"/>
                <w:sz w:val="26"/>
                <w:szCs w:val="26"/>
              </w:rPr>
            </w:pPr>
            <w:r w:rsidRPr="004520D8">
              <w:rPr>
                <w:spacing w:val="-12"/>
                <w:sz w:val="26"/>
                <w:szCs w:val="26"/>
              </w:rPr>
              <w:t>113,8</w:t>
            </w:r>
          </w:p>
        </w:tc>
      </w:tr>
      <w:tr w:rsidR="000008C7" w:rsidRPr="00C16BBC" w14:paraId="462AF403" w14:textId="77777777" w:rsidTr="00301F29">
        <w:trPr>
          <w:trHeight w:val="393"/>
        </w:trPr>
        <w:tc>
          <w:tcPr>
            <w:tcW w:w="1924" w:type="pct"/>
            <w:tcBorders>
              <w:top w:val="nil"/>
              <w:left w:val="nil"/>
              <w:bottom w:val="nil"/>
              <w:right w:val="nil"/>
            </w:tcBorders>
            <w:shd w:val="clear" w:color="auto" w:fill="FFFFFF"/>
            <w:tcMar>
              <w:top w:w="0" w:type="dxa"/>
              <w:left w:w="6" w:type="dxa"/>
              <w:bottom w:w="0" w:type="dxa"/>
              <w:right w:w="6" w:type="dxa"/>
            </w:tcMar>
          </w:tcPr>
          <w:p w14:paraId="0A01D0D0" w14:textId="77777777" w:rsidR="000008C7" w:rsidRPr="00301F29" w:rsidRDefault="000008C7" w:rsidP="000008C7">
            <w:pPr>
              <w:pStyle w:val="table10"/>
              <w:spacing w:after="120" w:line="240" w:lineRule="exact"/>
              <w:ind w:left="284" w:right="204"/>
              <w:jc w:val="both"/>
              <w:outlineLvl w:val="9"/>
              <w:rPr>
                <w:sz w:val="26"/>
                <w:szCs w:val="26"/>
              </w:rPr>
            </w:pPr>
            <w:r w:rsidRPr="00301F29">
              <w:rPr>
                <w:sz w:val="26"/>
                <w:szCs w:val="26"/>
              </w:rPr>
              <w:t>Брестской области</w:t>
            </w:r>
          </w:p>
        </w:tc>
        <w:tc>
          <w:tcPr>
            <w:tcW w:w="446" w:type="pct"/>
            <w:tcBorders>
              <w:top w:val="nil"/>
              <w:left w:val="nil"/>
              <w:bottom w:val="nil"/>
              <w:right w:val="nil"/>
            </w:tcBorders>
            <w:shd w:val="clear" w:color="auto" w:fill="FFFFFF"/>
            <w:tcMar>
              <w:top w:w="0" w:type="dxa"/>
              <w:left w:w="6" w:type="dxa"/>
              <w:bottom w:w="0" w:type="dxa"/>
              <w:right w:w="6" w:type="dxa"/>
            </w:tcMar>
          </w:tcPr>
          <w:p w14:paraId="02B47197" w14:textId="77777777" w:rsidR="000008C7" w:rsidRPr="00301F29" w:rsidRDefault="000008C7" w:rsidP="00AC056C">
            <w:pPr>
              <w:pStyle w:val="table10"/>
              <w:spacing w:after="120" w:line="240" w:lineRule="exact"/>
              <w:jc w:val="both"/>
              <w:rPr>
                <w:sz w:val="26"/>
                <w:szCs w:val="26"/>
              </w:rPr>
            </w:pPr>
          </w:p>
        </w:tc>
        <w:tc>
          <w:tcPr>
            <w:tcW w:w="566" w:type="pct"/>
            <w:tcBorders>
              <w:top w:val="nil"/>
              <w:left w:val="nil"/>
              <w:bottom w:val="nil"/>
              <w:right w:val="nil"/>
            </w:tcBorders>
            <w:shd w:val="clear" w:color="auto" w:fill="FFFFFF"/>
            <w:tcMar>
              <w:top w:w="0" w:type="dxa"/>
              <w:left w:w="6" w:type="dxa"/>
              <w:bottom w:w="0" w:type="dxa"/>
              <w:right w:w="6" w:type="dxa"/>
            </w:tcMar>
          </w:tcPr>
          <w:p w14:paraId="5F765FE8" w14:textId="77777777" w:rsidR="000008C7" w:rsidRPr="00301F29" w:rsidRDefault="000008C7" w:rsidP="00AC056C">
            <w:pPr>
              <w:pStyle w:val="table10"/>
              <w:spacing w:after="120" w:line="240" w:lineRule="exact"/>
              <w:jc w:val="both"/>
              <w:rPr>
                <w:sz w:val="26"/>
                <w:szCs w:val="26"/>
              </w:rPr>
            </w:pPr>
            <w:r w:rsidRPr="00301F29">
              <w:rPr>
                <w:sz w:val="26"/>
                <w:szCs w:val="26"/>
              </w:rPr>
              <w:t xml:space="preserve">Брестский </w:t>
            </w:r>
            <w:r w:rsidR="004B6B1A">
              <w:rPr>
                <w:sz w:val="26"/>
                <w:szCs w:val="26"/>
              </w:rPr>
              <w:t xml:space="preserve">          </w:t>
            </w:r>
            <w:r w:rsidRPr="00301F29">
              <w:rPr>
                <w:sz w:val="26"/>
                <w:szCs w:val="26"/>
              </w:rPr>
              <w:t>облисполком</w:t>
            </w:r>
          </w:p>
        </w:tc>
        <w:tc>
          <w:tcPr>
            <w:tcW w:w="378" w:type="pct"/>
            <w:tcBorders>
              <w:top w:val="nil"/>
              <w:left w:val="nil"/>
              <w:bottom w:val="nil"/>
              <w:right w:val="nil"/>
            </w:tcBorders>
            <w:shd w:val="clear" w:color="auto" w:fill="FFFFFF"/>
          </w:tcPr>
          <w:p w14:paraId="5B4A2E02" w14:textId="77777777" w:rsidR="000008C7" w:rsidRPr="004520D8" w:rsidRDefault="000008C7" w:rsidP="004520D8">
            <w:pPr>
              <w:pStyle w:val="table10"/>
              <w:tabs>
                <w:tab w:val="decimal" w:pos="731"/>
              </w:tabs>
              <w:spacing w:after="120" w:line="240" w:lineRule="exact"/>
              <w:jc w:val="both"/>
              <w:rPr>
                <w:spacing w:val="-12"/>
                <w:sz w:val="26"/>
                <w:szCs w:val="26"/>
              </w:rPr>
            </w:pPr>
            <w:r w:rsidRPr="004520D8">
              <w:rPr>
                <w:spacing w:val="-12"/>
                <w:sz w:val="26"/>
                <w:szCs w:val="26"/>
              </w:rPr>
              <w:t>103,0</w:t>
            </w:r>
          </w:p>
        </w:tc>
        <w:tc>
          <w:tcPr>
            <w:tcW w:w="262" w:type="pct"/>
            <w:tcBorders>
              <w:top w:val="nil"/>
              <w:left w:val="nil"/>
              <w:bottom w:val="nil"/>
              <w:right w:val="nil"/>
            </w:tcBorders>
            <w:shd w:val="clear" w:color="auto" w:fill="FFFFFF"/>
            <w:tcMar>
              <w:top w:w="0" w:type="dxa"/>
              <w:left w:w="6" w:type="dxa"/>
              <w:bottom w:w="0" w:type="dxa"/>
              <w:right w:w="6" w:type="dxa"/>
            </w:tcMar>
          </w:tcPr>
          <w:p w14:paraId="47D3F4B1" w14:textId="77777777" w:rsidR="000008C7" w:rsidRPr="004520D8" w:rsidRDefault="000008C7" w:rsidP="00247F68">
            <w:pPr>
              <w:pStyle w:val="table10"/>
              <w:tabs>
                <w:tab w:val="decimal" w:pos="559"/>
              </w:tabs>
              <w:spacing w:after="120" w:line="240" w:lineRule="exact"/>
              <w:jc w:val="both"/>
              <w:rPr>
                <w:spacing w:val="-12"/>
                <w:sz w:val="26"/>
                <w:szCs w:val="26"/>
              </w:rPr>
            </w:pPr>
            <w:r w:rsidRPr="004520D8">
              <w:rPr>
                <w:spacing w:val="-12"/>
                <w:sz w:val="26"/>
                <w:szCs w:val="26"/>
              </w:rPr>
              <w:t>103,0</w:t>
            </w:r>
          </w:p>
        </w:tc>
        <w:tc>
          <w:tcPr>
            <w:tcW w:w="262" w:type="pct"/>
            <w:tcBorders>
              <w:top w:val="nil"/>
              <w:left w:val="nil"/>
              <w:bottom w:val="nil"/>
              <w:right w:val="nil"/>
            </w:tcBorders>
            <w:shd w:val="clear" w:color="auto" w:fill="FFFFFF"/>
            <w:tcMar>
              <w:top w:w="0" w:type="dxa"/>
              <w:left w:w="6" w:type="dxa"/>
              <w:bottom w:w="0" w:type="dxa"/>
              <w:right w:w="6" w:type="dxa"/>
            </w:tcMar>
          </w:tcPr>
          <w:p w14:paraId="295F0EB5" w14:textId="77777777" w:rsidR="000008C7" w:rsidRPr="004520D8" w:rsidRDefault="000008C7" w:rsidP="00247F68">
            <w:pPr>
              <w:pStyle w:val="table10"/>
              <w:tabs>
                <w:tab w:val="decimal" w:pos="570"/>
              </w:tabs>
              <w:spacing w:after="120" w:line="240" w:lineRule="exact"/>
              <w:jc w:val="both"/>
              <w:rPr>
                <w:spacing w:val="-12"/>
                <w:sz w:val="26"/>
                <w:szCs w:val="26"/>
              </w:rPr>
            </w:pPr>
            <w:r w:rsidRPr="004520D8">
              <w:rPr>
                <w:spacing w:val="-12"/>
                <w:sz w:val="26"/>
                <w:szCs w:val="26"/>
              </w:rPr>
              <w:t>103,0</w:t>
            </w:r>
          </w:p>
        </w:tc>
        <w:tc>
          <w:tcPr>
            <w:tcW w:w="262" w:type="pct"/>
            <w:tcBorders>
              <w:top w:val="nil"/>
              <w:left w:val="nil"/>
              <w:bottom w:val="nil"/>
              <w:right w:val="nil"/>
            </w:tcBorders>
            <w:shd w:val="clear" w:color="auto" w:fill="FFFFFF"/>
            <w:tcMar>
              <w:top w:w="0" w:type="dxa"/>
              <w:left w:w="6" w:type="dxa"/>
              <w:bottom w:w="0" w:type="dxa"/>
              <w:right w:w="6" w:type="dxa"/>
            </w:tcMar>
          </w:tcPr>
          <w:p w14:paraId="3EC3F884" w14:textId="77777777" w:rsidR="000008C7" w:rsidRPr="004520D8" w:rsidRDefault="000008C7" w:rsidP="00247F68">
            <w:pPr>
              <w:pStyle w:val="table10"/>
              <w:tabs>
                <w:tab w:val="decimal" w:pos="568"/>
              </w:tabs>
              <w:spacing w:after="120" w:line="240" w:lineRule="exact"/>
              <w:jc w:val="both"/>
              <w:rPr>
                <w:spacing w:val="-12"/>
                <w:sz w:val="26"/>
                <w:szCs w:val="26"/>
              </w:rPr>
            </w:pPr>
            <w:r w:rsidRPr="004520D8">
              <w:rPr>
                <w:spacing w:val="-12"/>
                <w:sz w:val="26"/>
                <w:szCs w:val="26"/>
              </w:rPr>
              <w:t>103,0</w:t>
            </w:r>
          </w:p>
        </w:tc>
        <w:tc>
          <w:tcPr>
            <w:tcW w:w="264" w:type="pct"/>
            <w:tcBorders>
              <w:top w:val="nil"/>
              <w:left w:val="nil"/>
              <w:bottom w:val="nil"/>
              <w:right w:val="nil"/>
            </w:tcBorders>
            <w:shd w:val="clear" w:color="auto" w:fill="FFFFFF"/>
            <w:tcMar>
              <w:top w:w="0" w:type="dxa"/>
              <w:left w:w="6" w:type="dxa"/>
              <w:bottom w:w="0" w:type="dxa"/>
              <w:right w:w="6" w:type="dxa"/>
            </w:tcMar>
          </w:tcPr>
          <w:p w14:paraId="7F21B3B8" w14:textId="77777777" w:rsidR="000008C7" w:rsidRPr="004520D8" w:rsidRDefault="000008C7" w:rsidP="00247F68">
            <w:pPr>
              <w:pStyle w:val="table10"/>
              <w:tabs>
                <w:tab w:val="decimal" w:pos="579"/>
              </w:tabs>
              <w:spacing w:after="120" w:line="240" w:lineRule="exact"/>
              <w:jc w:val="both"/>
              <w:rPr>
                <w:spacing w:val="-12"/>
                <w:sz w:val="26"/>
                <w:szCs w:val="26"/>
              </w:rPr>
            </w:pPr>
            <w:r w:rsidRPr="004520D8">
              <w:rPr>
                <w:spacing w:val="-12"/>
                <w:sz w:val="26"/>
                <w:szCs w:val="26"/>
              </w:rPr>
              <w:t>103,0</w:t>
            </w:r>
          </w:p>
        </w:tc>
        <w:tc>
          <w:tcPr>
            <w:tcW w:w="265" w:type="pct"/>
            <w:tcBorders>
              <w:top w:val="nil"/>
              <w:left w:val="nil"/>
              <w:bottom w:val="nil"/>
              <w:right w:val="nil"/>
            </w:tcBorders>
            <w:shd w:val="clear" w:color="auto" w:fill="FFFFFF"/>
            <w:tcMar>
              <w:top w:w="0" w:type="dxa"/>
              <w:left w:w="6" w:type="dxa"/>
              <w:bottom w:w="0" w:type="dxa"/>
              <w:right w:w="6" w:type="dxa"/>
            </w:tcMar>
          </w:tcPr>
          <w:p w14:paraId="4AF89CE5" w14:textId="77777777" w:rsidR="000008C7" w:rsidRPr="004520D8" w:rsidRDefault="000008C7" w:rsidP="00247F68">
            <w:pPr>
              <w:pStyle w:val="table10"/>
              <w:tabs>
                <w:tab w:val="decimal" w:pos="447"/>
              </w:tabs>
              <w:spacing w:after="120" w:line="240" w:lineRule="exact"/>
              <w:jc w:val="both"/>
              <w:rPr>
                <w:spacing w:val="-12"/>
                <w:sz w:val="26"/>
                <w:szCs w:val="26"/>
              </w:rPr>
            </w:pPr>
            <w:r w:rsidRPr="004520D8">
              <w:rPr>
                <w:spacing w:val="-12"/>
                <w:sz w:val="26"/>
                <w:szCs w:val="26"/>
              </w:rPr>
              <w:t>103,0</w:t>
            </w:r>
          </w:p>
        </w:tc>
        <w:tc>
          <w:tcPr>
            <w:tcW w:w="371" w:type="pct"/>
            <w:tcBorders>
              <w:top w:val="nil"/>
              <w:left w:val="nil"/>
              <w:bottom w:val="nil"/>
              <w:right w:val="nil"/>
            </w:tcBorders>
          </w:tcPr>
          <w:p w14:paraId="3EA7CB31" w14:textId="77777777" w:rsidR="000008C7" w:rsidRPr="004520D8" w:rsidRDefault="000008C7" w:rsidP="00247F68">
            <w:pPr>
              <w:pStyle w:val="table10"/>
              <w:tabs>
                <w:tab w:val="decimal" w:pos="588"/>
              </w:tabs>
              <w:spacing w:after="120" w:line="240" w:lineRule="exact"/>
              <w:jc w:val="both"/>
              <w:rPr>
                <w:spacing w:val="-12"/>
                <w:sz w:val="26"/>
                <w:szCs w:val="26"/>
              </w:rPr>
            </w:pPr>
            <w:r w:rsidRPr="004520D8">
              <w:rPr>
                <w:spacing w:val="-12"/>
                <w:sz w:val="26"/>
                <w:szCs w:val="26"/>
              </w:rPr>
              <w:t>103,0</w:t>
            </w:r>
          </w:p>
        </w:tc>
      </w:tr>
      <w:tr w:rsidR="000008C7" w:rsidRPr="00C16BBC" w14:paraId="5235DDED" w14:textId="77777777" w:rsidTr="00301F29">
        <w:trPr>
          <w:trHeight w:val="393"/>
        </w:trPr>
        <w:tc>
          <w:tcPr>
            <w:tcW w:w="1924" w:type="pct"/>
            <w:tcBorders>
              <w:top w:val="nil"/>
              <w:left w:val="nil"/>
              <w:bottom w:val="nil"/>
              <w:right w:val="nil"/>
            </w:tcBorders>
            <w:shd w:val="clear" w:color="auto" w:fill="FFFFFF"/>
            <w:tcMar>
              <w:top w:w="0" w:type="dxa"/>
              <w:left w:w="6" w:type="dxa"/>
              <w:bottom w:w="0" w:type="dxa"/>
              <w:right w:w="6" w:type="dxa"/>
            </w:tcMar>
          </w:tcPr>
          <w:p w14:paraId="78DFEF6D" w14:textId="77777777" w:rsidR="000008C7" w:rsidRPr="00301F29" w:rsidRDefault="000008C7" w:rsidP="000008C7">
            <w:pPr>
              <w:pStyle w:val="table10"/>
              <w:spacing w:after="120" w:line="240" w:lineRule="exact"/>
              <w:ind w:left="284" w:right="204"/>
              <w:jc w:val="both"/>
              <w:outlineLvl w:val="9"/>
              <w:rPr>
                <w:sz w:val="26"/>
                <w:szCs w:val="26"/>
              </w:rPr>
            </w:pPr>
            <w:r w:rsidRPr="00301F29">
              <w:rPr>
                <w:sz w:val="26"/>
                <w:szCs w:val="26"/>
              </w:rPr>
              <w:t>Витебской области</w:t>
            </w:r>
          </w:p>
        </w:tc>
        <w:tc>
          <w:tcPr>
            <w:tcW w:w="446" w:type="pct"/>
            <w:tcBorders>
              <w:top w:val="nil"/>
              <w:left w:val="nil"/>
              <w:bottom w:val="nil"/>
              <w:right w:val="nil"/>
            </w:tcBorders>
            <w:shd w:val="clear" w:color="auto" w:fill="FFFFFF"/>
            <w:tcMar>
              <w:top w:w="0" w:type="dxa"/>
              <w:left w:w="6" w:type="dxa"/>
              <w:bottom w:w="0" w:type="dxa"/>
              <w:right w:w="6" w:type="dxa"/>
            </w:tcMar>
          </w:tcPr>
          <w:p w14:paraId="41F12EB8" w14:textId="77777777" w:rsidR="000008C7" w:rsidRPr="00301F29" w:rsidRDefault="000008C7" w:rsidP="00AC056C">
            <w:pPr>
              <w:pStyle w:val="table10"/>
              <w:spacing w:after="120" w:line="240" w:lineRule="exact"/>
              <w:jc w:val="both"/>
              <w:rPr>
                <w:sz w:val="26"/>
                <w:szCs w:val="26"/>
              </w:rPr>
            </w:pPr>
          </w:p>
        </w:tc>
        <w:tc>
          <w:tcPr>
            <w:tcW w:w="566" w:type="pct"/>
            <w:tcBorders>
              <w:top w:val="nil"/>
              <w:left w:val="nil"/>
              <w:bottom w:val="nil"/>
              <w:right w:val="nil"/>
            </w:tcBorders>
            <w:shd w:val="clear" w:color="auto" w:fill="FFFFFF"/>
            <w:tcMar>
              <w:top w:w="0" w:type="dxa"/>
              <w:left w:w="6" w:type="dxa"/>
              <w:bottom w:w="0" w:type="dxa"/>
              <w:right w:w="6" w:type="dxa"/>
            </w:tcMar>
          </w:tcPr>
          <w:p w14:paraId="5C9A2814" w14:textId="77777777" w:rsidR="000008C7" w:rsidRPr="00301F29" w:rsidRDefault="000008C7" w:rsidP="00AC056C">
            <w:pPr>
              <w:pStyle w:val="table10"/>
              <w:spacing w:after="120" w:line="240" w:lineRule="exact"/>
              <w:jc w:val="both"/>
              <w:rPr>
                <w:sz w:val="26"/>
                <w:szCs w:val="26"/>
              </w:rPr>
            </w:pPr>
            <w:r w:rsidRPr="00301F29">
              <w:rPr>
                <w:sz w:val="26"/>
                <w:szCs w:val="26"/>
              </w:rPr>
              <w:t xml:space="preserve">Витебский </w:t>
            </w:r>
            <w:r w:rsidR="004B6B1A">
              <w:rPr>
                <w:sz w:val="26"/>
                <w:szCs w:val="26"/>
              </w:rPr>
              <w:t xml:space="preserve">            </w:t>
            </w:r>
            <w:r w:rsidRPr="00301F29">
              <w:rPr>
                <w:sz w:val="26"/>
                <w:szCs w:val="26"/>
              </w:rPr>
              <w:t>облисполком</w:t>
            </w:r>
          </w:p>
        </w:tc>
        <w:tc>
          <w:tcPr>
            <w:tcW w:w="378" w:type="pct"/>
            <w:tcBorders>
              <w:top w:val="nil"/>
              <w:left w:val="nil"/>
              <w:bottom w:val="nil"/>
              <w:right w:val="nil"/>
            </w:tcBorders>
            <w:shd w:val="clear" w:color="auto" w:fill="FFFFFF"/>
          </w:tcPr>
          <w:p w14:paraId="21005BF0" w14:textId="77777777" w:rsidR="000008C7" w:rsidRPr="00301F29" w:rsidRDefault="000008C7" w:rsidP="00247F68">
            <w:pPr>
              <w:pStyle w:val="table10"/>
              <w:tabs>
                <w:tab w:val="decimal" w:pos="731"/>
              </w:tabs>
              <w:spacing w:after="120" w:line="240" w:lineRule="exact"/>
              <w:jc w:val="both"/>
              <w:rPr>
                <w:sz w:val="26"/>
                <w:szCs w:val="26"/>
              </w:rPr>
            </w:pPr>
            <w:r w:rsidRPr="00301F29">
              <w:rPr>
                <w:sz w:val="26"/>
                <w:szCs w:val="26"/>
              </w:rPr>
              <w:t>106,9</w:t>
            </w:r>
          </w:p>
        </w:tc>
        <w:tc>
          <w:tcPr>
            <w:tcW w:w="262" w:type="pct"/>
            <w:tcBorders>
              <w:top w:val="nil"/>
              <w:left w:val="nil"/>
              <w:bottom w:val="nil"/>
              <w:right w:val="nil"/>
            </w:tcBorders>
            <w:shd w:val="clear" w:color="auto" w:fill="FFFFFF"/>
            <w:tcMar>
              <w:top w:w="0" w:type="dxa"/>
              <w:left w:w="6" w:type="dxa"/>
              <w:bottom w:w="0" w:type="dxa"/>
              <w:right w:w="6" w:type="dxa"/>
            </w:tcMar>
          </w:tcPr>
          <w:p w14:paraId="25D3C368" w14:textId="77777777" w:rsidR="000008C7" w:rsidRPr="00301F29" w:rsidRDefault="000008C7" w:rsidP="00247F68">
            <w:pPr>
              <w:pStyle w:val="table10"/>
              <w:tabs>
                <w:tab w:val="decimal" w:pos="417"/>
              </w:tabs>
              <w:spacing w:after="120" w:line="240" w:lineRule="exact"/>
              <w:jc w:val="both"/>
              <w:rPr>
                <w:sz w:val="26"/>
                <w:szCs w:val="26"/>
              </w:rPr>
            </w:pPr>
            <w:r w:rsidRPr="00301F29">
              <w:rPr>
                <w:sz w:val="26"/>
                <w:szCs w:val="26"/>
              </w:rPr>
              <w:t>107,0</w:t>
            </w:r>
          </w:p>
        </w:tc>
        <w:tc>
          <w:tcPr>
            <w:tcW w:w="262" w:type="pct"/>
            <w:tcBorders>
              <w:top w:val="nil"/>
              <w:left w:val="nil"/>
              <w:bottom w:val="nil"/>
              <w:right w:val="nil"/>
            </w:tcBorders>
            <w:shd w:val="clear" w:color="auto" w:fill="FFFFFF"/>
            <w:tcMar>
              <w:top w:w="0" w:type="dxa"/>
              <w:left w:w="6" w:type="dxa"/>
              <w:bottom w:w="0" w:type="dxa"/>
              <w:right w:w="6" w:type="dxa"/>
            </w:tcMar>
          </w:tcPr>
          <w:p w14:paraId="47FC2F9E" w14:textId="77777777" w:rsidR="000008C7" w:rsidRPr="00301F29" w:rsidRDefault="000008C7" w:rsidP="00247F68">
            <w:pPr>
              <w:pStyle w:val="table10"/>
              <w:tabs>
                <w:tab w:val="decimal" w:pos="417"/>
              </w:tabs>
              <w:spacing w:after="120" w:line="240" w:lineRule="exact"/>
              <w:jc w:val="both"/>
              <w:rPr>
                <w:sz w:val="26"/>
                <w:szCs w:val="26"/>
              </w:rPr>
            </w:pPr>
            <w:r w:rsidRPr="00301F29">
              <w:rPr>
                <w:sz w:val="26"/>
                <w:szCs w:val="26"/>
              </w:rPr>
              <w:t>107,5</w:t>
            </w:r>
          </w:p>
        </w:tc>
        <w:tc>
          <w:tcPr>
            <w:tcW w:w="262" w:type="pct"/>
            <w:tcBorders>
              <w:top w:val="nil"/>
              <w:left w:val="nil"/>
              <w:bottom w:val="nil"/>
              <w:right w:val="nil"/>
            </w:tcBorders>
            <w:shd w:val="clear" w:color="auto" w:fill="FFFFFF"/>
            <w:tcMar>
              <w:top w:w="0" w:type="dxa"/>
              <w:left w:w="6" w:type="dxa"/>
              <w:bottom w:w="0" w:type="dxa"/>
              <w:right w:w="6" w:type="dxa"/>
            </w:tcMar>
          </w:tcPr>
          <w:p w14:paraId="30BB9B23" w14:textId="77777777" w:rsidR="000008C7" w:rsidRPr="00301F29" w:rsidRDefault="000008C7" w:rsidP="00247F68">
            <w:pPr>
              <w:pStyle w:val="table10"/>
              <w:tabs>
                <w:tab w:val="decimal" w:pos="417"/>
              </w:tabs>
              <w:spacing w:after="120" w:line="240" w:lineRule="exact"/>
              <w:jc w:val="both"/>
              <w:rPr>
                <w:sz w:val="26"/>
                <w:szCs w:val="26"/>
              </w:rPr>
            </w:pPr>
            <w:r w:rsidRPr="00301F29">
              <w:rPr>
                <w:sz w:val="26"/>
                <w:szCs w:val="26"/>
              </w:rPr>
              <w:t>108,5</w:t>
            </w:r>
          </w:p>
        </w:tc>
        <w:tc>
          <w:tcPr>
            <w:tcW w:w="264" w:type="pct"/>
            <w:tcBorders>
              <w:top w:val="nil"/>
              <w:left w:val="nil"/>
              <w:bottom w:val="nil"/>
              <w:right w:val="nil"/>
            </w:tcBorders>
            <w:shd w:val="clear" w:color="auto" w:fill="FFFFFF"/>
            <w:tcMar>
              <w:top w:w="0" w:type="dxa"/>
              <w:left w:w="6" w:type="dxa"/>
              <w:bottom w:w="0" w:type="dxa"/>
              <w:right w:w="6" w:type="dxa"/>
            </w:tcMar>
          </w:tcPr>
          <w:p w14:paraId="283B6648" w14:textId="77777777" w:rsidR="000008C7" w:rsidRPr="00301F29" w:rsidRDefault="000008C7" w:rsidP="00247F68">
            <w:pPr>
              <w:pStyle w:val="table10"/>
              <w:tabs>
                <w:tab w:val="decimal" w:pos="417"/>
              </w:tabs>
              <w:spacing w:after="120" w:line="240" w:lineRule="exact"/>
              <w:jc w:val="both"/>
              <w:rPr>
                <w:sz w:val="26"/>
                <w:szCs w:val="26"/>
              </w:rPr>
            </w:pPr>
            <w:r w:rsidRPr="00301F29">
              <w:rPr>
                <w:sz w:val="26"/>
                <w:szCs w:val="26"/>
              </w:rPr>
              <w:t>110,0</w:t>
            </w:r>
          </w:p>
        </w:tc>
        <w:tc>
          <w:tcPr>
            <w:tcW w:w="265" w:type="pct"/>
            <w:tcBorders>
              <w:top w:val="nil"/>
              <w:left w:val="nil"/>
              <w:bottom w:val="nil"/>
              <w:right w:val="nil"/>
            </w:tcBorders>
            <w:shd w:val="clear" w:color="auto" w:fill="FFFFFF"/>
            <w:tcMar>
              <w:top w:w="0" w:type="dxa"/>
              <w:left w:w="6" w:type="dxa"/>
              <w:bottom w:w="0" w:type="dxa"/>
              <w:right w:w="6" w:type="dxa"/>
            </w:tcMar>
          </w:tcPr>
          <w:p w14:paraId="09CFA676" w14:textId="77777777" w:rsidR="000008C7" w:rsidRPr="00301F29" w:rsidRDefault="000008C7" w:rsidP="00247F68">
            <w:pPr>
              <w:pStyle w:val="table10"/>
              <w:tabs>
                <w:tab w:val="decimal" w:pos="417"/>
              </w:tabs>
              <w:spacing w:after="120" w:line="240" w:lineRule="exact"/>
              <w:jc w:val="both"/>
              <w:rPr>
                <w:sz w:val="26"/>
                <w:szCs w:val="26"/>
              </w:rPr>
            </w:pPr>
            <w:r w:rsidRPr="00301F29">
              <w:rPr>
                <w:sz w:val="26"/>
                <w:szCs w:val="26"/>
              </w:rPr>
              <w:t>112,0</w:t>
            </w:r>
          </w:p>
        </w:tc>
        <w:tc>
          <w:tcPr>
            <w:tcW w:w="371" w:type="pct"/>
            <w:tcBorders>
              <w:top w:val="nil"/>
              <w:left w:val="nil"/>
              <w:bottom w:val="nil"/>
              <w:right w:val="nil"/>
            </w:tcBorders>
          </w:tcPr>
          <w:p w14:paraId="7E31A939" w14:textId="77777777" w:rsidR="000008C7" w:rsidRPr="00301F29" w:rsidRDefault="000008C7" w:rsidP="00247F68">
            <w:pPr>
              <w:pStyle w:val="table10"/>
              <w:tabs>
                <w:tab w:val="decimal" w:pos="417"/>
              </w:tabs>
              <w:spacing w:after="120" w:line="240" w:lineRule="exact"/>
              <w:jc w:val="both"/>
              <w:rPr>
                <w:sz w:val="26"/>
                <w:szCs w:val="26"/>
              </w:rPr>
            </w:pPr>
            <w:r w:rsidRPr="00301F29">
              <w:rPr>
                <w:sz w:val="26"/>
                <w:szCs w:val="26"/>
              </w:rPr>
              <w:t>112,0</w:t>
            </w:r>
          </w:p>
        </w:tc>
      </w:tr>
      <w:tr w:rsidR="000008C7" w:rsidRPr="00C16BBC" w14:paraId="714D237B" w14:textId="77777777" w:rsidTr="00301F29">
        <w:trPr>
          <w:trHeight w:val="393"/>
        </w:trPr>
        <w:tc>
          <w:tcPr>
            <w:tcW w:w="1924" w:type="pct"/>
            <w:tcBorders>
              <w:top w:val="nil"/>
              <w:left w:val="nil"/>
              <w:bottom w:val="nil"/>
              <w:right w:val="nil"/>
            </w:tcBorders>
            <w:shd w:val="clear" w:color="auto" w:fill="FFFFFF"/>
            <w:tcMar>
              <w:top w:w="0" w:type="dxa"/>
              <w:left w:w="6" w:type="dxa"/>
              <w:bottom w:w="0" w:type="dxa"/>
              <w:right w:w="6" w:type="dxa"/>
            </w:tcMar>
          </w:tcPr>
          <w:p w14:paraId="778FAE6D" w14:textId="77777777" w:rsidR="000008C7" w:rsidRPr="00301F29" w:rsidRDefault="000008C7" w:rsidP="000008C7">
            <w:pPr>
              <w:pStyle w:val="table10"/>
              <w:spacing w:after="120" w:line="240" w:lineRule="exact"/>
              <w:ind w:left="284" w:right="204"/>
              <w:jc w:val="both"/>
              <w:outlineLvl w:val="9"/>
              <w:rPr>
                <w:sz w:val="26"/>
                <w:szCs w:val="26"/>
              </w:rPr>
            </w:pPr>
            <w:r w:rsidRPr="00301F29">
              <w:rPr>
                <w:sz w:val="26"/>
                <w:szCs w:val="26"/>
              </w:rPr>
              <w:t>Гомельской области</w:t>
            </w:r>
          </w:p>
        </w:tc>
        <w:tc>
          <w:tcPr>
            <w:tcW w:w="446" w:type="pct"/>
            <w:tcBorders>
              <w:top w:val="nil"/>
              <w:left w:val="nil"/>
              <w:bottom w:val="nil"/>
              <w:right w:val="nil"/>
            </w:tcBorders>
            <w:shd w:val="clear" w:color="auto" w:fill="FFFFFF"/>
            <w:tcMar>
              <w:top w:w="0" w:type="dxa"/>
              <w:left w:w="6" w:type="dxa"/>
              <w:bottom w:w="0" w:type="dxa"/>
              <w:right w:w="6" w:type="dxa"/>
            </w:tcMar>
          </w:tcPr>
          <w:p w14:paraId="5E2389ED" w14:textId="77777777" w:rsidR="000008C7" w:rsidRPr="00301F29" w:rsidRDefault="000008C7" w:rsidP="00AC056C">
            <w:pPr>
              <w:pStyle w:val="table10"/>
              <w:spacing w:after="120" w:line="240" w:lineRule="exact"/>
              <w:jc w:val="both"/>
              <w:rPr>
                <w:sz w:val="26"/>
                <w:szCs w:val="26"/>
              </w:rPr>
            </w:pPr>
          </w:p>
        </w:tc>
        <w:tc>
          <w:tcPr>
            <w:tcW w:w="566" w:type="pct"/>
            <w:tcBorders>
              <w:top w:val="nil"/>
              <w:left w:val="nil"/>
              <w:bottom w:val="nil"/>
              <w:right w:val="nil"/>
            </w:tcBorders>
            <w:shd w:val="clear" w:color="auto" w:fill="FFFFFF"/>
            <w:tcMar>
              <w:top w:w="0" w:type="dxa"/>
              <w:left w:w="6" w:type="dxa"/>
              <w:bottom w:w="0" w:type="dxa"/>
              <w:right w:w="6" w:type="dxa"/>
            </w:tcMar>
          </w:tcPr>
          <w:p w14:paraId="146F2C88" w14:textId="77777777" w:rsidR="000008C7" w:rsidRPr="00301F29" w:rsidRDefault="000008C7" w:rsidP="00AC056C">
            <w:pPr>
              <w:pStyle w:val="table10"/>
              <w:spacing w:after="120" w:line="240" w:lineRule="exact"/>
              <w:jc w:val="both"/>
              <w:rPr>
                <w:sz w:val="26"/>
                <w:szCs w:val="26"/>
              </w:rPr>
            </w:pPr>
            <w:r w:rsidRPr="00301F29">
              <w:rPr>
                <w:sz w:val="26"/>
                <w:szCs w:val="26"/>
              </w:rPr>
              <w:t>Гомельский облисполком</w:t>
            </w:r>
          </w:p>
        </w:tc>
        <w:tc>
          <w:tcPr>
            <w:tcW w:w="378" w:type="pct"/>
            <w:tcBorders>
              <w:top w:val="nil"/>
              <w:left w:val="nil"/>
              <w:bottom w:val="nil"/>
              <w:right w:val="nil"/>
            </w:tcBorders>
            <w:shd w:val="clear" w:color="auto" w:fill="FFFFFF"/>
          </w:tcPr>
          <w:p w14:paraId="080C124F" w14:textId="77777777" w:rsidR="000008C7" w:rsidRPr="00301F29" w:rsidRDefault="000008C7" w:rsidP="00247F68">
            <w:pPr>
              <w:pStyle w:val="table10"/>
              <w:tabs>
                <w:tab w:val="decimal" w:pos="731"/>
              </w:tabs>
              <w:spacing w:after="120" w:line="240" w:lineRule="exact"/>
              <w:jc w:val="both"/>
              <w:rPr>
                <w:sz w:val="26"/>
                <w:szCs w:val="26"/>
              </w:rPr>
            </w:pPr>
            <w:r w:rsidRPr="00301F29">
              <w:rPr>
                <w:sz w:val="26"/>
                <w:szCs w:val="26"/>
              </w:rPr>
              <w:t>108,2</w:t>
            </w:r>
          </w:p>
        </w:tc>
        <w:tc>
          <w:tcPr>
            <w:tcW w:w="262" w:type="pct"/>
            <w:tcBorders>
              <w:top w:val="nil"/>
              <w:left w:val="nil"/>
              <w:bottom w:val="nil"/>
              <w:right w:val="nil"/>
            </w:tcBorders>
            <w:shd w:val="clear" w:color="auto" w:fill="FFFFFF"/>
            <w:tcMar>
              <w:top w:w="0" w:type="dxa"/>
              <w:left w:w="6" w:type="dxa"/>
              <w:bottom w:w="0" w:type="dxa"/>
              <w:right w:w="6" w:type="dxa"/>
            </w:tcMar>
          </w:tcPr>
          <w:p w14:paraId="52271D51" w14:textId="77777777" w:rsidR="000008C7" w:rsidRPr="00301F29" w:rsidRDefault="000008C7" w:rsidP="00247F68">
            <w:pPr>
              <w:pStyle w:val="table10"/>
              <w:tabs>
                <w:tab w:val="decimal" w:pos="417"/>
              </w:tabs>
              <w:spacing w:after="120" w:line="240" w:lineRule="exact"/>
              <w:jc w:val="both"/>
              <w:rPr>
                <w:sz w:val="26"/>
                <w:szCs w:val="26"/>
              </w:rPr>
            </w:pPr>
            <w:r w:rsidRPr="00301F29">
              <w:rPr>
                <w:sz w:val="26"/>
                <w:szCs w:val="26"/>
              </w:rPr>
              <w:t>103,8</w:t>
            </w:r>
          </w:p>
        </w:tc>
        <w:tc>
          <w:tcPr>
            <w:tcW w:w="262" w:type="pct"/>
            <w:tcBorders>
              <w:top w:val="nil"/>
              <w:left w:val="nil"/>
              <w:bottom w:val="nil"/>
              <w:right w:val="nil"/>
            </w:tcBorders>
            <w:shd w:val="clear" w:color="auto" w:fill="FFFFFF"/>
            <w:tcMar>
              <w:top w:w="0" w:type="dxa"/>
              <w:left w:w="6" w:type="dxa"/>
              <w:bottom w:w="0" w:type="dxa"/>
              <w:right w:w="6" w:type="dxa"/>
            </w:tcMar>
          </w:tcPr>
          <w:p w14:paraId="419C843E" w14:textId="77777777" w:rsidR="000008C7" w:rsidRPr="00301F29" w:rsidRDefault="000008C7" w:rsidP="00247F68">
            <w:pPr>
              <w:pStyle w:val="table10"/>
              <w:tabs>
                <w:tab w:val="decimal" w:pos="417"/>
              </w:tabs>
              <w:spacing w:after="120" w:line="240" w:lineRule="exact"/>
              <w:jc w:val="both"/>
              <w:rPr>
                <w:sz w:val="26"/>
                <w:szCs w:val="26"/>
              </w:rPr>
            </w:pPr>
            <w:r w:rsidRPr="00301F29">
              <w:rPr>
                <w:sz w:val="26"/>
                <w:szCs w:val="26"/>
              </w:rPr>
              <w:t>103,2</w:t>
            </w:r>
          </w:p>
        </w:tc>
        <w:tc>
          <w:tcPr>
            <w:tcW w:w="262" w:type="pct"/>
            <w:tcBorders>
              <w:top w:val="nil"/>
              <w:left w:val="nil"/>
              <w:bottom w:val="nil"/>
              <w:right w:val="nil"/>
            </w:tcBorders>
            <w:shd w:val="clear" w:color="auto" w:fill="FFFFFF"/>
            <w:tcMar>
              <w:top w:w="0" w:type="dxa"/>
              <w:left w:w="6" w:type="dxa"/>
              <w:bottom w:w="0" w:type="dxa"/>
              <w:right w:w="6" w:type="dxa"/>
            </w:tcMar>
          </w:tcPr>
          <w:p w14:paraId="2C8A13DE" w14:textId="77777777" w:rsidR="000008C7" w:rsidRPr="00301F29" w:rsidRDefault="000008C7" w:rsidP="00247F68">
            <w:pPr>
              <w:pStyle w:val="table10"/>
              <w:tabs>
                <w:tab w:val="decimal" w:pos="417"/>
              </w:tabs>
              <w:spacing w:after="120" w:line="240" w:lineRule="exact"/>
              <w:jc w:val="both"/>
              <w:rPr>
                <w:sz w:val="26"/>
                <w:szCs w:val="26"/>
              </w:rPr>
            </w:pPr>
            <w:r w:rsidRPr="00301F29">
              <w:rPr>
                <w:sz w:val="26"/>
                <w:szCs w:val="26"/>
              </w:rPr>
              <w:t>103,3</w:t>
            </w:r>
          </w:p>
        </w:tc>
        <w:tc>
          <w:tcPr>
            <w:tcW w:w="264" w:type="pct"/>
            <w:tcBorders>
              <w:top w:val="nil"/>
              <w:left w:val="nil"/>
              <w:bottom w:val="nil"/>
              <w:right w:val="nil"/>
            </w:tcBorders>
            <w:shd w:val="clear" w:color="auto" w:fill="FFFFFF"/>
            <w:tcMar>
              <w:top w:w="0" w:type="dxa"/>
              <w:left w:w="6" w:type="dxa"/>
              <w:bottom w:w="0" w:type="dxa"/>
              <w:right w:w="6" w:type="dxa"/>
            </w:tcMar>
          </w:tcPr>
          <w:p w14:paraId="48290137" w14:textId="77777777" w:rsidR="000008C7" w:rsidRPr="00301F29" w:rsidRDefault="000008C7" w:rsidP="00247F68">
            <w:pPr>
              <w:pStyle w:val="table10"/>
              <w:tabs>
                <w:tab w:val="decimal" w:pos="417"/>
              </w:tabs>
              <w:spacing w:after="120" w:line="240" w:lineRule="exact"/>
              <w:jc w:val="both"/>
              <w:rPr>
                <w:sz w:val="26"/>
                <w:szCs w:val="26"/>
              </w:rPr>
            </w:pPr>
            <w:r w:rsidRPr="00301F29">
              <w:rPr>
                <w:sz w:val="26"/>
                <w:szCs w:val="26"/>
              </w:rPr>
              <w:t>103,4</w:t>
            </w:r>
          </w:p>
        </w:tc>
        <w:tc>
          <w:tcPr>
            <w:tcW w:w="265" w:type="pct"/>
            <w:tcBorders>
              <w:top w:val="nil"/>
              <w:left w:val="nil"/>
              <w:bottom w:val="nil"/>
              <w:right w:val="nil"/>
            </w:tcBorders>
            <w:shd w:val="clear" w:color="auto" w:fill="FFFFFF"/>
            <w:tcMar>
              <w:top w:w="0" w:type="dxa"/>
              <w:left w:w="6" w:type="dxa"/>
              <w:bottom w:w="0" w:type="dxa"/>
              <w:right w:w="6" w:type="dxa"/>
            </w:tcMar>
          </w:tcPr>
          <w:p w14:paraId="68208574" w14:textId="77777777" w:rsidR="000008C7" w:rsidRPr="00301F29" w:rsidRDefault="000008C7" w:rsidP="00247F68">
            <w:pPr>
              <w:pStyle w:val="table10"/>
              <w:tabs>
                <w:tab w:val="decimal" w:pos="417"/>
              </w:tabs>
              <w:spacing w:after="120" w:line="240" w:lineRule="exact"/>
              <w:jc w:val="both"/>
              <w:rPr>
                <w:sz w:val="26"/>
                <w:szCs w:val="26"/>
              </w:rPr>
            </w:pPr>
            <w:r w:rsidRPr="00301F29">
              <w:rPr>
                <w:sz w:val="26"/>
                <w:szCs w:val="26"/>
              </w:rPr>
              <w:t>103,5</w:t>
            </w:r>
          </w:p>
        </w:tc>
        <w:tc>
          <w:tcPr>
            <w:tcW w:w="371" w:type="pct"/>
            <w:tcBorders>
              <w:top w:val="nil"/>
              <w:left w:val="nil"/>
              <w:bottom w:val="nil"/>
              <w:right w:val="nil"/>
            </w:tcBorders>
          </w:tcPr>
          <w:p w14:paraId="42AC9140" w14:textId="77777777" w:rsidR="000008C7" w:rsidRPr="00301F29" w:rsidRDefault="000008C7" w:rsidP="00247F68">
            <w:pPr>
              <w:pStyle w:val="table10"/>
              <w:tabs>
                <w:tab w:val="decimal" w:pos="417"/>
              </w:tabs>
              <w:spacing w:after="120" w:line="240" w:lineRule="exact"/>
              <w:jc w:val="both"/>
              <w:rPr>
                <w:sz w:val="26"/>
                <w:szCs w:val="26"/>
              </w:rPr>
            </w:pPr>
            <w:r w:rsidRPr="00301F29">
              <w:rPr>
                <w:sz w:val="26"/>
                <w:szCs w:val="26"/>
              </w:rPr>
              <w:t>103,5</w:t>
            </w:r>
          </w:p>
        </w:tc>
      </w:tr>
      <w:tr w:rsidR="000008C7" w:rsidRPr="00C16BBC" w14:paraId="4300E98B" w14:textId="77777777" w:rsidTr="00301F29">
        <w:trPr>
          <w:trHeight w:val="393"/>
        </w:trPr>
        <w:tc>
          <w:tcPr>
            <w:tcW w:w="1924" w:type="pct"/>
            <w:tcBorders>
              <w:top w:val="nil"/>
              <w:left w:val="nil"/>
              <w:bottom w:val="nil"/>
              <w:right w:val="nil"/>
            </w:tcBorders>
            <w:shd w:val="clear" w:color="auto" w:fill="FFFFFF"/>
            <w:tcMar>
              <w:top w:w="0" w:type="dxa"/>
              <w:left w:w="6" w:type="dxa"/>
              <w:bottom w:w="0" w:type="dxa"/>
              <w:right w:w="6" w:type="dxa"/>
            </w:tcMar>
          </w:tcPr>
          <w:p w14:paraId="375720B7" w14:textId="77777777" w:rsidR="000008C7" w:rsidRPr="00301F29" w:rsidRDefault="000008C7" w:rsidP="000008C7">
            <w:pPr>
              <w:pStyle w:val="table10"/>
              <w:spacing w:after="120" w:line="240" w:lineRule="exact"/>
              <w:ind w:left="284" w:right="204"/>
              <w:jc w:val="both"/>
              <w:outlineLvl w:val="9"/>
              <w:rPr>
                <w:sz w:val="26"/>
                <w:szCs w:val="26"/>
              </w:rPr>
            </w:pPr>
            <w:r w:rsidRPr="00301F29">
              <w:rPr>
                <w:sz w:val="26"/>
                <w:szCs w:val="26"/>
              </w:rPr>
              <w:t>Гродненской области</w:t>
            </w:r>
          </w:p>
        </w:tc>
        <w:tc>
          <w:tcPr>
            <w:tcW w:w="446" w:type="pct"/>
            <w:tcBorders>
              <w:top w:val="nil"/>
              <w:left w:val="nil"/>
              <w:bottom w:val="nil"/>
              <w:right w:val="nil"/>
            </w:tcBorders>
            <w:shd w:val="clear" w:color="auto" w:fill="FFFFFF"/>
            <w:tcMar>
              <w:top w:w="0" w:type="dxa"/>
              <w:left w:w="6" w:type="dxa"/>
              <w:bottom w:w="0" w:type="dxa"/>
              <w:right w:w="6" w:type="dxa"/>
            </w:tcMar>
          </w:tcPr>
          <w:p w14:paraId="248EF036" w14:textId="77777777" w:rsidR="000008C7" w:rsidRPr="00301F29" w:rsidRDefault="000008C7" w:rsidP="00AC056C">
            <w:pPr>
              <w:pStyle w:val="table10"/>
              <w:spacing w:after="120" w:line="240" w:lineRule="exact"/>
              <w:jc w:val="both"/>
              <w:rPr>
                <w:sz w:val="26"/>
                <w:szCs w:val="26"/>
              </w:rPr>
            </w:pPr>
          </w:p>
        </w:tc>
        <w:tc>
          <w:tcPr>
            <w:tcW w:w="566" w:type="pct"/>
            <w:tcBorders>
              <w:top w:val="nil"/>
              <w:left w:val="nil"/>
              <w:bottom w:val="nil"/>
              <w:right w:val="nil"/>
            </w:tcBorders>
            <w:shd w:val="clear" w:color="auto" w:fill="FFFFFF"/>
            <w:tcMar>
              <w:top w:w="0" w:type="dxa"/>
              <w:left w:w="6" w:type="dxa"/>
              <w:bottom w:w="0" w:type="dxa"/>
              <w:right w:w="6" w:type="dxa"/>
            </w:tcMar>
          </w:tcPr>
          <w:p w14:paraId="1AA21864" w14:textId="77777777" w:rsidR="000008C7" w:rsidRPr="00301F29" w:rsidRDefault="000008C7" w:rsidP="00AC056C">
            <w:pPr>
              <w:pStyle w:val="table10"/>
              <w:spacing w:after="120" w:line="240" w:lineRule="exact"/>
              <w:jc w:val="both"/>
              <w:rPr>
                <w:sz w:val="26"/>
                <w:szCs w:val="26"/>
              </w:rPr>
            </w:pPr>
            <w:r w:rsidRPr="00301F29">
              <w:rPr>
                <w:sz w:val="26"/>
                <w:szCs w:val="26"/>
              </w:rPr>
              <w:t>Гродненский облисполком</w:t>
            </w:r>
          </w:p>
        </w:tc>
        <w:tc>
          <w:tcPr>
            <w:tcW w:w="378" w:type="pct"/>
            <w:tcBorders>
              <w:top w:val="nil"/>
              <w:left w:val="nil"/>
              <w:bottom w:val="nil"/>
              <w:right w:val="nil"/>
            </w:tcBorders>
            <w:shd w:val="clear" w:color="auto" w:fill="FFFFFF"/>
          </w:tcPr>
          <w:p w14:paraId="578E86D3" w14:textId="77777777" w:rsidR="000008C7" w:rsidRPr="00301F29" w:rsidRDefault="000008C7" w:rsidP="00247F68">
            <w:pPr>
              <w:pStyle w:val="table10"/>
              <w:tabs>
                <w:tab w:val="decimal" w:pos="731"/>
              </w:tabs>
              <w:spacing w:after="120" w:line="240" w:lineRule="exact"/>
              <w:jc w:val="both"/>
              <w:rPr>
                <w:sz w:val="26"/>
                <w:szCs w:val="26"/>
              </w:rPr>
            </w:pPr>
            <w:r w:rsidRPr="00301F29">
              <w:rPr>
                <w:sz w:val="26"/>
                <w:szCs w:val="26"/>
              </w:rPr>
              <w:t>106,6</w:t>
            </w:r>
          </w:p>
        </w:tc>
        <w:tc>
          <w:tcPr>
            <w:tcW w:w="262" w:type="pct"/>
            <w:tcBorders>
              <w:top w:val="nil"/>
              <w:left w:val="nil"/>
              <w:bottom w:val="nil"/>
              <w:right w:val="nil"/>
            </w:tcBorders>
            <w:shd w:val="clear" w:color="auto" w:fill="FFFFFF"/>
            <w:tcMar>
              <w:top w:w="0" w:type="dxa"/>
              <w:left w:w="6" w:type="dxa"/>
              <w:bottom w:w="0" w:type="dxa"/>
              <w:right w:w="6" w:type="dxa"/>
            </w:tcMar>
          </w:tcPr>
          <w:p w14:paraId="11D725F8" w14:textId="77777777" w:rsidR="000008C7" w:rsidRPr="00301F29" w:rsidRDefault="000008C7" w:rsidP="00247F68">
            <w:pPr>
              <w:pStyle w:val="table10"/>
              <w:tabs>
                <w:tab w:val="decimal" w:pos="417"/>
              </w:tabs>
              <w:spacing w:after="120" w:line="240" w:lineRule="exact"/>
              <w:jc w:val="both"/>
              <w:rPr>
                <w:sz w:val="26"/>
                <w:szCs w:val="26"/>
              </w:rPr>
            </w:pPr>
            <w:r w:rsidRPr="00301F29">
              <w:rPr>
                <w:sz w:val="26"/>
                <w:szCs w:val="26"/>
              </w:rPr>
              <w:t>107,1</w:t>
            </w:r>
          </w:p>
        </w:tc>
        <w:tc>
          <w:tcPr>
            <w:tcW w:w="262" w:type="pct"/>
            <w:tcBorders>
              <w:top w:val="nil"/>
              <w:left w:val="nil"/>
              <w:bottom w:val="nil"/>
              <w:right w:val="nil"/>
            </w:tcBorders>
            <w:shd w:val="clear" w:color="auto" w:fill="FFFFFF"/>
            <w:tcMar>
              <w:top w:w="0" w:type="dxa"/>
              <w:left w:w="6" w:type="dxa"/>
              <w:bottom w:w="0" w:type="dxa"/>
              <w:right w:w="6" w:type="dxa"/>
            </w:tcMar>
          </w:tcPr>
          <w:p w14:paraId="05D8625B" w14:textId="77777777" w:rsidR="000008C7" w:rsidRPr="00301F29" w:rsidRDefault="000008C7" w:rsidP="00247F68">
            <w:pPr>
              <w:pStyle w:val="table10"/>
              <w:tabs>
                <w:tab w:val="decimal" w:pos="417"/>
              </w:tabs>
              <w:spacing w:after="120" w:line="240" w:lineRule="exact"/>
              <w:jc w:val="both"/>
              <w:rPr>
                <w:sz w:val="26"/>
                <w:szCs w:val="26"/>
              </w:rPr>
            </w:pPr>
            <w:r w:rsidRPr="00301F29">
              <w:rPr>
                <w:sz w:val="26"/>
                <w:szCs w:val="26"/>
              </w:rPr>
              <w:t>107,5</w:t>
            </w:r>
          </w:p>
        </w:tc>
        <w:tc>
          <w:tcPr>
            <w:tcW w:w="262" w:type="pct"/>
            <w:tcBorders>
              <w:top w:val="nil"/>
              <w:left w:val="nil"/>
              <w:bottom w:val="nil"/>
              <w:right w:val="nil"/>
            </w:tcBorders>
            <w:shd w:val="clear" w:color="auto" w:fill="FFFFFF"/>
            <w:tcMar>
              <w:top w:w="0" w:type="dxa"/>
              <w:left w:w="6" w:type="dxa"/>
              <w:bottom w:w="0" w:type="dxa"/>
              <w:right w:w="6" w:type="dxa"/>
            </w:tcMar>
          </w:tcPr>
          <w:p w14:paraId="5941E691" w14:textId="77777777" w:rsidR="000008C7" w:rsidRPr="00301F29" w:rsidRDefault="000008C7" w:rsidP="00247F68">
            <w:pPr>
              <w:pStyle w:val="table10"/>
              <w:tabs>
                <w:tab w:val="decimal" w:pos="417"/>
              </w:tabs>
              <w:spacing w:after="120" w:line="240" w:lineRule="exact"/>
              <w:jc w:val="both"/>
              <w:rPr>
                <w:sz w:val="26"/>
                <w:szCs w:val="26"/>
              </w:rPr>
            </w:pPr>
            <w:r w:rsidRPr="00301F29">
              <w:rPr>
                <w:sz w:val="26"/>
                <w:szCs w:val="26"/>
              </w:rPr>
              <w:t>108,0</w:t>
            </w:r>
          </w:p>
        </w:tc>
        <w:tc>
          <w:tcPr>
            <w:tcW w:w="264" w:type="pct"/>
            <w:tcBorders>
              <w:top w:val="nil"/>
              <w:left w:val="nil"/>
              <w:bottom w:val="nil"/>
              <w:right w:val="nil"/>
            </w:tcBorders>
            <w:shd w:val="clear" w:color="auto" w:fill="FFFFFF"/>
            <w:tcMar>
              <w:top w:w="0" w:type="dxa"/>
              <w:left w:w="6" w:type="dxa"/>
              <w:bottom w:w="0" w:type="dxa"/>
              <w:right w:w="6" w:type="dxa"/>
            </w:tcMar>
          </w:tcPr>
          <w:p w14:paraId="50373AA4" w14:textId="77777777" w:rsidR="000008C7" w:rsidRPr="00301F29" w:rsidRDefault="000008C7" w:rsidP="00247F68">
            <w:pPr>
              <w:pStyle w:val="table10"/>
              <w:tabs>
                <w:tab w:val="decimal" w:pos="417"/>
              </w:tabs>
              <w:spacing w:after="120" w:line="240" w:lineRule="exact"/>
              <w:jc w:val="both"/>
              <w:rPr>
                <w:sz w:val="26"/>
                <w:szCs w:val="26"/>
              </w:rPr>
            </w:pPr>
            <w:r w:rsidRPr="00301F29">
              <w:rPr>
                <w:sz w:val="26"/>
                <w:szCs w:val="26"/>
              </w:rPr>
              <w:t>108,5</w:t>
            </w:r>
          </w:p>
        </w:tc>
        <w:tc>
          <w:tcPr>
            <w:tcW w:w="265" w:type="pct"/>
            <w:tcBorders>
              <w:top w:val="nil"/>
              <w:left w:val="nil"/>
              <w:bottom w:val="nil"/>
              <w:right w:val="nil"/>
            </w:tcBorders>
            <w:shd w:val="clear" w:color="auto" w:fill="FFFFFF"/>
            <w:tcMar>
              <w:top w:w="0" w:type="dxa"/>
              <w:left w:w="6" w:type="dxa"/>
              <w:bottom w:w="0" w:type="dxa"/>
              <w:right w:w="6" w:type="dxa"/>
            </w:tcMar>
          </w:tcPr>
          <w:p w14:paraId="71D189FB" w14:textId="77777777" w:rsidR="000008C7" w:rsidRPr="00301F29" w:rsidRDefault="000008C7" w:rsidP="00247F68">
            <w:pPr>
              <w:pStyle w:val="table10"/>
              <w:tabs>
                <w:tab w:val="decimal" w:pos="417"/>
              </w:tabs>
              <w:spacing w:after="120" w:line="240" w:lineRule="exact"/>
              <w:jc w:val="both"/>
              <w:rPr>
                <w:sz w:val="26"/>
                <w:szCs w:val="26"/>
              </w:rPr>
            </w:pPr>
            <w:r w:rsidRPr="00301F29">
              <w:rPr>
                <w:sz w:val="26"/>
                <w:szCs w:val="26"/>
              </w:rPr>
              <w:t>109,0</w:t>
            </w:r>
          </w:p>
        </w:tc>
        <w:tc>
          <w:tcPr>
            <w:tcW w:w="371" w:type="pct"/>
            <w:tcBorders>
              <w:top w:val="nil"/>
              <w:left w:val="nil"/>
              <w:bottom w:val="nil"/>
              <w:right w:val="nil"/>
            </w:tcBorders>
          </w:tcPr>
          <w:p w14:paraId="0EA74B50" w14:textId="77777777" w:rsidR="000008C7" w:rsidRPr="00301F29" w:rsidRDefault="000008C7" w:rsidP="00247F68">
            <w:pPr>
              <w:pStyle w:val="table10"/>
              <w:tabs>
                <w:tab w:val="decimal" w:pos="417"/>
              </w:tabs>
              <w:spacing w:after="120" w:line="240" w:lineRule="exact"/>
              <w:jc w:val="both"/>
              <w:rPr>
                <w:sz w:val="26"/>
                <w:szCs w:val="26"/>
              </w:rPr>
            </w:pPr>
            <w:r w:rsidRPr="00301F29">
              <w:rPr>
                <w:sz w:val="26"/>
                <w:szCs w:val="26"/>
              </w:rPr>
              <w:t>109,0</w:t>
            </w:r>
          </w:p>
        </w:tc>
      </w:tr>
      <w:tr w:rsidR="000008C7" w:rsidRPr="00C16BBC" w14:paraId="3622A6FE" w14:textId="77777777" w:rsidTr="00301F29">
        <w:trPr>
          <w:trHeight w:val="393"/>
        </w:trPr>
        <w:tc>
          <w:tcPr>
            <w:tcW w:w="1924" w:type="pct"/>
            <w:tcBorders>
              <w:top w:val="nil"/>
              <w:left w:val="nil"/>
              <w:bottom w:val="nil"/>
              <w:right w:val="nil"/>
            </w:tcBorders>
            <w:shd w:val="clear" w:color="auto" w:fill="FFFFFF"/>
            <w:tcMar>
              <w:top w:w="0" w:type="dxa"/>
              <w:left w:w="6" w:type="dxa"/>
              <w:bottom w:w="0" w:type="dxa"/>
              <w:right w:w="6" w:type="dxa"/>
            </w:tcMar>
          </w:tcPr>
          <w:p w14:paraId="150C5D27" w14:textId="77777777" w:rsidR="000008C7" w:rsidRPr="00301F29" w:rsidRDefault="000008C7" w:rsidP="000008C7">
            <w:pPr>
              <w:pStyle w:val="table10"/>
              <w:spacing w:after="120" w:line="240" w:lineRule="exact"/>
              <w:ind w:left="284" w:right="204"/>
              <w:jc w:val="both"/>
              <w:outlineLvl w:val="9"/>
              <w:rPr>
                <w:sz w:val="26"/>
                <w:szCs w:val="26"/>
              </w:rPr>
            </w:pPr>
            <w:r w:rsidRPr="00301F29">
              <w:rPr>
                <w:sz w:val="26"/>
                <w:szCs w:val="26"/>
              </w:rPr>
              <w:t>Минской области</w:t>
            </w:r>
          </w:p>
        </w:tc>
        <w:tc>
          <w:tcPr>
            <w:tcW w:w="446" w:type="pct"/>
            <w:tcBorders>
              <w:top w:val="nil"/>
              <w:left w:val="nil"/>
              <w:bottom w:val="nil"/>
              <w:right w:val="nil"/>
            </w:tcBorders>
            <w:shd w:val="clear" w:color="auto" w:fill="FFFFFF"/>
            <w:tcMar>
              <w:top w:w="0" w:type="dxa"/>
              <w:left w:w="6" w:type="dxa"/>
              <w:bottom w:w="0" w:type="dxa"/>
              <w:right w:w="6" w:type="dxa"/>
            </w:tcMar>
          </w:tcPr>
          <w:p w14:paraId="165E6AFA" w14:textId="77777777" w:rsidR="000008C7" w:rsidRPr="00301F29" w:rsidRDefault="000008C7" w:rsidP="00AC056C">
            <w:pPr>
              <w:pStyle w:val="table10"/>
              <w:spacing w:after="120" w:line="240" w:lineRule="exact"/>
              <w:jc w:val="both"/>
              <w:rPr>
                <w:sz w:val="26"/>
                <w:szCs w:val="26"/>
              </w:rPr>
            </w:pPr>
          </w:p>
        </w:tc>
        <w:tc>
          <w:tcPr>
            <w:tcW w:w="566" w:type="pct"/>
            <w:tcBorders>
              <w:top w:val="nil"/>
              <w:left w:val="nil"/>
              <w:bottom w:val="nil"/>
              <w:right w:val="nil"/>
            </w:tcBorders>
            <w:shd w:val="clear" w:color="auto" w:fill="FFFFFF"/>
            <w:tcMar>
              <w:top w:w="0" w:type="dxa"/>
              <w:left w:w="6" w:type="dxa"/>
              <w:bottom w:w="0" w:type="dxa"/>
              <w:right w:w="6" w:type="dxa"/>
            </w:tcMar>
          </w:tcPr>
          <w:p w14:paraId="3F3AA913" w14:textId="77777777" w:rsidR="000008C7" w:rsidRPr="00301F29" w:rsidRDefault="000008C7" w:rsidP="00AC056C">
            <w:pPr>
              <w:pStyle w:val="table10"/>
              <w:spacing w:after="120" w:line="240" w:lineRule="exact"/>
              <w:jc w:val="both"/>
              <w:rPr>
                <w:sz w:val="26"/>
                <w:szCs w:val="26"/>
              </w:rPr>
            </w:pPr>
            <w:r w:rsidRPr="00301F29">
              <w:rPr>
                <w:sz w:val="26"/>
                <w:szCs w:val="26"/>
              </w:rPr>
              <w:t xml:space="preserve">Минский </w:t>
            </w:r>
            <w:r w:rsidR="004B6B1A">
              <w:rPr>
                <w:sz w:val="26"/>
                <w:szCs w:val="26"/>
              </w:rPr>
              <w:t xml:space="preserve">            </w:t>
            </w:r>
            <w:r w:rsidRPr="00301F29">
              <w:rPr>
                <w:sz w:val="26"/>
                <w:szCs w:val="26"/>
              </w:rPr>
              <w:t>облисполком</w:t>
            </w:r>
          </w:p>
        </w:tc>
        <w:tc>
          <w:tcPr>
            <w:tcW w:w="378" w:type="pct"/>
            <w:tcBorders>
              <w:top w:val="nil"/>
              <w:left w:val="nil"/>
              <w:bottom w:val="nil"/>
              <w:right w:val="nil"/>
            </w:tcBorders>
            <w:shd w:val="clear" w:color="auto" w:fill="FFFFFF"/>
          </w:tcPr>
          <w:p w14:paraId="487516D8" w14:textId="77777777" w:rsidR="000008C7" w:rsidRPr="00301F29" w:rsidRDefault="000008C7" w:rsidP="00247F68">
            <w:pPr>
              <w:pStyle w:val="table10"/>
              <w:tabs>
                <w:tab w:val="decimal" w:pos="731"/>
              </w:tabs>
              <w:spacing w:after="120" w:line="240" w:lineRule="exact"/>
              <w:jc w:val="both"/>
              <w:rPr>
                <w:sz w:val="26"/>
                <w:szCs w:val="26"/>
              </w:rPr>
            </w:pPr>
            <w:r w:rsidRPr="00301F29">
              <w:rPr>
                <w:sz w:val="26"/>
                <w:szCs w:val="26"/>
              </w:rPr>
              <w:t>112,0</w:t>
            </w:r>
          </w:p>
        </w:tc>
        <w:tc>
          <w:tcPr>
            <w:tcW w:w="262" w:type="pct"/>
            <w:tcBorders>
              <w:top w:val="nil"/>
              <w:left w:val="nil"/>
              <w:bottom w:val="nil"/>
              <w:right w:val="nil"/>
            </w:tcBorders>
            <w:shd w:val="clear" w:color="auto" w:fill="FFFFFF"/>
            <w:tcMar>
              <w:top w:w="0" w:type="dxa"/>
              <w:left w:w="6" w:type="dxa"/>
              <w:bottom w:w="0" w:type="dxa"/>
              <w:right w:w="6" w:type="dxa"/>
            </w:tcMar>
          </w:tcPr>
          <w:p w14:paraId="4EFA273F" w14:textId="77777777" w:rsidR="000008C7" w:rsidRPr="00301F29" w:rsidRDefault="000008C7" w:rsidP="00247F68">
            <w:pPr>
              <w:pStyle w:val="table10"/>
              <w:tabs>
                <w:tab w:val="decimal" w:pos="417"/>
              </w:tabs>
              <w:spacing w:after="120" w:line="240" w:lineRule="exact"/>
              <w:jc w:val="both"/>
              <w:rPr>
                <w:sz w:val="26"/>
                <w:szCs w:val="26"/>
              </w:rPr>
            </w:pPr>
            <w:r w:rsidRPr="00301F29">
              <w:rPr>
                <w:sz w:val="26"/>
                <w:szCs w:val="26"/>
              </w:rPr>
              <w:t>113,0</w:t>
            </w:r>
          </w:p>
        </w:tc>
        <w:tc>
          <w:tcPr>
            <w:tcW w:w="262" w:type="pct"/>
            <w:tcBorders>
              <w:top w:val="nil"/>
              <w:left w:val="nil"/>
              <w:bottom w:val="nil"/>
              <w:right w:val="nil"/>
            </w:tcBorders>
            <w:shd w:val="clear" w:color="auto" w:fill="FFFFFF"/>
            <w:tcMar>
              <w:top w:w="0" w:type="dxa"/>
              <w:left w:w="6" w:type="dxa"/>
              <w:bottom w:w="0" w:type="dxa"/>
              <w:right w:w="6" w:type="dxa"/>
            </w:tcMar>
          </w:tcPr>
          <w:p w14:paraId="6DC0805D" w14:textId="77777777" w:rsidR="000008C7" w:rsidRPr="00301F29" w:rsidRDefault="000008C7" w:rsidP="00247F68">
            <w:pPr>
              <w:pStyle w:val="table10"/>
              <w:tabs>
                <w:tab w:val="decimal" w:pos="417"/>
              </w:tabs>
              <w:spacing w:after="120" w:line="240" w:lineRule="exact"/>
              <w:jc w:val="both"/>
              <w:rPr>
                <w:sz w:val="26"/>
                <w:szCs w:val="26"/>
              </w:rPr>
            </w:pPr>
            <w:r w:rsidRPr="00301F29">
              <w:rPr>
                <w:sz w:val="26"/>
                <w:szCs w:val="26"/>
              </w:rPr>
              <w:t>115,0</w:t>
            </w:r>
          </w:p>
        </w:tc>
        <w:tc>
          <w:tcPr>
            <w:tcW w:w="262" w:type="pct"/>
            <w:tcBorders>
              <w:top w:val="nil"/>
              <w:left w:val="nil"/>
              <w:bottom w:val="nil"/>
              <w:right w:val="nil"/>
            </w:tcBorders>
            <w:shd w:val="clear" w:color="auto" w:fill="FFFFFF"/>
            <w:tcMar>
              <w:top w:w="0" w:type="dxa"/>
              <w:left w:w="6" w:type="dxa"/>
              <w:bottom w:w="0" w:type="dxa"/>
              <w:right w:w="6" w:type="dxa"/>
            </w:tcMar>
          </w:tcPr>
          <w:p w14:paraId="0D095FE2" w14:textId="77777777" w:rsidR="000008C7" w:rsidRPr="00301F29" w:rsidRDefault="000008C7" w:rsidP="00247F68">
            <w:pPr>
              <w:pStyle w:val="table10"/>
              <w:tabs>
                <w:tab w:val="decimal" w:pos="417"/>
              </w:tabs>
              <w:spacing w:after="120" w:line="240" w:lineRule="exact"/>
              <w:jc w:val="both"/>
              <w:rPr>
                <w:sz w:val="26"/>
                <w:szCs w:val="26"/>
              </w:rPr>
            </w:pPr>
            <w:r w:rsidRPr="00301F29">
              <w:rPr>
                <w:sz w:val="26"/>
                <w:szCs w:val="26"/>
              </w:rPr>
              <w:t>116,5</w:t>
            </w:r>
          </w:p>
        </w:tc>
        <w:tc>
          <w:tcPr>
            <w:tcW w:w="264" w:type="pct"/>
            <w:tcBorders>
              <w:top w:val="nil"/>
              <w:left w:val="nil"/>
              <w:bottom w:val="nil"/>
              <w:right w:val="nil"/>
            </w:tcBorders>
            <w:shd w:val="clear" w:color="auto" w:fill="FFFFFF"/>
            <w:tcMar>
              <w:top w:w="0" w:type="dxa"/>
              <w:left w:w="6" w:type="dxa"/>
              <w:bottom w:w="0" w:type="dxa"/>
              <w:right w:w="6" w:type="dxa"/>
            </w:tcMar>
          </w:tcPr>
          <w:p w14:paraId="3BB00A63" w14:textId="77777777" w:rsidR="000008C7" w:rsidRPr="00301F29" w:rsidRDefault="000008C7" w:rsidP="00247F68">
            <w:pPr>
              <w:pStyle w:val="table10"/>
              <w:tabs>
                <w:tab w:val="decimal" w:pos="417"/>
              </w:tabs>
              <w:spacing w:after="120" w:line="240" w:lineRule="exact"/>
              <w:jc w:val="both"/>
              <w:rPr>
                <w:sz w:val="26"/>
                <w:szCs w:val="26"/>
              </w:rPr>
            </w:pPr>
            <w:r w:rsidRPr="00301F29">
              <w:rPr>
                <w:sz w:val="26"/>
                <w:szCs w:val="26"/>
              </w:rPr>
              <w:t>118,0</w:t>
            </w:r>
          </w:p>
        </w:tc>
        <w:tc>
          <w:tcPr>
            <w:tcW w:w="265" w:type="pct"/>
            <w:tcBorders>
              <w:top w:val="nil"/>
              <w:left w:val="nil"/>
              <w:bottom w:val="nil"/>
              <w:right w:val="nil"/>
            </w:tcBorders>
            <w:shd w:val="clear" w:color="auto" w:fill="FFFFFF"/>
            <w:tcMar>
              <w:top w:w="0" w:type="dxa"/>
              <w:left w:w="6" w:type="dxa"/>
              <w:bottom w:w="0" w:type="dxa"/>
              <w:right w:w="6" w:type="dxa"/>
            </w:tcMar>
          </w:tcPr>
          <w:p w14:paraId="6B8B5506" w14:textId="77777777" w:rsidR="000008C7" w:rsidRPr="00301F29" w:rsidRDefault="000008C7" w:rsidP="00247F68">
            <w:pPr>
              <w:pStyle w:val="table10"/>
              <w:tabs>
                <w:tab w:val="decimal" w:pos="417"/>
              </w:tabs>
              <w:spacing w:after="120" w:line="240" w:lineRule="exact"/>
              <w:jc w:val="both"/>
              <w:rPr>
                <w:sz w:val="26"/>
                <w:szCs w:val="26"/>
              </w:rPr>
            </w:pPr>
            <w:r w:rsidRPr="00301F29">
              <w:rPr>
                <w:sz w:val="26"/>
                <w:szCs w:val="26"/>
              </w:rPr>
              <w:t>118,5</w:t>
            </w:r>
          </w:p>
        </w:tc>
        <w:tc>
          <w:tcPr>
            <w:tcW w:w="371" w:type="pct"/>
            <w:tcBorders>
              <w:top w:val="nil"/>
              <w:left w:val="nil"/>
              <w:bottom w:val="nil"/>
              <w:right w:val="nil"/>
            </w:tcBorders>
          </w:tcPr>
          <w:p w14:paraId="5B49B7F2" w14:textId="77777777" w:rsidR="000008C7" w:rsidRPr="00301F29" w:rsidRDefault="000008C7" w:rsidP="00247F68">
            <w:pPr>
              <w:pStyle w:val="table10"/>
              <w:tabs>
                <w:tab w:val="decimal" w:pos="417"/>
              </w:tabs>
              <w:spacing w:after="120" w:line="240" w:lineRule="exact"/>
              <w:jc w:val="both"/>
              <w:rPr>
                <w:sz w:val="26"/>
                <w:szCs w:val="26"/>
              </w:rPr>
            </w:pPr>
            <w:r w:rsidRPr="00301F29">
              <w:rPr>
                <w:sz w:val="26"/>
                <w:szCs w:val="26"/>
              </w:rPr>
              <w:t>118,5</w:t>
            </w:r>
          </w:p>
        </w:tc>
      </w:tr>
      <w:tr w:rsidR="000008C7" w:rsidRPr="00C16BBC" w14:paraId="513BEFD6" w14:textId="77777777" w:rsidTr="00301F29">
        <w:trPr>
          <w:trHeight w:val="393"/>
        </w:trPr>
        <w:tc>
          <w:tcPr>
            <w:tcW w:w="1924" w:type="pct"/>
            <w:tcBorders>
              <w:top w:val="nil"/>
              <w:left w:val="nil"/>
              <w:bottom w:val="nil"/>
              <w:right w:val="nil"/>
            </w:tcBorders>
            <w:shd w:val="clear" w:color="auto" w:fill="FFFFFF"/>
            <w:tcMar>
              <w:top w:w="0" w:type="dxa"/>
              <w:left w:w="6" w:type="dxa"/>
              <w:bottom w:w="0" w:type="dxa"/>
              <w:right w:w="6" w:type="dxa"/>
            </w:tcMar>
          </w:tcPr>
          <w:p w14:paraId="6A6D1D36" w14:textId="77777777" w:rsidR="000008C7" w:rsidRPr="00301F29" w:rsidRDefault="000008C7" w:rsidP="000008C7">
            <w:pPr>
              <w:pStyle w:val="table10"/>
              <w:spacing w:after="120" w:line="240" w:lineRule="exact"/>
              <w:ind w:left="284" w:right="204"/>
              <w:jc w:val="both"/>
              <w:outlineLvl w:val="9"/>
              <w:rPr>
                <w:sz w:val="26"/>
                <w:szCs w:val="26"/>
              </w:rPr>
            </w:pPr>
            <w:r w:rsidRPr="00301F29">
              <w:rPr>
                <w:sz w:val="26"/>
                <w:szCs w:val="26"/>
              </w:rPr>
              <w:t>Могилевской области</w:t>
            </w:r>
          </w:p>
        </w:tc>
        <w:tc>
          <w:tcPr>
            <w:tcW w:w="446" w:type="pct"/>
            <w:tcBorders>
              <w:top w:val="nil"/>
              <w:left w:val="nil"/>
              <w:bottom w:val="nil"/>
              <w:right w:val="nil"/>
            </w:tcBorders>
            <w:shd w:val="clear" w:color="auto" w:fill="FFFFFF"/>
            <w:tcMar>
              <w:top w:w="0" w:type="dxa"/>
              <w:left w:w="6" w:type="dxa"/>
              <w:bottom w:w="0" w:type="dxa"/>
              <w:right w:w="6" w:type="dxa"/>
            </w:tcMar>
          </w:tcPr>
          <w:p w14:paraId="770690A2" w14:textId="77777777" w:rsidR="000008C7" w:rsidRPr="00301F29" w:rsidRDefault="000008C7" w:rsidP="00AC056C">
            <w:pPr>
              <w:pStyle w:val="table10"/>
              <w:spacing w:after="120" w:line="240" w:lineRule="exact"/>
              <w:jc w:val="both"/>
              <w:rPr>
                <w:sz w:val="26"/>
                <w:szCs w:val="26"/>
              </w:rPr>
            </w:pPr>
          </w:p>
        </w:tc>
        <w:tc>
          <w:tcPr>
            <w:tcW w:w="566" w:type="pct"/>
            <w:tcBorders>
              <w:top w:val="nil"/>
              <w:left w:val="nil"/>
              <w:bottom w:val="nil"/>
              <w:right w:val="nil"/>
            </w:tcBorders>
            <w:shd w:val="clear" w:color="auto" w:fill="FFFFFF"/>
            <w:tcMar>
              <w:top w:w="0" w:type="dxa"/>
              <w:left w:w="6" w:type="dxa"/>
              <w:bottom w:w="0" w:type="dxa"/>
              <w:right w:w="6" w:type="dxa"/>
            </w:tcMar>
          </w:tcPr>
          <w:p w14:paraId="51E785E5" w14:textId="77777777" w:rsidR="000008C7" w:rsidRPr="00301F29" w:rsidRDefault="000008C7" w:rsidP="00AC056C">
            <w:pPr>
              <w:pStyle w:val="table10"/>
              <w:spacing w:after="120" w:line="240" w:lineRule="exact"/>
              <w:jc w:val="both"/>
              <w:rPr>
                <w:sz w:val="26"/>
                <w:szCs w:val="26"/>
              </w:rPr>
            </w:pPr>
            <w:r w:rsidRPr="00301F29">
              <w:rPr>
                <w:sz w:val="26"/>
                <w:szCs w:val="26"/>
              </w:rPr>
              <w:t>Могилевский облисполком</w:t>
            </w:r>
          </w:p>
        </w:tc>
        <w:tc>
          <w:tcPr>
            <w:tcW w:w="378" w:type="pct"/>
            <w:tcBorders>
              <w:top w:val="nil"/>
              <w:left w:val="nil"/>
              <w:bottom w:val="nil"/>
              <w:right w:val="nil"/>
            </w:tcBorders>
            <w:shd w:val="clear" w:color="auto" w:fill="FFFFFF"/>
          </w:tcPr>
          <w:p w14:paraId="3A088386" w14:textId="77777777" w:rsidR="000008C7" w:rsidRPr="00301F29" w:rsidRDefault="000008C7" w:rsidP="00247F68">
            <w:pPr>
              <w:pStyle w:val="table10"/>
              <w:tabs>
                <w:tab w:val="decimal" w:pos="731"/>
              </w:tabs>
              <w:spacing w:after="120" w:line="240" w:lineRule="exact"/>
              <w:jc w:val="both"/>
              <w:rPr>
                <w:sz w:val="26"/>
                <w:szCs w:val="26"/>
              </w:rPr>
            </w:pPr>
            <w:r w:rsidRPr="00301F29">
              <w:rPr>
                <w:sz w:val="26"/>
                <w:szCs w:val="26"/>
              </w:rPr>
              <w:t>108,5</w:t>
            </w:r>
          </w:p>
        </w:tc>
        <w:tc>
          <w:tcPr>
            <w:tcW w:w="262" w:type="pct"/>
            <w:tcBorders>
              <w:top w:val="nil"/>
              <w:left w:val="nil"/>
              <w:bottom w:val="nil"/>
              <w:right w:val="nil"/>
            </w:tcBorders>
            <w:shd w:val="clear" w:color="auto" w:fill="FFFFFF"/>
            <w:tcMar>
              <w:top w:w="0" w:type="dxa"/>
              <w:left w:w="6" w:type="dxa"/>
              <w:bottom w:w="0" w:type="dxa"/>
              <w:right w:w="6" w:type="dxa"/>
            </w:tcMar>
          </w:tcPr>
          <w:p w14:paraId="73AA83A5" w14:textId="77777777" w:rsidR="000008C7" w:rsidRPr="00301F29" w:rsidRDefault="000008C7" w:rsidP="00247F68">
            <w:pPr>
              <w:pStyle w:val="table10"/>
              <w:tabs>
                <w:tab w:val="decimal" w:pos="417"/>
              </w:tabs>
              <w:spacing w:after="120" w:line="240" w:lineRule="exact"/>
              <w:jc w:val="both"/>
              <w:rPr>
                <w:sz w:val="26"/>
                <w:szCs w:val="26"/>
              </w:rPr>
            </w:pPr>
            <w:r w:rsidRPr="00301F29">
              <w:rPr>
                <w:sz w:val="26"/>
                <w:szCs w:val="26"/>
              </w:rPr>
              <w:t>110,0</w:t>
            </w:r>
          </w:p>
        </w:tc>
        <w:tc>
          <w:tcPr>
            <w:tcW w:w="262" w:type="pct"/>
            <w:tcBorders>
              <w:top w:val="nil"/>
              <w:left w:val="nil"/>
              <w:bottom w:val="nil"/>
              <w:right w:val="nil"/>
            </w:tcBorders>
            <w:shd w:val="clear" w:color="auto" w:fill="FFFFFF"/>
            <w:tcMar>
              <w:top w:w="0" w:type="dxa"/>
              <w:left w:w="6" w:type="dxa"/>
              <w:bottom w:w="0" w:type="dxa"/>
              <w:right w:w="6" w:type="dxa"/>
            </w:tcMar>
          </w:tcPr>
          <w:p w14:paraId="6F893438" w14:textId="77777777" w:rsidR="000008C7" w:rsidRPr="00301F29" w:rsidRDefault="000008C7" w:rsidP="00247F68">
            <w:pPr>
              <w:pStyle w:val="table10"/>
              <w:tabs>
                <w:tab w:val="decimal" w:pos="417"/>
              </w:tabs>
              <w:spacing w:after="120" w:line="240" w:lineRule="exact"/>
              <w:jc w:val="both"/>
              <w:rPr>
                <w:sz w:val="26"/>
                <w:szCs w:val="26"/>
              </w:rPr>
            </w:pPr>
            <w:r w:rsidRPr="00301F29">
              <w:rPr>
                <w:sz w:val="26"/>
                <w:szCs w:val="26"/>
              </w:rPr>
              <w:t>111,6</w:t>
            </w:r>
          </w:p>
        </w:tc>
        <w:tc>
          <w:tcPr>
            <w:tcW w:w="262" w:type="pct"/>
            <w:tcBorders>
              <w:top w:val="nil"/>
              <w:left w:val="nil"/>
              <w:bottom w:val="nil"/>
              <w:right w:val="nil"/>
            </w:tcBorders>
            <w:shd w:val="clear" w:color="auto" w:fill="FFFFFF"/>
            <w:tcMar>
              <w:top w:w="0" w:type="dxa"/>
              <w:left w:w="6" w:type="dxa"/>
              <w:bottom w:w="0" w:type="dxa"/>
              <w:right w:w="6" w:type="dxa"/>
            </w:tcMar>
          </w:tcPr>
          <w:p w14:paraId="7DA53C1B" w14:textId="77777777" w:rsidR="000008C7" w:rsidRPr="00301F29" w:rsidRDefault="000008C7" w:rsidP="00247F68">
            <w:pPr>
              <w:pStyle w:val="table10"/>
              <w:tabs>
                <w:tab w:val="decimal" w:pos="417"/>
              </w:tabs>
              <w:spacing w:after="120" w:line="240" w:lineRule="exact"/>
              <w:jc w:val="both"/>
              <w:rPr>
                <w:sz w:val="26"/>
                <w:szCs w:val="26"/>
              </w:rPr>
            </w:pPr>
            <w:r w:rsidRPr="00301F29">
              <w:rPr>
                <w:sz w:val="26"/>
                <w:szCs w:val="26"/>
              </w:rPr>
              <w:t>112,4</w:t>
            </w:r>
          </w:p>
        </w:tc>
        <w:tc>
          <w:tcPr>
            <w:tcW w:w="264" w:type="pct"/>
            <w:tcBorders>
              <w:top w:val="nil"/>
              <w:left w:val="nil"/>
              <w:bottom w:val="nil"/>
              <w:right w:val="nil"/>
            </w:tcBorders>
            <w:shd w:val="clear" w:color="auto" w:fill="FFFFFF"/>
            <w:tcMar>
              <w:top w:w="0" w:type="dxa"/>
              <w:left w:w="6" w:type="dxa"/>
              <w:bottom w:w="0" w:type="dxa"/>
              <w:right w:w="6" w:type="dxa"/>
            </w:tcMar>
          </w:tcPr>
          <w:p w14:paraId="46FFCA13" w14:textId="77777777" w:rsidR="000008C7" w:rsidRPr="00301F29" w:rsidRDefault="000008C7" w:rsidP="00247F68">
            <w:pPr>
              <w:pStyle w:val="table10"/>
              <w:tabs>
                <w:tab w:val="decimal" w:pos="417"/>
              </w:tabs>
              <w:spacing w:after="120" w:line="240" w:lineRule="exact"/>
              <w:jc w:val="both"/>
              <w:rPr>
                <w:sz w:val="26"/>
                <w:szCs w:val="26"/>
              </w:rPr>
            </w:pPr>
            <w:r w:rsidRPr="00301F29">
              <w:rPr>
                <w:sz w:val="26"/>
                <w:szCs w:val="26"/>
              </w:rPr>
              <w:t>111,5</w:t>
            </w:r>
          </w:p>
        </w:tc>
        <w:tc>
          <w:tcPr>
            <w:tcW w:w="265" w:type="pct"/>
            <w:tcBorders>
              <w:top w:val="nil"/>
              <w:left w:val="nil"/>
              <w:bottom w:val="nil"/>
              <w:right w:val="nil"/>
            </w:tcBorders>
            <w:shd w:val="clear" w:color="auto" w:fill="FFFFFF"/>
            <w:tcMar>
              <w:top w:w="0" w:type="dxa"/>
              <w:left w:w="6" w:type="dxa"/>
              <w:bottom w:w="0" w:type="dxa"/>
              <w:right w:w="6" w:type="dxa"/>
            </w:tcMar>
          </w:tcPr>
          <w:p w14:paraId="5DF814E4" w14:textId="77777777" w:rsidR="000008C7" w:rsidRPr="00301F29" w:rsidRDefault="000008C7" w:rsidP="00247F68">
            <w:pPr>
              <w:pStyle w:val="table10"/>
              <w:tabs>
                <w:tab w:val="decimal" w:pos="417"/>
              </w:tabs>
              <w:spacing w:after="120" w:line="240" w:lineRule="exact"/>
              <w:jc w:val="both"/>
              <w:rPr>
                <w:sz w:val="26"/>
                <w:szCs w:val="26"/>
              </w:rPr>
            </w:pPr>
            <w:r w:rsidRPr="00301F29">
              <w:rPr>
                <w:sz w:val="26"/>
                <w:szCs w:val="26"/>
              </w:rPr>
              <w:t>110,4</w:t>
            </w:r>
          </w:p>
        </w:tc>
        <w:tc>
          <w:tcPr>
            <w:tcW w:w="371" w:type="pct"/>
            <w:tcBorders>
              <w:top w:val="nil"/>
              <w:left w:val="nil"/>
              <w:bottom w:val="nil"/>
              <w:right w:val="nil"/>
            </w:tcBorders>
          </w:tcPr>
          <w:p w14:paraId="11464E71" w14:textId="77777777" w:rsidR="000008C7" w:rsidRPr="00301F29" w:rsidRDefault="000008C7" w:rsidP="00247F68">
            <w:pPr>
              <w:pStyle w:val="table10"/>
              <w:tabs>
                <w:tab w:val="decimal" w:pos="417"/>
              </w:tabs>
              <w:spacing w:after="120" w:line="240" w:lineRule="exact"/>
              <w:jc w:val="both"/>
              <w:rPr>
                <w:sz w:val="26"/>
                <w:szCs w:val="26"/>
              </w:rPr>
            </w:pPr>
            <w:r w:rsidRPr="00301F29">
              <w:rPr>
                <w:sz w:val="26"/>
                <w:szCs w:val="26"/>
              </w:rPr>
              <w:t>110,4</w:t>
            </w:r>
          </w:p>
        </w:tc>
      </w:tr>
      <w:tr w:rsidR="000008C7" w:rsidRPr="00C16BBC" w14:paraId="68382A3C" w14:textId="77777777" w:rsidTr="00301F29">
        <w:trPr>
          <w:trHeight w:val="393"/>
        </w:trPr>
        <w:tc>
          <w:tcPr>
            <w:tcW w:w="1924" w:type="pct"/>
            <w:tcBorders>
              <w:top w:val="nil"/>
              <w:left w:val="nil"/>
              <w:bottom w:val="nil"/>
              <w:right w:val="nil"/>
            </w:tcBorders>
            <w:shd w:val="clear" w:color="auto" w:fill="FFFFFF"/>
            <w:tcMar>
              <w:top w:w="0" w:type="dxa"/>
              <w:left w:w="6" w:type="dxa"/>
              <w:bottom w:w="0" w:type="dxa"/>
              <w:right w:w="6" w:type="dxa"/>
            </w:tcMar>
          </w:tcPr>
          <w:p w14:paraId="036CB3B8" w14:textId="77777777" w:rsidR="000008C7" w:rsidRPr="00301F29" w:rsidRDefault="00B34918" w:rsidP="00B34918">
            <w:pPr>
              <w:pStyle w:val="table10"/>
              <w:spacing w:after="120" w:line="240" w:lineRule="exact"/>
              <w:ind w:left="284" w:right="204"/>
              <w:jc w:val="both"/>
              <w:outlineLvl w:val="9"/>
              <w:rPr>
                <w:sz w:val="26"/>
                <w:szCs w:val="26"/>
              </w:rPr>
            </w:pPr>
            <w:r>
              <w:rPr>
                <w:sz w:val="26"/>
                <w:szCs w:val="26"/>
              </w:rPr>
              <w:t>г.</w:t>
            </w:r>
            <w:r w:rsidR="000008C7" w:rsidRPr="00301F29">
              <w:rPr>
                <w:sz w:val="26"/>
                <w:szCs w:val="26"/>
              </w:rPr>
              <w:t>Минска</w:t>
            </w:r>
          </w:p>
        </w:tc>
        <w:tc>
          <w:tcPr>
            <w:tcW w:w="446" w:type="pct"/>
            <w:tcBorders>
              <w:top w:val="nil"/>
              <w:left w:val="nil"/>
              <w:bottom w:val="nil"/>
              <w:right w:val="nil"/>
            </w:tcBorders>
            <w:shd w:val="clear" w:color="auto" w:fill="FFFFFF"/>
            <w:tcMar>
              <w:top w:w="0" w:type="dxa"/>
              <w:left w:w="6" w:type="dxa"/>
              <w:bottom w:w="0" w:type="dxa"/>
              <w:right w:w="6" w:type="dxa"/>
            </w:tcMar>
          </w:tcPr>
          <w:p w14:paraId="7C375E8D" w14:textId="77777777" w:rsidR="000008C7" w:rsidRPr="00301F29" w:rsidRDefault="000008C7" w:rsidP="00AC056C">
            <w:pPr>
              <w:pStyle w:val="table10"/>
              <w:spacing w:after="120" w:line="240" w:lineRule="exact"/>
              <w:jc w:val="both"/>
              <w:rPr>
                <w:sz w:val="26"/>
                <w:szCs w:val="26"/>
              </w:rPr>
            </w:pPr>
          </w:p>
        </w:tc>
        <w:tc>
          <w:tcPr>
            <w:tcW w:w="566" w:type="pct"/>
            <w:tcBorders>
              <w:top w:val="nil"/>
              <w:left w:val="nil"/>
              <w:bottom w:val="nil"/>
              <w:right w:val="nil"/>
            </w:tcBorders>
            <w:shd w:val="clear" w:color="auto" w:fill="FFFFFF"/>
            <w:tcMar>
              <w:top w:w="0" w:type="dxa"/>
              <w:left w:w="6" w:type="dxa"/>
              <w:bottom w:w="0" w:type="dxa"/>
              <w:right w:w="6" w:type="dxa"/>
            </w:tcMar>
          </w:tcPr>
          <w:p w14:paraId="733336B7" w14:textId="77777777" w:rsidR="000008C7" w:rsidRPr="00301F29" w:rsidRDefault="000008C7" w:rsidP="00AC056C">
            <w:pPr>
              <w:pStyle w:val="table10"/>
              <w:spacing w:after="120" w:line="240" w:lineRule="exact"/>
              <w:jc w:val="both"/>
              <w:rPr>
                <w:sz w:val="26"/>
                <w:szCs w:val="26"/>
              </w:rPr>
            </w:pPr>
            <w:r w:rsidRPr="00301F29">
              <w:rPr>
                <w:sz w:val="26"/>
                <w:szCs w:val="26"/>
              </w:rPr>
              <w:t>Минский горисполком</w:t>
            </w:r>
          </w:p>
        </w:tc>
        <w:tc>
          <w:tcPr>
            <w:tcW w:w="378" w:type="pct"/>
            <w:tcBorders>
              <w:top w:val="nil"/>
              <w:left w:val="nil"/>
              <w:bottom w:val="nil"/>
              <w:right w:val="nil"/>
            </w:tcBorders>
            <w:shd w:val="clear" w:color="auto" w:fill="FFFFFF"/>
          </w:tcPr>
          <w:p w14:paraId="0EC6EF1D" w14:textId="77777777" w:rsidR="000008C7" w:rsidRPr="00301F29" w:rsidRDefault="000008C7" w:rsidP="00247F68">
            <w:pPr>
              <w:pStyle w:val="table10"/>
              <w:tabs>
                <w:tab w:val="decimal" w:pos="731"/>
              </w:tabs>
              <w:spacing w:after="120" w:line="240" w:lineRule="exact"/>
              <w:jc w:val="both"/>
              <w:rPr>
                <w:sz w:val="26"/>
                <w:szCs w:val="26"/>
              </w:rPr>
            </w:pPr>
            <w:r w:rsidRPr="00301F29">
              <w:rPr>
                <w:sz w:val="26"/>
                <w:szCs w:val="26"/>
              </w:rPr>
              <w:t>109,1</w:t>
            </w:r>
          </w:p>
        </w:tc>
        <w:tc>
          <w:tcPr>
            <w:tcW w:w="262" w:type="pct"/>
            <w:tcBorders>
              <w:top w:val="nil"/>
              <w:left w:val="nil"/>
              <w:bottom w:val="nil"/>
              <w:right w:val="nil"/>
            </w:tcBorders>
            <w:shd w:val="clear" w:color="auto" w:fill="FFFFFF"/>
            <w:tcMar>
              <w:top w:w="0" w:type="dxa"/>
              <w:left w:w="6" w:type="dxa"/>
              <w:bottom w:w="0" w:type="dxa"/>
              <w:right w:w="6" w:type="dxa"/>
            </w:tcMar>
          </w:tcPr>
          <w:p w14:paraId="00CFDCEB" w14:textId="77777777" w:rsidR="000008C7" w:rsidRPr="00301F29" w:rsidRDefault="000008C7" w:rsidP="00247F68">
            <w:pPr>
              <w:pStyle w:val="table10"/>
              <w:tabs>
                <w:tab w:val="decimal" w:pos="417"/>
              </w:tabs>
              <w:spacing w:after="120" w:line="240" w:lineRule="exact"/>
              <w:jc w:val="both"/>
              <w:rPr>
                <w:sz w:val="26"/>
                <w:szCs w:val="26"/>
              </w:rPr>
            </w:pPr>
            <w:r w:rsidRPr="00301F29">
              <w:rPr>
                <w:sz w:val="26"/>
                <w:szCs w:val="26"/>
              </w:rPr>
              <w:t>110,7</w:t>
            </w:r>
          </w:p>
        </w:tc>
        <w:tc>
          <w:tcPr>
            <w:tcW w:w="262" w:type="pct"/>
            <w:tcBorders>
              <w:top w:val="nil"/>
              <w:left w:val="nil"/>
              <w:bottom w:val="nil"/>
              <w:right w:val="nil"/>
            </w:tcBorders>
            <w:shd w:val="clear" w:color="auto" w:fill="FFFFFF"/>
            <w:tcMar>
              <w:top w:w="0" w:type="dxa"/>
              <w:left w:w="6" w:type="dxa"/>
              <w:bottom w:w="0" w:type="dxa"/>
              <w:right w:w="6" w:type="dxa"/>
            </w:tcMar>
          </w:tcPr>
          <w:p w14:paraId="415ACB62" w14:textId="77777777" w:rsidR="000008C7" w:rsidRPr="00301F29" w:rsidRDefault="000008C7" w:rsidP="00247F68">
            <w:pPr>
              <w:pStyle w:val="table10"/>
              <w:tabs>
                <w:tab w:val="decimal" w:pos="417"/>
              </w:tabs>
              <w:spacing w:after="120" w:line="240" w:lineRule="exact"/>
              <w:jc w:val="both"/>
              <w:rPr>
                <w:sz w:val="26"/>
                <w:szCs w:val="26"/>
              </w:rPr>
            </w:pPr>
            <w:r w:rsidRPr="00301F29">
              <w:rPr>
                <w:sz w:val="26"/>
                <w:szCs w:val="26"/>
              </w:rPr>
              <w:t>112,0</w:t>
            </w:r>
          </w:p>
        </w:tc>
        <w:tc>
          <w:tcPr>
            <w:tcW w:w="262" w:type="pct"/>
            <w:tcBorders>
              <w:top w:val="nil"/>
              <w:left w:val="nil"/>
              <w:bottom w:val="nil"/>
              <w:right w:val="nil"/>
            </w:tcBorders>
            <w:shd w:val="clear" w:color="auto" w:fill="FFFFFF"/>
            <w:tcMar>
              <w:top w:w="0" w:type="dxa"/>
              <w:left w:w="6" w:type="dxa"/>
              <w:bottom w:w="0" w:type="dxa"/>
              <w:right w:w="6" w:type="dxa"/>
            </w:tcMar>
          </w:tcPr>
          <w:p w14:paraId="5339484B" w14:textId="77777777" w:rsidR="000008C7" w:rsidRPr="00301F29" w:rsidRDefault="000008C7" w:rsidP="00247F68">
            <w:pPr>
              <w:pStyle w:val="table10"/>
              <w:tabs>
                <w:tab w:val="decimal" w:pos="417"/>
              </w:tabs>
              <w:spacing w:after="120" w:line="240" w:lineRule="exact"/>
              <w:jc w:val="both"/>
              <w:rPr>
                <w:sz w:val="26"/>
                <w:szCs w:val="26"/>
              </w:rPr>
            </w:pPr>
            <w:r w:rsidRPr="00301F29">
              <w:rPr>
                <w:sz w:val="26"/>
                <w:szCs w:val="26"/>
              </w:rPr>
              <w:t>113,0</w:t>
            </w:r>
          </w:p>
        </w:tc>
        <w:tc>
          <w:tcPr>
            <w:tcW w:w="264" w:type="pct"/>
            <w:tcBorders>
              <w:top w:val="nil"/>
              <w:left w:val="nil"/>
              <w:bottom w:val="nil"/>
              <w:right w:val="nil"/>
            </w:tcBorders>
            <w:shd w:val="clear" w:color="auto" w:fill="FFFFFF"/>
            <w:tcMar>
              <w:top w:w="0" w:type="dxa"/>
              <w:left w:w="6" w:type="dxa"/>
              <w:bottom w:w="0" w:type="dxa"/>
              <w:right w:w="6" w:type="dxa"/>
            </w:tcMar>
          </w:tcPr>
          <w:p w14:paraId="57973472" w14:textId="77777777" w:rsidR="000008C7" w:rsidRPr="00301F29" w:rsidRDefault="000008C7" w:rsidP="00247F68">
            <w:pPr>
              <w:pStyle w:val="table10"/>
              <w:tabs>
                <w:tab w:val="decimal" w:pos="417"/>
              </w:tabs>
              <w:spacing w:after="120" w:line="240" w:lineRule="exact"/>
              <w:jc w:val="both"/>
              <w:rPr>
                <w:sz w:val="26"/>
                <w:szCs w:val="26"/>
              </w:rPr>
            </w:pPr>
            <w:r w:rsidRPr="00301F29">
              <w:rPr>
                <w:sz w:val="26"/>
                <w:szCs w:val="26"/>
              </w:rPr>
              <w:t>114,9</w:t>
            </w:r>
          </w:p>
        </w:tc>
        <w:tc>
          <w:tcPr>
            <w:tcW w:w="265" w:type="pct"/>
            <w:tcBorders>
              <w:top w:val="nil"/>
              <w:left w:val="nil"/>
              <w:bottom w:val="nil"/>
              <w:right w:val="nil"/>
            </w:tcBorders>
            <w:shd w:val="clear" w:color="auto" w:fill="FFFFFF"/>
            <w:tcMar>
              <w:top w:w="0" w:type="dxa"/>
              <w:left w:w="6" w:type="dxa"/>
              <w:bottom w:w="0" w:type="dxa"/>
              <w:right w:w="6" w:type="dxa"/>
            </w:tcMar>
          </w:tcPr>
          <w:p w14:paraId="5EC3D307" w14:textId="77777777" w:rsidR="000008C7" w:rsidRPr="00301F29" w:rsidRDefault="000008C7" w:rsidP="00247F68">
            <w:pPr>
              <w:pStyle w:val="table10"/>
              <w:tabs>
                <w:tab w:val="decimal" w:pos="417"/>
              </w:tabs>
              <w:spacing w:after="120" w:line="240" w:lineRule="exact"/>
              <w:jc w:val="both"/>
              <w:rPr>
                <w:sz w:val="26"/>
                <w:szCs w:val="26"/>
              </w:rPr>
            </w:pPr>
            <w:r w:rsidRPr="00301F29">
              <w:rPr>
                <w:sz w:val="26"/>
                <w:szCs w:val="26"/>
              </w:rPr>
              <w:t>116,0</w:t>
            </w:r>
          </w:p>
        </w:tc>
        <w:tc>
          <w:tcPr>
            <w:tcW w:w="371" w:type="pct"/>
            <w:tcBorders>
              <w:top w:val="nil"/>
              <w:left w:val="nil"/>
              <w:bottom w:val="nil"/>
              <w:right w:val="nil"/>
            </w:tcBorders>
          </w:tcPr>
          <w:p w14:paraId="198396AD" w14:textId="77777777" w:rsidR="000008C7" w:rsidRPr="00301F29" w:rsidRDefault="000008C7" w:rsidP="00247F68">
            <w:pPr>
              <w:pStyle w:val="table10"/>
              <w:tabs>
                <w:tab w:val="decimal" w:pos="417"/>
              </w:tabs>
              <w:spacing w:after="120" w:line="240" w:lineRule="exact"/>
              <w:jc w:val="both"/>
              <w:rPr>
                <w:sz w:val="26"/>
                <w:szCs w:val="26"/>
              </w:rPr>
            </w:pPr>
            <w:r w:rsidRPr="00301F29">
              <w:rPr>
                <w:sz w:val="26"/>
                <w:szCs w:val="26"/>
              </w:rPr>
              <w:t>116,0</w:t>
            </w:r>
          </w:p>
        </w:tc>
      </w:tr>
      <w:tr w:rsidR="000008C7" w:rsidRPr="00C16BBC" w14:paraId="0D456FCC" w14:textId="77777777" w:rsidTr="00301F29">
        <w:trPr>
          <w:trHeight w:val="393"/>
        </w:trPr>
        <w:tc>
          <w:tcPr>
            <w:tcW w:w="1924" w:type="pct"/>
            <w:tcBorders>
              <w:top w:val="nil"/>
              <w:left w:val="nil"/>
              <w:bottom w:val="nil"/>
              <w:right w:val="nil"/>
            </w:tcBorders>
            <w:shd w:val="clear" w:color="auto" w:fill="FFFFFF"/>
            <w:tcMar>
              <w:top w:w="0" w:type="dxa"/>
              <w:left w:w="6" w:type="dxa"/>
              <w:bottom w:w="0" w:type="dxa"/>
              <w:right w:w="6" w:type="dxa"/>
            </w:tcMar>
          </w:tcPr>
          <w:p w14:paraId="4DB93343" w14:textId="77777777" w:rsidR="000008C7" w:rsidRPr="00301F29" w:rsidRDefault="000008C7" w:rsidP="00B34918">
            <w:pPr>
              <w:pStyle w:val="table10"/>
              <w:spacing w:after="120" w:line="240" w:lineRule="exact"/>
              <w:ind w:right="204"/>
              <w:jc w:val="both"/>
              <w:outlineLvl w:val="9"/>
              <w:rPr>
                <w:sz w:val="26"/>
                <w:szCs w:val="26"/>
              </w:rPr>
            </w:pPr>
            <w:r w:rsidRPr="00301F29">
              <w:rPr>
                <w:sz w:val="26"/>
                <w:szCs w:val="26"/>
              </w:rPr>
              <w:t xml:space="preserve">6. Количество юридических лиц – субъектов </w:t>
            </w:r>
            <w:r w:rsidR="00B34918">
              <w:rPr>
                <w:sz w:val="26"/>
                <w:szCs w:val="26"/>
              </w:rPr>
              <w:t>МСП</w:t>
            </w:r>
            <w:r w:rsidRPr="00301F29">
              <w:rPr>
                <w:sz w:val="26"/>
                <w:szCs w:val="26"/>
              </w:rPr>
              <w:t xml:space="preserve"> на 1 тыс. занятых в экономике: </w:t>
            </w:r>
          </w:p>
        </w:tc>
        <w:tc>
          <w:tcPr>
            <w:tcW w:w="446" w:type="pct"/>
            <w:tcBorders>
              <w:top w:val="nil"/>
              <w:left w:val="nil"/>
              <w:bottom w:val="nil"/>
              <w:right w:val="nil"/>
            </w:tcBorders>
            <w:shd w:val="clear" w:color="auto" w:fill="FFFFFF"/>
            <w:tcMar>
              <w:top w:w="0" w:type="dxa"/>
              <w:left w:w="6" w:type="dxa"/>
              <w:bottom w:w="0" w:type="dxa"/>
              <w:right w:w="6" w:type="dxa"/>
            </w:tcMar>
          </w:tcPr>
          <w:p w14:paraId="54F067A8" w14:textId="77777777" w:rsidR="000008C7" w:rsidRPr="00301F29" w:rsidRDefault="000008C7" w:rsidP="00AC056C">
            <w:pPr>
              <w:pStyle w:val="table10"/>
              <w:spacing w:after="120" w:line="240" w:lineRule="exact"/>
              <w:jc w:val="both"/>
              <w:rPr>
                <w:sz w:val="26"/>
                <w:szCs w:val="26"/>
              </w:rPr>
            </w:pPr>
            <w:r w:rsidRPr="00301F29">
              <w:rPr>
                <w:sz w:val="26"/>
                <w:szCs w:val="26"/>
              </w:rPr>
              <w:t>единиц</w:t>
            </w:r>
          </w:p>
        </w:tc>
        <w:tc>
          <w:tcPr>
            <w:tcW w:w="566" w:type="pct"/>
            <w:tcBorders>
              <w:top w:val="nil"/>
              <w:left w:val="nil"/>
              <w:bottom w:val="nil"/>
              <w:right w:val="nil"/>
            </w:tcBorders>
            <w:shd w:val="clear" w:color="auto" w:fill="FFFFFF"/>
            <w:tcMar>
              <w:top w:w="0" w:type="dxa"/>
              <w:left w:w="6" w:type="dxa"/>
              <w:bottom w:w="0" w:type="dxa"/>
              <w:right w:w="6" w:type="dxa"/>
            </w:tcMar>
          </w:tcPr>
          <w:p w14:paraId="25C57B77" w14:textId="77777777" w:rsidR="000008C7" w:rsidRPr="00301F29" w:rsidRDefault="000008C7" w:rsidP="00AC056C">
            <w:pPr>
              <w:pStyle w:val="table10"/>
              <w:spacing w:after="120" w:line="240" w:lineRule="exact"/>
              <w:jc w:val="both"/>
              <w:rPr>
                <w:sz w:val="26"/>
                <w:szCs w:val="26"/>
              </w:rPr>
            </w:pPr>
          </w:p>
        </w:tc>
        <w:tc>
          <w:tcPr>
            <w:tcW w:w="378" w:type="pct"/>
            <w:tcBorders>
              <w:top w:val="nil"/>
              <w:left w:val="nil"/>
              <w:bottom w:val="nil"/>
              <w:right w:val="nil"/>
            </w:tcBorders>
            <w:shd w:val="clear" w:color="auto" w:fill="FFFFFF"/>
          </w:tcPr>
          <w:p w14:paraId="241E3922" w14:textId="77777777" w:rsidR="000008C7" w:rsidRPr="00301F29" w:rsidRDefault="000008C7" w:rsidP="00247F68">
            <w:pPr>
              <w:pStyle w:val="table10"/>
              <w:tabs>
                <w:tab w:val="decimal" w:pos="731"/>
              </w:tabs>
              <w:spacing w:after="120" w:line="240" w:lineRule="exact"/>
              <w:jc w:val="both"/>
              <w:rPr>
                <w:sz w:val="26"/>
                <w:szCs w:val="26"/>
              </w:rPr>
            </w:pPr>
          </w:p>
        </w:tc>
        <w:tc>
          <w:tcPr>
            <w:tcW w:w="262" w:type="pct"/>
            <w:tcBorders>
              <w:top w:val="nil"/>
              <w:left w:val="nil"/>
              <w:bottom w:val="nil"/>
              <w:right w:val="nil"/>
            </w:tcBorders>
            <w:shd w:val="clear" w:color="auto" w:fill="FFFFFF"/>
            <w:tcMar>
              <w:top w:w="0" w:type="dxa"/>
              <w:left w:w="6" w:type="dxa"/>
              <w:bottom w:w="0" w:type="dxa"/>
              <w:right w:w="6" w:type="dxa"/>
            </w:tcMar>
          </w:tcPr>
          <w:p w14:paraId="368289F8" w14:textId="77777777" w:rsidR="000008C7" w:rsidRPr="00301F29" w:rsidRDefault="000008C7" w:rsidP="00247F68">
            <w:pPr>
              <w:pStyle w:val="table10"/>
              <w:tabs>
                <w:tab w:val="decimal" w:pos="417"/>
              </w:tabs>
              <w:spacing w:after="120" w:line="240" w:lineRule="exact"/>
              <w:jc w:val="both"/>
              <w:rPr>
                <w:sz w:val="26"/>
                <w:szCs w:val="26"/>
              </w:rPr>
            </w:pPr>
          </w:p>
        </w:tc>
        <w:tc>
          <w:tcPr>
            <w:tcW w:w="262" w:type="pct"/>
            <w:tcBorders>
              <w:top w:val="nil"/>
              <w:left w:val="nil"/>
              <w:bottom w:val="nil"/>
              <w:right w:val="nil"/>
            </w:tcBorders>
            <w:shd w:val="clear" w:color="auto" w:fill="FFFFFF"/>
            <w:tcMar>
              <w:top w:w="0" w:type="dxa"/>
              <w:left w:w="6" w:type="dxa"/>
              <w:bottom w:w="0" w:type="dxa"/>
              <w:right w:w="6" w:type="dxa"/>
            </w:tcMar>
          </w:tcPr>
          <w:p w14:paraId="48F3C6E9" w14:textId="77777777" w:rsidR="000008C7" w:rsidRPr="00301F29" w:rsidRDefault="000008C7" w:rsidP="00247F68">
            <w:pPr>
              <w:pStyle w:val="table10"/>
              <w:tabs>
                <w:tab w:val="decimal" w:pos="417"/>
              </w:tabs>
              <w:spacing w:after="120" w:line="240" w:lineRule="exact"/>
              <w:jc w:val="both"/>
              <w:rPr>
                <w:sz w:val="26"/>
                <w:szCs w:val="26"/>
              </w:rPr>
            </w:pPr>
          </w:p>
        </w:tc>
        <w:tc>
          <w:tcPr>
            <w:tcW w:w="262" w:type="pct"/>
            <w:tcBorders>
              <w:top w:val="nil"/>
              <w:left w:val="nil"/>
              <w:bottom w:val="nil"/>
              <w:right w:val="nil"/>
            </w:tcBorders>
            <w:shd w:val="clear" w:color="auto" w:fill="FFFFFF"/>
            <w:tcMar>
              <w:top w:w="0" w:type="dxa"/>
              <w:left w:w="6" w:type="dxa"/>
              <w:bottom w:w="0" w:type="dxa"/>
              <w:right w:w="6" w:type="dxa"/>
            </w:tcMar>
          </w:tcPr>
          <w:p w14:paraId="4B22ADFD" w14:textId="77777777" w:rsidR="000008C7" w:rsidRPr="00301F29" w:rsidRDefault="000008C7" w:rsidP="00247F68">
            <w:pPr>
              <w:pStyle w:val="table10"/>
              <w:tabs>
                <w:tab w:val="decimal" w:pos="417"/>
              </w:tabs>
              <w:spacing w:after="120" w:line="240" w:lineRule="exact"/>
              <w:jc w:val="both"/>
              <w:rPr>
                <w:sz w:val="26"/>
                <w:szCs w:val="26"/>
              </w:rPr>
            </w:pPr>
          </w:p>
        </w:tc>
        <w:tc>
          <w:tcPr>
            <w:tcW w:w="264" w:type="pct"/>
            <w:tcBorders>
              <w:top w:val="nil"/>
              <w:left w:val="nil"/>
              <w:bottom w:val="nil"/>
              <w:right w:val="nil"/>
            </w:tcBorders>
            <w:shd w:val="clear" w:color="auto" w:fill="FFFFFF"/>
            <w:tcMar>
              <w:top w:w="0" w:type="dxa"/>
              <w:left w:w="6" w:type="dxa"/>
              <w:bottom w:w="0" w:type="dxa"/>
              <w:right w:w="6" w:type="dxa"/>
            </w:tcMar>
          </w:tcPr>
          <w:p w14:paraId="0C79987B" w14:textId="77777777" w:rsidR="000008C7" w:rsidRPr="00301F29" w:rsidRDefault="000008C7" w:rsidP="00247F68">
            <w:pPr>
              <w:pStyle w:val="table10"/>
              <w:tabs>
                <w:tab w:val="decimal" w:pos="417"/>
              </w:tabs>
              <w:spacing w:after="120" w:line="240" w:lineRule="exact"/>
              <w:jc w:val="both"/>
              <w:rPr>
                <w:sz w:val="26"/>
                <w:szCs w:val="26"/>
              </w:rPr>
            </w:pPr>
          </w:p>
        </w:tc>
        <w:tc>
          <w:tcPr>
            <w:tcW w:w="265" w:type="pct"/>
            <w:tcBorders>
              <w:top w:val="nil"/>
              <w:left w:val="nil"/>
              <w:bottom w:val="nil"/>
              <w:right w:val="nil"/>
            </w:tcBorders>
            <w:shd w:val="clear" w:color="auto" w:fill="FFFFFF"/>
            <w:tcMar>
              <w:top w:w="0" w:type="dxa"/>
              <w:left w:w="6" w:type="dxa"/>
              <w:bottom w:w="0" w:type="dxa"/>
              <w:right w:w="6" w:type="dxa"/>
            </w:tcMar>
          </w:tcPr>
          <w:p w14:paraId="2FDB6ACB" w14:textId="77777777" w:rsidR="000008C7" w:rsidRPr="00301F29" w:rsidRDefault="000008C7" w:rsidP="00247F68">
            <w:pPr>
              <w:pStyle w:val="table10"/>
              <w:tabs>
                <w:tab w:val="decimal" w:pos="417"/>
              </w:tabs>
              <w:spacing w:after="120" w:line="240" w:lineRule="exact"/>
              <w:jc w:val="both"/>
              <w:rPr>
                <w:sz w:val="26"/>
                <w:szCs w:val="26"/>
              </w:rPr>
            </w:pPr>
          </w:p>
        </w:tc>
        <w:tc>
          <w:tcPr>
            <w:tcW w:w="371" w:type="pct"/>
            <w:tcBorders>
              <w:top w:val="nil"/>
              <w:left w:val="nil"/>
              <w:bottom w:val="nil"/>
              <w:right w:val="nil"/>
            </w:tcBorders>
          </w:tcPr>
          <w:p w14:paraId="0F9CCBDC" w14:textId="77777777" w:rsidR="000008C7" w:rsidRPr="00301F29" w:rsidRDefault="000008C7" w:rsidP="00247F68">
            <w:pPr>
              <w:pStyle w:val="table10"/>
              <w:tabs>
                <w:tab w:val="decimal" w:pos="417"/>
              </w:tabs>
              <w:spacing w:after="120" w:line="240" w:lineRule="exact"/>
              <w:jc w:val="both"/>
              <w:rPr>
                <w:sz w:val="26"/>
                <w:szCs w:val="26"/>
              </w:rPr>
            </w:pPr>
          </w:p>
        </w:tc>
      </w:tr>
      <w:tr w:rsidR="000008C7" w:rsidRPr="00C16BBC" w14:paraId="7B71613F" w14:textId="77777777" w:rsidTr="00301F29">
        <w:trPr>
          <w:trHeight w:val="384"/>
        </w:trPr>
        <w:tc>
          <w:tcPr>
            <w:tcW w:w="1924" w:type="pct"/>
            <w:tcBorders>
              <w:top w:val="nil"/>
              <w:left w:val="nil"/>
              <w:bottom w:val="nil"/>
              <w:right w:val="nil"/>
            </w:tcBorders>
            <w:shd w:val="clear" w:color="auto" w:fill="FFFFFF"/>
            <w:tcMar>
              <w:top w:w="0" w:type="dxa"/>
              <w:left w:w="6" w:type="dxa"/>
              <w:bottom w:w="0" w:type="dxa"/>
              <w:right w:w="6" w:type="dxa"/>
            </w:tcMar>
          </w:tcPr>
          <w:p w14:paraId="3BDE936A" w14:textId="77777777" w:rsidR="000008C7" w:rsidRPr="00301F29" w:rsidRDefault="000008C7" w:rsidP="000008C7">
            <w:pPr>
              <w:pStyle w:val="table10"/>
              <w:spacing w:after="120" w:line="240" w:lineRule="exact"/>
              <w:ind w:left="284" w:right="204"/>
              <w:jc w:val="both"/>
              <w:outlineLvl w:val="9"/>
              <w:rPr>
                <w:sz w:val="26"/>
                <w:szCs w:val="26"/>
              </w:rPr>
            </w:pPr>
            <w:r w:rsidRPr="00301F29">
              <w:rPr>
                <w:sz w:val="26"/>
                <w:szCs w:val="26"/>
              </w:rPr>
              <w:t>Республики Беларусь</w:t>
            </w:r>
          </w:p>
        </w:tc>
        <w:tc>
          <w:tcPr>
            <w:tcW w:w="446" w:type="pct"/>
            <w:tcBorders>
              <w:top w:val="nil"/>
              <w:left w:val="nil"/>
              <w:bottom w:val="nil"/>
              <w:right w:val="nil"/>
            </w:tcBorders>
            <w:shd w:val="clear" w:color="auto" w:fill="FFFFFF"/>
            <w:tcMar>
              <w:top w:w="0" w:type="dxa"/>
              <w:left w:w="6" w:type="dxa"/>
              <w:bottom w:w="0" w:type="dxa"/>
              <w:right w:w="6" w:type="dxa"/>
            </w:tcMar>
          </w:tcPr>
          <w:p w14:paraId="64CA2D16" w14:textId="77777777" w:rsidR="000008C7" w:rsidRPr="00301F29" w:rsidRDefault="000008C7" w:rsidP="00AC056C">
            <w:pPr>
              <w:pStyle w:val="table10"/>
              <w:spacing w:after="120" w:line="240" w:lineRule="exact"/>
              <w:jc w:val="both"/>
              <w:outlineLvl w:val="9"/>
              <w:rPr>
                <w:sz w:val="26"/>
                <w:szCs w:val="26"/>
              </w:rPr>
            </w:pPr>
          </w:p>
        </w:tc>
        <w:tc>
          <w:tcPr>
            <w:tcW w:w="566" w:type="pct"/>
            <w:tcBorders>
              <w:top w:val="nil"/>
              <w:left w:val="nil"/>
              <w:bottom w:val="nil"/>
              <w:right w:val="nil"/>
            </w:tcBorders>
            <w:shd w:val="clear" w:color="auto" w:fill="FFFFFF"/>
            <w:tcMar>
              <w:top w:w="0" w:type="dxa"/>
              <w:left w:w="6" w:type="dxa"/>
              <w:bottom w:w="0" w:type="dxa"/>
              <w:right w:w="6" w:type="dxa"/>
            </w:tcMar>
          </w:tcPr>
          <w:p w14:paraId="3B308E31" w14:textId="77777777" w:rsidR="000008C7" w:rsidRPr="00301F29" w:rsidRDefault="000008C7" w:rsidP="00AC056C">
            <w:pPr>
              <w:pStyle w:val="table10"/>
              <w:spacing w:after="120" w:line="240" w:lineRule="exact"/>
              <w:jc w:val="both"/>
              <w:outlineLvl w:val="9"/>
              <w:rPr>
                <w:sz w:val="26"/>
                <w:szCs w:val="26"/>
              </w:rPr>
            </w:pPr>
            <w:r w:rsidRPr="00301F29">
              <w:rPr>
                <w:sz w:val="26"/>
                <w:szCs w:val="26"/>
              </w:rPr>
              <w:t>Минэкономики</w:t>
            </w:r>
          </w:p>
        </w:tc>
        <w:tc>
          <w:tcPr>
            <w:tcW w:w="378" w:type="pct"/>
            <w:tcBorders>
              <w:top w:val="nil"/>
              <w:left w:val="nil"/>
              <w:bottom w:val="nil"/>
              <w:right w:val="nil"/>
            </w:tcBorders>
            <w:shd w:val="clear" w:color="auto" w:fill="FFFFFF"/>
          </w:tcPr>
          <w:p w14:paraId="50CBC88A" w14:textId="77777777" w:rsidR="000008C7" w:rsidRPr="00301F29" w:rsidRDefault="000008C7" w:rsidP="00247F68">
            <w:pPr>
              <w:pStyle w:val="table10"/>
              <w:tabs>
                <w:tab w:val="decimal" w:pos="731"/>
              </w:tabs>
              <w:spacing w:after="120" w:line="240" w:lineRule="exact"/>
              <w:jc w:val="both"/>
              <w:outlineLvl w:val="9"/>
              <w:rPr>
                <w:sz w:val="26"/>
                <w:szCs w:val="26"/>
              </w:rPr>
            </w:pPr>
            <w:r w:rsidRPr="00301F29">
              <w:rPr>
                <w:sz w:val="26"/>
                <w:szCs w:val="26"/>
              </w:rPr>
              <w:t>31,3</w:t>
            </w:r>
          </w:p>
        </w:tc>
        <w:tc>
          <w:tcPr>
            <w:tcW w:w="262" w:type="pct"/>
            <w:tcBorders>
              <w:top w:val="nil"/>
              <w:left w:val="nil"/>
              <w:bottom w:val="nil"/>
              <w:right w:val="nil"/>
            </w:tcBorders>
            <w:shd w:val="clear" w:color="auto" w:fill="FFFFFF"/>
            <w:tcMar>
              <w:top w:w="0" w:type="dxa"/>
              <w:left w:w="6" w:type="dxa"/>
              <w:bottom w:w="0" w:type="dxa"/>
              <w:right w:w="6" w:type="dxa"/>
            </w:tcMar>
          </w:tcPr>
          <w:p w14:paraId="34D92EB3" w14:textId="77777777" w:rsidR="000008C7" w:rsidRPr="00301F29" w:rsidRDefault="000008C7" w:rsidP="00247F68">
            <w:pPr>
              <w:pStyle w:val="table10"/>
              <w:tabs>
                <w:tab w:val="decimal" w:pos="417"/>
              </w:tabs>
              <w:spacing w:after="120" w:line="240" w:lineRule="exact"/>
              <w:jc w:val="both"/>
              <w:outlineLvl w:val="9"/>
              <w:rPr>
                <w:sz w:val="26"/>
                <w:szCs w:val="26"/>
              </w:rPr>
            </w:pPr>
            <w:r w:rsidRPr="00301F29">
              <w:rPr>
                <w:sz w:val="26"/>
                <w:szCs w:val="26"/>
              </w:rPr>
              <w:t>31,9</w:t>
            </w:r>
          </w:p>
        </w:tc>
        <w:tc>
          <w:tcPr>
            <w:tcW w:w="262" w:type="pct"/>
            <w:tcBorders>
              <w:top w:val="nil"/>
              <w:left w:val="nil"/>
              <w:bottom w:val="nil"/>
              <w:right w:val="nil"/>
            </w:tcBorders>
            <w:shd w:val="clear" w:color="auto" w:fill="FFFFFF"/>
            <w:tcMar>
              <w:top w:w="0" w:type="dxa"/>
              <w:left w:w="6" w:type="dxa"/>
              <w:bottom w:w="0" w:type="dxa"/>
              <w:right w:w="6" w:type="dxa"/>
            </w:tcMar>
          </w:tcPr>
          <w:p w14:paraId="0AE15755" w14:textId="77777777" w:rsidR="000008C7" w:rsidRPr="00301F29" w:rsidRDefault="000008C7" w:rsidP="00247F68">
            <w:pPr>
              <w:pStyle w:val="table10"/>
              <w:tabs>
                <w:tab w:val="decimal" w:pos="417"/>
              </w:tabs>
              <w:spacing w:after="120" w:line="240" w:lineRule="exact"/>
              <w:jc w:val="both"/>
              <w:outlineLvl w:val="9"/>
              <w:rPr>
                <w:sz w:val="26"/>
                <w:szCs w:val="26"/>
              </w:rPr>
            </w:pPr>
            <w:r w:rsidRPr="00301F29">
              <w:rPr>
                <w:sz w:val="26"/>
                <w:szCs w:val="26"/>
              </w:rPr>
              <w:t>32,5</w:t>
            </w:r>
          </w:p>
        </w:tc>
        <w:tc>
          <w:tcPr>
            <w:tcW w:w="262" w:type="pct"/>
            <w:tcBorders>
              <w:top w:val="nil"/>
              <w:left w:val="nil"/>
              <w:bottom w:val="nil"/>
              <w:right w:val="nil"/>
            </w:tcBorders>
            <w:shd w:val="clear" w:color="auto" w:fill="FFFFFF"/>
            <w:tcMar>
              <w:top w:w="0" w:type="dxa"/>
              <w:left w:w="6" w:type="dxa"/>
              <w:bottom w:w="0" w:type="dxa"/>
              <w:right w:w="6" w:type="dxa"/>
            </w:tcMar>
          </w:tcPr>
          <w:p w14:paraId="01E0043E" w14:textId="77777777" w:rsidR="000008C7" w:rsidRPr="00301F29" w:rsidRDefault="000008C7" w:rsidP="00247F68">
            <w:pPr>
              <w:pStyle w:val="table10"/>
              <w:tabs>
                <w:tab w:val="decimal" w:pos="417"/>
              </w:tabs>
              <w:spacing w:after="120" w:line="240" w:lineRule="exact"/>
              <w:jc w:val="both"/>
              <w:outlineLvl w:val="9"/>
              <w:rPr>
                <w:sz w:val="26"/>
                <w:szCs w:val="26"/>
              </w:rPr>
            </w:pPr>
            <w:r w:rsidRPr="00301F29">
              <w:rPr>
                <w:sz w:val="26"/>
                <w:szCs w:val="26"/>
              </w:rPr>
              <w:t>33,0</w:t>
            </w:r>
          </w:p>
        </w:tc>
        <w:tc>
          <w:tcPr>
            <w:tcW w:w="264" w:type="pct"/>
            <w:tcBorders>
              <w:top w:val="nil"/>
              <w:left w:val="nil"/>
              <w:bottom w:val="nil"/>
              <w:right w:val="nil"/>
            </w:tcBorders>
            <w:shd w:val="clear" w:color="auto" w:fill="FFFFFF"/>
            <w:tcMar>
              <w:top w:w="0" w:type="dxa"/>
              <w:left w:w="6" w:type="dxa"/>
              <w:bottom w:w="0" w:type="dxa"/>
              <w:right w:w="6" w:type="dxa"/>
            </w:tcMar>
          </w:tcPr>
          <w:p w14:paraId="0A0F6005" w14:textId="77777777" w:rsidR="000008C7" w:rsidRPr="00301F29" w:rsidRDefault="000008C7" w:rsidP="00247F68">
            <w:pPr>
              <w:pStyle w:val="table10"/>
              <w:tabs>
                <w:tab w:val="decimal" w:pos="417"/>
              </w:tabs>
              <w:spacing w:after="120" w:line="240" w:lineRule="exact"/>
              <w:jc w:val="both"/>
              <w:outlineLvl w:val="9"/>
              <w:rPr>
                <w:sz w:val="26"/>
                <w:szCs w:val="26"/>
              </w:rPr>
            </w:pPr>
            <w:r w:rsidRPr="00301F29">
              <w:rPr>
                <w:sz w:val="26"/>
                <w:szCs w:val="26"/>
              </w:rPr>
              <w:t>33,6</w:t>
            </w:r>
          </w:p>
        </w:tc>
        <w:tc>
          <w:tcPr>
            <w:tcW w:w="265" w:type="pct"/>
            <w:tcBorders>
              <w:top w:val="nil"/>
              <w:left w:val="nil"/>
              <w:bottom w:val="nil"/>
              <w:right w:val="nil"/>
            </w:tcBorders>
            <w:shd w:val="clear" w:color="auto" w:fill="FFFFFF"/>
            <w:tcMar>
              <w:top w:w="0" w:type="dxa"/>
              <w:left w:w="6" w:type="dxa"/>
              <w:bottom w:w="0" w:type="dxa"/>
              <w:right w:w="6" w:type="dxa"/>
            </w:tcMar>
          </w:tcPr>
          <w:p w14:paraId="0AE35AB7" w14:textId="77777777" w:rsidR="000008C7" w:rsidRPr="00301F29" w:rsidRDefault="000008C7" w:rsidP="00247F68">
            <w:pPr>
              <w:pStyle w:val="table10"/>
              <w:tabs>
                <w:tab w:val="decimal" w:pos="417"/>
              </w:tabs>
              <w:spacing w:after="120" w:line="240" w:lineRule="exact"/>
              <w:jc w:val="both"/>
              <w:outlineLvl w:val="9"/>
              <w:rPr>
                <w:sz w:val="26"/>
                <w:szCs w:val="26"/>
              </w:rPr>
            </w:pPr>
            <w:r w:rsidRPr="00301F29">
              <w:rPr>
                <w:sz w:val="26"/>
                <w:szCs w:val="26"/>
              </w:rPr>
              <w:t>34,2</w:t>
            </w:r>
          </w:p>
        </w:tc>
        <w:tc>
          <w:tcPr>
            <w:tcW w:w="371" w:type="pct"/>
            <w:tcBorders>
              <w:top w:val="nil"/>
              <w:left w:val="nil"/>
              <w:bottom w:val="nil"/>
              <w:right w:val="nil"/>
            </w:tcBorders>
          </w:tcPr>
          <w:p w14:paraId="4F1BE01C" w14:textId="77777777" w:rsidR="000008C7" w:rsidRPr="00301F29" w:rsidRDefault="000008C7" w:rsidP="00247F68">
            <w:pPr>
              <w:pStyle w:val="table10"/>
              <w:tabs>
                <w:tab w:val="decimal" w:pos="417"/>
              </w:tabs>
              <w:spacing w:after="120" w:line="240" w:lineRule="exact"/>
              <w:jc w:val="both"/>
              <w:outlineLvl w:val="9"/>
              <w:rPr>
                <w:sz w:val="26"/>
                <w:szCs w:val="26"/>
              </w:rPr>
            </w:pPr>
            <w:r w:rsidRPr="00301F29">
              <w:rPr>
                <w:sz w:val="26"/>
                <w:szCs w:val="26"/>
              </w:rPr>
              <w:t>34,2</w:t>
            </w:r>
          </w:p>
        </w:tc>
      </w:tr>
      <w:tr w:rsidR="000008C7" w:rsidRPr="00C16BBC" w14:paraId="66F98F01" w14:textId="77777777" w:rsidTr="00301F29">
        <w:trPr>
          <w:trHeight w:val="393"/>
        </w:trPr>
        <w:tc>
          <w:tcPr>
            <w:tcW w:w="1924" w:type="pct"/>
            <w:tcBorders>
              <w:top w:val="nil"/>
              <w:left w:val="nil"/>
              <w:bottom w:val="nil"/>
              <w:right w:val="nil"/>
            </w:tcBorders>
            <w:shd w:val="clear" w:color="auto" w:fill="FFFFFF"/>
            <w:tcMar>
              <w:top w:w="0" w:type="dxa"/>
              <w:left w:w="6" w:type="dxa"/>
              <w:bottom w:w="0" w:type="dxa"/>
              <w:right w:w="6" w:type="dxa"/>
            </w:tcMar>
          </w:tcPr>
          <w:p w14:paraId="47ACA758" w14:textId="77777777" w:rsidR="000008C7" w:rsidRPr="00301F29" w:rsidRDefault="000008C7" w:rsidP="000008C7">
            <w:pPr>
              <w:pStyle w:val="table10"/>
              <w:spacing w:after="120" w:line="240" w:lineRule="exact"/>
              <w:ind w:left="284" w:right="204"/>
              <w:jc w:val="both"/>
              <w:outlineLvl w:val="9"/>
              <w:rPr>
                <w:sz w:val="26"/>
                <w:szCs w:val="26"/>
              </w:rPr>
            </w:pPr>
            <w:r w:rsidRPr="00301F29">
              <w:rPr>
                <w:sz w:val="26"/>
                <w:szCs w:val="26"/>
              </w:rPr>
              <w:t>Брестской области</w:t>
            </w:r>
          </w:p>
        </w:tc>
        <w:tc>
          <w:tcPr>
            <w:tcW w:w="446" w:type="pct"/>
            <w:tcBorders>
              <w:top w:val="nil"/>
              <w:left w:val="nil"/>
              <w:bottom w:val="nil"/>
              <w:right w:val="nil"/>
            </w:tcBorders>
            <w:shd w:val="clear" w:color="auto" w:fill="FFFFFF"/>
            <w:tcMar>
              <w:top w:w="0" w:type="dxa"/>
              <w:left w:w="6" w:type="dxa"/>
              <w:bottom w:w="0" w:type="dxa"/>
              <w:right w:w="6" w:type="dxa"/>
            </w:tcMar>
          </w:tcPr>
          <w:p w14:paraId="459CC5BE" w14:textId="77777777" w:rsidR="000008C7" w:rsidRPr="00301F29" w:rsidRDefault="000008C7" w:rsidP="00AC056C">
            <w:pPr>
              <w:pStyle w:val="table10"/>
              <w:spacing w:after="120" w:line="240" w:lineRule="exact"/>
              <w:jc w:val="both"/>
              <w:rPr>
                <w:sz w:val="26"/>
                <w:szCs w:val="26"/>
              </w:rPr>
            </w:pPr>
          </w:p>
        </w:tc>
        <w:tc>
          <w:tcPr>
            <w:tcW w:w="566" w:type="pct"/>
            <w:tcBorders>
              <w:top w:val="nil"/>
              <w:left w:val="nil"/>
              <w:bottom w:val="nil"/>
              <w:right w:val="nil"/>
            </w:tcBorders>
            <w:shd w:val="clear" w:color="auto" w:fill="FFFFFF"/>
            <w:tcMar>
              <w:top w:w="0" w:type="dxa"/>
              <w:left w:w="6" w:type="dxa"/>
              <w:bottom w:w="0" w:type="dxa"/>
              <w:right w:w="6" w:type="dxa"/>
            </w:tcMar>
          </w:tcPr>
          <w:p w14:paraId="2A5ADDA5" w14:textId="77777777" w:rsidR="000008C7" w:rsidRPr="00301F29" w:rsidRDefault="000008C7" w:rsidP="00AC056C">
            <w:pPr>
              <w:pStyle w:val="table10"/>
              <w:spacing w:after="120" w:line="240" w:lineRule="exact"/>
              <w:jc w:val="both"/>
              <w:rPr>
                <w:sz w:val="26"/>
                <w:szCs w:val="26"/>
              </w:rPr>
            </w:pPr>
            <w:r w:rsidRPr="00301F29">
              <w:rPr>
                <w:sz w:val="26"/>
                <w:szCs w:val="26"/>
              </w:rPr>
              <w:t xml:space="preserve">Брестский </w:t>
            </w:r>
            <w:r w:rsidR="004B6B1A">
              <w:rPr>
                <w:sz w:val="26"/>
                <w:szCs w:val="26"/>
              </w:rPr>
              <w:t xml:space="preserve">          </w:t>
            </w:r>
            <w:r w:rsidRPr="00301F29">
              <w:rPr>
                <w:sz w:val="26"/>
                <w:szCs w:val="26"/>
              </w:rPr>
              <w:t>облисполком</w:t>
            </w:r>
          </w:p>
        </w:tc>
        <w:tc>
          <w:tcPr>
            <w:tcW w:w="378" w:type="pct"/>
            <w:tcBorders>
              <w:top w:val="nil"/>
              <w:left w:val="nil"/>
              <w:bottom w:val="nil"/>
              <w:right w:val="nil"/>
            </w:tcBorders>
            <w:shd w:val="clear" w:color="auto" w:fill="FFFFFF"/>
          </w:tcPr>
          <w:p w14:paraId="7AF5D1B0" w14:textId="77777777" w:rsidR="000008C7" w:rsidRPr="00301F29" w:rsidRDefault="000008C7" w:rsidP="00247F68">
            <w:pPr>
              <w:pStyle w:val="table10"/>
              <w:tabs>
                <w:tab w:val="decimal" w:pos="731"/>
              </w:tabs>
              <w:spacing w:after="120" w:line="240" w:lineRule="exact"/>
              <w:jc w:val="both"/>
              <w:rPr>
                <w:sz w:val="26"/>
                <w:szCs w:val="26"/>
              </w:rPr>
            </w:pPr>
            <w:r w:rsidRPr="00301F29">
              <w:rPr>
                <w:sz w:val="26"/>
                <w:szCs w:val="26"/>
              </w:rPr>
              <w:t>21,3</w:t>
            </w:r>
          </w:p>
        </w:tc>
        <w:tc>
          <w:tcPr>
            <w:tcW w:w="262" w:type="pct"/>
            <w:tcBorders>
              <w:top w:val="nil"/>
              <w:left w:val="nil"/>
              <w:bottom w:val="nil"/>
              <w:right w:val="nil"/>
            </w:tcBorders>
            <w:shd w:val="clear" w:color="auto" w:fill="FFFFFF"/>
            <w:tcMar>
              <w:top w:w="0" w:type="dxa"/>
              <w:left w:w="6" w:type="dxa"/>
              <w:bottom w:w="0" w:type="dxa"/>
              <w:right w:w="6" w:type="dxa"/>
            </w:tcMar>
          </w:tcPr>
          <w:p w14:paraId="437A4978" w14:textId="77777777" w:rsidR="000008C7" w:rsidRPr="00301F29" w:rsidRDefault="000008C7" w:rsidP="00247F68">
            <w:pPr>
              <w:pStyle w:val="table10"/>
              <w:tabs>
                <w:tab w:val="decimal" w:pos="417"/>
              </w:tabs>
              <w:spacing w:after="120" w:line="240" w:lineRule="exact"/>
              <w:jc w:val="both"/>
              <w:rPr>
                <w:sz w:val="26"/>
                <w:szCs w:val="26"/>
              </w:rPr>
            </w:pPr>
            <w:r w:rsidRPr="00301F29">
              <w:rPr>
                <w:sz w:val="26"/>
                <w:szCs w:val="26"/>
              </w:rPr>
              <w:t>21,4</w:t>
            </w:r>
          </w:p>
        </w:tc>
        <w:tc>
          <w:tcPr>
            <w:tcW w:w="262" w:type="pct"/>
            <w:tcBorders>
              <w:top w:val="nil"/>
              <w:left w:val="nil"/>
              <w:bottom w:val="nil"/>
              <w:right w:val="nil"/>
            </w:tcBorders>
            <w:shd w:val="clear" w:color="auto" w:fill="FFFFFF"/>
            <w:tcMar>
              <w:top w:w="0" w:type="dxa"/>
              <w:left w:w="6" w:type="dxa"/>
              <w:bottom w:w="0" w:type="dxa"/>
              <w:right w:w="6" w:type="dxa"/>
            </w:tcMar>
          </w:tcPr>
          <w:p w14:paraId="4561563D" w14:textId="77777777" w:rsidR="000008C7" w:rsidRPr="00301F29" w:rsidRDefault="000008C7" w:rsidP="00247F68">
            <w:pPr>
              <w:pStyle w:val="table10"/>
              <w:tabs>
                <w:tab w:val="decimal" w:pos="417"/>
              </w:tabs>
              <w:spacing w:after="120" w:line="240" w:lineRule="exact"/>
              <w:jc w:val="both"/>
              <w:rPr>
                <w:sz w:val="26"/>
                <w:szCs w:val="26"/>
              </w:rPr>
            </w:pPr>
            <w:r w:rsidRPr="00301F29">
              <w:rPr>
                <w:sz w:val="26"/>
                <w:szCs w:val="26"/>
              </w:rPr>
              <w:t>21,5</w:t>
            </w:r>
          </w:p>
        </w:tc>
        <w:tc>
          <w:tcPr>
            <w:tcW w:w="262" w:type="pct"/>
            <w:tcBorders>
              <w:top w:val="nil"/>
              <w:left w:val="nil"/>
              <w:bottom w:val="nil"/>
              <w:right w:val="nil"/>
            </w:tcBorders>
            <w:shd w:val="clear" w:color="auto" w:fill="FFFFFF"/>
            <w:tcMar>
              <w:top w:w="0" w:type="dxa"/>
              <w:left w:w="6" w:type="dxa"/>
              <w:bottom w:w="0" w:type="dxa"/>
              <w:right w:w="6" w:type="dxa"/>
            </w:tcMar>
          </w:tcPr>
          <w:p w14:paraId="42362D3D" w14:textId="77777777" w:rsidR="000008C7" w:rsidRPr="00301F29" w:rsidRDefault="000008C7" w:rsidP="00247F68">
            <w:pPr>
              <w:pStyle w:val="table10"/>
              <w:tabs>
                <w:tab w:val="decimal" w:pos="417"/>
              </w:tabs>
              <w:spacing w:after="120" w:line="240" w:lineRule="exact"/>
              <w:jc w:val="both"/>
              <w:rPr>
                <w:sz w:val="26"/>
                <w:szCs w:val="26"/>
              </w:rPr>
            </w:pPr>
            <w:r w:rsidRPr="00301F29">
              <w:rPr>
                <w:sz w:val="26"/>
                <w:szCs w:val="26"/>
              </w:rPr>
              <w:t>21,6</w:t>
            </w:r>
          </w:p>
        </w:tc>
        <w:tc>
          <w:tcPr>
            <w:tcW w:w="264" w:type="pct"/>
            <w:tcBorders>
              <w:top w:val="nil"/>
              <w:left w:val="nil"/>
              <w:bottom w:val="nil"/>
              <w:right w:val="nil"/>
            </w:tcBorders>
            <w:shd w:val="clear" w:color="auto" w:fill="FFFFFF"/>
            <w:tcMar>
              <w:top w:w="0" w:type="dxa"/>
              <w:left w:w="6" w:type="dxa"/>
              <w:bottom w:w="0" w:type="dxa"/>
              <w:right w:w="6" w:type="dxa"/>
            </w:tcMar>
          </w:tcPr>
          <w:p w14:paraId="33725726" w14:textId="77777777" w:rsidR="000008C7" w:rsidRPr="00301F29" w:rsidRDefault="000008C7" w:rsidP="00247F68">
            <w:pPr>
              <w:pStyle w:val="table10"/>
              <w:tabs>
                <w:tab w:val="decimal" w:pos="417"/>
              </w:tabs>
              <w:spacing w:after="120" w:line="240" w:lineRule="exact"/>
              <w:jc w:val="both"/>
              <w:rPr>
                <w:sz w:val="26"/>
                <w:szCs w:val="26"/>
              </w:rPr>
            </w:pPr>
            <w:r w:rsidRPr="00301F29">
              <w:rPr>
                <w:sz w:val="26"/>
                <w:szCs w:val="26"/>
              </w:rPr>
              <w:t>21,7</w:t>
            </w:r>
          </w:p>
        </w:tc>
        <w:tc>
          <w:tcPr>
            <w:tcW w:w="265" w:type="pct"/>
            <w:tcBorders>
              <w:top w:val="nil"/>
              <w:left w:val="nil"/>
              <w:bottom w:val="nil"/>
              <w:right w:val="nil"/>
            </w:tcBorders>
            <w:shd w:val="clear" w:color="auto" w:fill="FFFFFF"/>
            <w:tcMar>
              <w:top w:w="0" w:type="dxa"/>
              <w:left w:w="6" w:type="dxa"/>
              <w:bottom w:w="0" w:type="dxa"/>
              <w:right w:w="6" w:type="dxa"/>
            </w:tcMar>
          </w:tcPr>
          <w:p w14:paraId="44862C6A" w14:textId="77777777" w:rsidR="000008C7" w:rsidRPr="00301F29" w:rsidRDefault="000008C7" w:rsidP="00247F68">
            <w:pPr>
              <w:pStyle w:val="table10"/>
              <w:tabs>
                <w:tab w:val="decimal" w:pos="417"/>
              </w:tabs>
              <w:spacing w:after="120" w:line="240" w:lineRule="exact"/>
              <w:jc w:val="both"/>
              <w:rPr>
                <w:sz w:val="26"/>
                <w:szCs w:val="26"/>
              </w:rPr>
            </w:pPr>
            <w:r w:rsidRPr="00301F29">
              <w:rPr>
                <w:sz w:val="26"/>
                <w:szCs w:val="26"/>
              </w:rPr>
              <w:t>21,8</w:t>
            </w:r>
          </w:p>
        </w:tc>
        <w:tc>
          <w:tcPr>
            <w:tcW w:w="371" w:type="pct"/>
            <w:tcBorders>
              <w:top w:val="nil"/>
              <w:left w:val="nil"/>
              <w:bottom w:val="nil"/>
              <w:right w:val="nil"/>
            </w:tcBorders>
          </w:tcPr>
          <w:p w14:paraId="6A62AFA7" w14:textId="77777777" w:rsidR="000008C7" w:rsidRPr="00301F29" w:rsidRDefault="000008C7" w:rsidP="00247F68">
            <w:pPr>
              <w:pStyle w:val="table10"/>
              <w:tabs>
                <w:tab w:val="decimal" w:pos="417"/>
              </w:tabs>
              <w:spacing w:after="120" w:line="240" w:lineRule="exact"/>
              <w:jc w:val="both"/>
              <w:rPr>
                <w:sz w:val="26"/>
                <w:szCs w:val="26"/>
              </w:rPr>
            </w:pPr>
            <w:r w:rsidRPr="00301F29">
              <w:rPr>
                <w:sz w:val="26"/>
                <w:szCs w:val="26"/>
              </w:rPr>
              <w:t>21,8</w:t>
            </w:r>
          </w:p>
        </w:tc>
      </w:tr>
      <w:tr w:rsidR="000008C7" w:rsidRPr="00C16BBC" w14:paraId="4299EB3F" w14:textId="77777777" w:rsidTr="00301F29">
        <w:trPr>
          <w:trHeight w:val="393"/>
        </w:trPr>
        <w:tc>
          <w:tcPr>
            <w:tcW w:w="1924" w:type="pct"/>
            <w:tcBorders>
              <w:top w:val="nil"/>
              <w:left w:val="nil"/>
              <w:bottom w:val="nil"/>
              <w:right w:val="nil"/>
            </w:tcBorders>
            <w:shd w:val="clear" w:color="auto" w:fill="FFFFFF"/>
            <w:tcMar>
              <w:top w:w="0" w:type="dxa"/>
              <w:left w:w="6" w:type="dxa"/>
              <w:bottom w:w="0" w:type="dxa"/>
              <w:right w:w="6" w:type="dxa"/>
            </w:tcMar>
          </w:tcPr>
          <w:p w14:paraId="0EF00470" w14:textId="77777777" w:rsidR="000008C7" w:rsidRPr="00301F29" w:rsidRDefault="000008C7" w:rsidP="000008C7">
            <w:pPr>
              <w:pStyle w:val="table10"/>
              <w:spacing w:after="120" w:line="240" w:lineRule="exact"/>
              <w:ind w:left="284" w:right="204"/>
              <w:jc w:val="both"/>
              <w:outlineLvl w:val="9"/>
              <w:rPr>
                <w:sz w:val="26"/>
                <w:szCs w:val="26"/>
              </w:rPr>
            </w:pPr>
            <w:r w:rsidRPr="00301F29">
              <w:rPr>
                <w:sz w:val="26"/>
                <w:szCs w:val="26"/>
              </w:rPr>
              <w:t>Витебской области</w:t>
            </w:r>
          </w:p>
        </w:tc>
        <w:tc>
          <w:tcPr>
            <w:tcW w:w="446" w:type="pct"/>
            <w:tcBorders>
              <w:top w:val="nil"/>
              <w:left w:val="nil"/>
              <w:bottom w:val="nil"/>
              <w:right w:val="nil"/>
            </w:tcBorders>
            <w:shd w:val="clear" w:color="auto" w:fill="FFFFFF"/>
            <w:tcMar>
              <w:top w:w="0" w:type="dxa"/>
              <w:left w:w="6" w:type="dxa"/>
              <w:bottom w:w="0" w:type="dxa"/>
              <w:right w:w="6" w:type="dxa"/>
            </w:tcMar>
          </w:tcPr>
          <w:p w14:paraId="28E705D2" w14:textId="77777777" w:rsidR="000008C7" w:rsidRPr="00301F29" w:rsidRDefault="000008C7" w:rsidP="00AC056C">
            <w:pPr>
              <w:pStyle w:val="table10"/>
              <w:spacing w:after="120" w:line="240" w:lineRule="exact"/>
              <w:jc w:val="both"/>
              <w:rPr>
                <w:sz w:val="26"/>
                <w:szCs w:val="26"/>
              </w:rPr>
            </w:pPr>
          </w:p>
        </w:tc>
        <w:tc>
          <w:tcPr>
            <w:tcW w:w="566" w:type="pct"/>
            <w:tcBorders>
              <w:top w:val="nil"/>
              <w:left w:val="nil"/>
              <w:bottom w:val="nil"/>
              <w:right w:val="nil"/>
            </w:tcBorders>
            <w:shd w:val="clear" w:color="auto" w:fill="FFFFFF"/>
            <w:tcMar>
              <w:top w:w="0" w:type="dxa"/>
              <w:left w:w="6" w:type="dxa"/>
              <w:bottom w:w="0" w:type="dxa"/>
              <w:right w:w="6" w:type="dxa"/>
            </w:tcMar>
          </w:tcPr>
          <w:p w14:paraId="41D7078E" w14:textId="77777777" w:rsidR="000008C7" w:rsidRPr="00301F29" w:rsidRDefault="000008C7" w:rsidP="00AC056C">
            <w:pPr>
              <w:pStyle w:val="table10"/>
              <w:spacing w:after="120" w:line="240" w:lineRule="exact"/>
              <w:jc w:val="both"/>
              <w:rPr>
                <w:sz w:val="26"/>
                <w:szCs w:val="26"/>
              </w:rPr>
            </w:pPr>
            <w:r w:rsidRPr="00301F29">
              <w:rPr>
                <w:sz w:val="26"/>
                <w:szCs w:val="26"/>
              </w:rPr>
              <w:t xml:space="preserve">Витебский </w:t>
            </w:r>
            <w:r w:rsidR="004B6B1A">
              <w:rPr>
                <w:sz w:val="26"/>
                <w:szCs w:val="26"/>
              </w:rPr>
              <w:t xml:space="preserve">        </w:t>
            </w:r>
            <w:r w:rsidRPr="00301F29">
              <w:rPr>
                <w:sz w:val="26"/>
                <w:szCs w:val="26"/>
              </w:rPr>
              <w:t>облисполком</w:t>
            </w:r>
          </w:p>
        </w:tc>
        <w:tc>
          <w:tcPr>
            <w:tcW w:w="378" w:type="pct"/>
            <w:tcBorders>
              <w:top w:val="nil"/>
              <w:left w:val="nil"/>
              <w:bottom w:val="nil"/>
              <w:right w:val="nil"/>
            </w:tcBorders>
            <w:shd w:val="clear" w:color="auto" w:fill="FFFFFF"/>
          </w:tcPr>
          <w:p w14:paraId="7149AA40" w14:textId="77777777" w:rsidR="000008C7" w:rsidRPr="00301F29" w:rsidRDefault="000008C7" w:rsidP="00247F68">
            <w:pPr>
              <w:pStyle w:val="table10"/>
              <w:tabs>
                <w:tab w:val="decimal" w:pos="731"/>
              </w:tabs>
              <w:spacing w:after="120" w:line="240" w:lineRule="exact"/>
              <w:jc w:val="both"/>
              <w:rPr>
                <w:sz w:val="26"/>
                <w:szCs w:val="26"/>
              </w:rPr>
            </w:pPr>
            <w:r w:rsidRPr="00301F29">
              <w:rPr>
                <w:sz w:val="26"/>
                <w:szCs w:val="26"/>
              </w:rPr>
              <w:t>21,5</w:t>
            </w:r>
          </w:p>
        </w:tc>
        <w:tc>
          <w:tcPr>
            <w:tcW w:w="262" w:type="pct"/>
            <w:tcBorders>
              <w:top w:val="nil"/>
              <w:left w:val="nil"/>
              <w:bottom w:val="nil"/>
              <w:right w:val="nil"/>
            </w:tcBorders>
            <w:shd w:val="clear" w:color="auto" w:fill="FFFFFF"/>
            <w:tcMar>
              <w:top w:w="0" w:type="dxa"/>
              <w:left w:w="6" w:type="dxa"/>
              <w:bottom w:w="0" w:type="dxa"/>
              <w:right w:w="6" w:type="dxa"/>
            </w:tcMar>
          </w:tcPr>
          <w:p w14:paraId="32154705" w14:textId="77777777" w:rsidR="000008C7" w:rsidRPr="00301F29" w:rsidRDefault="000008C7" w:rsidP="00247F68">
            <w:pPr>
              <w:pStyle w:val="table10"/>
              <w:tabs>
                <w:tab w:val="decimal" w:pos="417"/>
              </w:tabs>
              <w:spacing w:after="120" w:line="240" w:lineRule="exact"/>
              <w:jc w:val="both"/>
              <w:rPr>
                <w:sz w:val="26"/>
                <w:szCs w:val="26"/>
              </w:rPr>
            </w:pPr>
            <w:r w:rsidRPr="00301F29">
              <w:rPr>
                <w:sz w:val="26"/>
                <w:szCs w:val="26"/>
              </w:rPr>
              <w:t>21,6</w:t>
            </w:r>
          </w:p>
        </w:tc>
        <w:tc>
          <w:tcPr>
            <w:tcW w:w="262" w:type="pct"/>
            <w:tcBorders>
              <w:top w:val="nil"/>
              <w:left w:val="nil"/>
              <w:bottom w:val="nil"/>
              <w:right w:val="nil"/>
            </w:tcBorders>
            <w:shd w:val="clear" w:color="auto" w:fill="FFFFFF"/>
            <w:tcMar>
              <w:top w:w="0" w:type="dxa"/>
              <w:left w:w="6" w:type="dxa"/>
              <w:bottom w:w="0" w:type="dxa"/>
              <w:right w:w="6" w:type="dxa"/>
            </w:tcMar>
          </w:tcPr>
          <w:p w14:paraId="755268B3" w14:textId="77777777" w:rsidR="000008C7" w:rsidRPr="00301F29" w:rsidRDefault="000008C7" w:rsidP="00247F68">
            <w:pPr>
              <w:pStyle w:val="table10"/>
              <w:tabs>
                <w:tab w:val="decimal" w:pos="417"/>
              </w:tabs>
              <w:spacing w:after="120" w:line="240" w:lineRule="exact"/>
              <w:jc w:val="both"/>
              <w:rPr>
                <w:sz w:val="26"/>
                <w:szCs w:val="26"/>
              </w:rPr>
            </w:pPr>
            <w:r w:rsidRPr="00301F29">
              <w:rPr>
                <w:sz w:val="26"/>
                <w:szCs w:val="26"/>
              </w:rPr>
              <w:t>21,7</w:t>
            </w:r>
          </w:p>
        </w:tc>
        <w:tc>
          <w:tcPr>
            <w:tcW w:w="262" w:type="pct"/>
            <w:tcBorders>
              <w:top w:val="nil"/>
              <w:left w:val="nil"/>
              <w:bottom w:val="nil"/>
              <w:right w:val="nil"/>
            </w:tcBorders>
            <w:shd w:val="clear" w:color="auto" w:fill="FFFFFF"/>
            <w:tcMar>
              <w:top w:w="0" w:type="dxa"/>
              <w:left w:w="6" w:type="dxa"/>
              <w:bottom w:w="0" w:type="dxa"/>
              <w:right w:w="6" w:type="dxa"/>
            </w:tcMar>
          </w:tcPr>
          <w:p w14:paraId="75878BB7" w14:textId="77777777" w:rsidR="000008C7" w:rsidRPr="00301F29" w:rsidRDefault="000008C7" w:rsidP="00247F68">
            <w:pPr>
              <w:pStyle w:val="table10"/>
              <w:tabs>
                <w:tab w:val="decimal" w:pos="417"/>
              </w:tabs>
              <w:spacing w:after="120" w:line="240" w:lineRule="exact"/>
              <w:jc w:val="both"/>
              <w:rPr>
                <w:sz w:val="26"/>
                <w:szCs w:val="26"/>
              </w:rPr>
            </w:pPr>
            <w:r w:rsidRPr="00301F29">
              <w:rPr>
                <w:sz w:val="26"/>
                <w:szCs w:val="26"/>
              </w:rPr>
              <w:t>21,8</w:t>
            </w:r>
          </w:p>
        </w:tc>
        <w:tc>
          <w:tcPr>
            <w:tcW w:w="264" w:type="pct"/>
            <w:tcBorders>
              <w:top w:val="nil"/>
              <w:left w:val="nil"/>
              <w:bottom w:val="nil"/>
              <w:right w:val="nil"/>
            </w:tcBorders>
            <w:shd w:val="clear" w:color="auto" w:fill="FFFFFF"/>
            <w:tcMar>
              <w:top w:w="0" w:type="dxa"/>
              <w:left w:w="6" w:type="dxa"/>
              <w:bottom w:w="0" w:type="dxa"/>
              <w:right w:w="6" w:type="dxa"/>
            </w:tcMar>
          </w:tcPr>
          <w:p w14:paraId="6C07F2E0" w14:textId="77777777" w:rsidR="000008C7" w:rsidRPr="00301F29" w:rsidRDefault="000008C7" w:rsidP="00247F68">
            <w:pPr>
              <w:pStyle w:val="table10"/>
              <w:tabs>
                <w:tab w:val="decimal" w:pos="417"/>
              </w:tabs>
              <w:spacing w:after="120" w:line="240" w:lineRule="exact"/>
              <w:jc w:val="both"/>
              <w:rPr>
                <w:sz w:val="26"/>
                <w:szCs w:val="26"/>
              </w:rPr>
            </w:pPr>
            <w:r w:rsidRPr="00301F29">
              <w:rPr>
                <w:sz w:val="26"/>
                <w:szCs w:val="26"/>
              </w:rPr>
              <w:t>21,9</w:t>
            </w:r>
          </w:p>
        </w:tc>
        <w:tc>
          <w:tcPr>
            <w:tcW w:w="265" w:type="pct"/>
            <w:tcBorders>
              <w:top w:val="nil"/>
              <w:left w:val="nil"/>
              <w:bottom w:val="nil"/>
              <w:right w:val="nil"/>
            </w:tcBorders>
            <w:shd w:val="clear" w:color="auto" w:fill="FFFFFF"/>
            <w:tcMar>
              <w:top w:w="0" w:type="dxa"/>
              <w:left w:w="6" w:type="dxa"/>
              <w:bottom w:w="0" w:type="dxa"/>
              <w:right w:w="6" w:type="dxa"/>
            </w:tcMar>
          </w:tcPr>
          <w:p w14:paraId="07FD5DE9" w14:textId="77777777" w:rsidR="000008C7" w:rsidRPr="00301F29" w:rsidRDefault="000008C7" w:rsidP="00247F68">
            <w:pPr>
              <w:pStyle w:val="table10"/>
              <w:tabs>
                <w:tab w:val="decimal" w:pos="417"/>
              </w:tabs>
              <w:spacing w:after="120" w:line="240" w:lineRule="exact"/>
              <w:jc w:val="both"/>
              <w:rPr>
                <w:sz w:val="26"/>
                <w:szCs w:val="26"/>
              </w:rPr>
            </w:pPr>
            <w:r w:rsidRPr="00301F29">
              <w:rPr>
                <w:sz w:val="26"/>
                <w:szCs w:val="26"/>
              </w:rPr>
              <w:t>22,0</w:t>
            </w:r>
          </w:p>
        </w:tc>
        <w:tc>
          <w:tcPr>
            <w:tcW w:w="371" w:type="pct"/>
            <w:tcBorders>
              <w:top w:val="nil"/>
              <w:left w:val="nil"/>
              <w:bottom w:val="nil"/>
              <w:right w:val="nil"/>
            </w:tcBorders>
          </w:tcPr>
          <w:p w14:paraId="1E0861BA" w14:textId="77777777" w:rsidR="000008C7" w:rsidRPr="00301F29" w:rsidRDefault="000008C7" w:rsidP="00247F68">
            <w:pPr>
              <w:pStyle w:val="table10"/>
              <w:tabs>
                <w:tab w:val="decimal" w:pos="417"/>
              </w:tabs>
              <w:spacing w:after="120" w:line="240" w:lineRule="exact"/>
              <w:jc w:val="both"/>
              <w:rPr>
                <w:sz w:val="26"/>
                <w:szCs w:val="26"/>
              </w:rPr>
            </w:pPr>
            <w:r w:rsidRPr="00301F29">
              <w:rPr>
                <w:sz w:val="26"/>
                <w:szCs w:val="26"/>
              </w:rPr>
              <w:t>22,0</w:t>
            </w:r>
          </w:p>
        </w:tc>
      </w:tr>
      <w:tr w:rsidR="000008C7" w:rsidRPr="00C16BBC" w14:paraId="6BD11B60" w14:textId="77777777" w:rsidTr="00301F29">
        <w:trPr>
          <w:trHeight w:val="393"/>
        </w:trPr>
        <w:tc>
          <w:tcPr>
            <w:tcW w:w="1924" w:type="pct"/>
            <w:tcBorders>
              <w:top w:val="nil"/>
              <w:left w:val="nil"/>
              <w:bottom w:val="nil"/>
              <w:right w:val="nil"/>
            </w:tcBorders>
            <w:shd w:val="clear" w:color="auto" w:fill="FFFFFF"/>
            <w:tcMar>
              <w:top w:w="0" w:type="dxa"/>
              <w:left w:w="6" w:type="dxa"/>
              <w:bottom w:w="0" w:type="dxa"/>
              <w:right w:w="6" w:type="dxa"/>
            </w:tcMar>
          </w:tcPr>
          <w:p w14:paraId="25E29F16" w14:textId="77777777" w:rsidR="000008C7" w:rsidRPr="00301F29" w:rsidRDefault="000008C7" w:rsidP="000008C7">
            <w:pPr>
              <w:pStyle w:val="table10"/>
              <w:spacing w:after="120" w:line="240" w:lineRule="exact"/>
              <w:ind w:left="284" w:right="204"/>
              <w:jc w:val="both"/>
              <w:outlineLvl w:val="9"/>
              <w:rPr>
                <w:sz w:val="26"/>
                <w:szCs w:val="26"/>
              </w:rPr>
            </w:pPr>
            <w:r w:rsidRPr="00301F29">
              <w:rPr>
                <w:sz w:val="26"/>
                <w:szCs w:val="26"/>
              </w:rPr>
              <w:t>Гомельской области</w:t>
            </w:r>
          </w:p>
        </w:tc>
        <w:tc>
          <w:tcPr>
            <w:tcW w:w="446" w:type="pct"/>
            <w:tcBorders>
              <w:top w:val="nil"/>
              <w:left w:val="nil"/>
              <w:bottom w:val="nil"/>
              <w:right w:val="nil"/>
            </w:tcBorders>
            <w:shd w:val="clear" w:color="auto" w:fill="FFFFFF"/>
            <w:tcMar>
              <w:top w:w="0" w:type="dxa"/>
              <w:left w:w="6" w:type="dxa"/>
              <w:bottom w:w="0" w:type="dxa"/>
              <w:right w:w="6" w:type="dxa"/>
            </w:tcMar>
          </w:tcPr>
          <w:p w14:paraId="01FDE89C" w14:textId="77777777" w:rsidR="000008C7" w:rsidRPr="00301F29" w:rsidRDefault="000008C7" w:rsidP="00AC056C">
            <w:pPr>
              <w:pStyle w:val="table10"/>
              <w:spacing w:after="120" w:line="240" w:lineRule="exact"/>
              <w:jc w:val="both"/>
              <w:rPr>
                <w:sz w:val="26"/>
                <w:szCs w:val="26"/>
              </w:rPr>
            </w:pPr>
          </w:p>
        </w:tc>
        <w:tc>
          <w:tcPr>
            <w:tcW w:w="566" w:type="pct"/>
            <w:tcBorders>
              <w:top w:val="nil"/>
              <w:left w:val="nil"/>
              <w:bottom w:val="nil"/>
              <w:right w:val="nil"/>
            </w:tcBorders>
            <w:shd w:val="clear" w:color="auto" w:fill="FFFFFF"/>
            <w:tcMar>
              <w:top w:w="0" w:type="dxa"/>
              <w:left w:w="6" w:type="dxa"/>
              <w:bottom w:w="0" w:type="dxa"/>
              <w:right w:w="6" w:type="dxa"/>
            </w:tcMar>
          </w:tcPr>
          <w:p w14:paraId="04D16571" w14:textId="77777777" w:rsidR="000008C7" w:rsidRPr="00301F29" w:rsidRDefault="000008C7" w:rsidP="00AC056C">
            <w:pPr>
              <w:pStyle w:val="table10"/>
              <w:spacing w:after="120" w:line="240" w:lineRule="exact"/>
              <w:jc w:val="both"/>
              <w:rPr>
                <w:sz w:val="26"/>
                <w:szCs w:val="26"/>
              </w:rPr>
            </w:pPr>
            <w:r w:rsidRPr="00301F29">
              <w:rPr>
                <w:sz w:val="26"/>
                <w:szCs w:val="26"/>
              </w:rPr>
              <w:t>Гомельский облисполком</w:t>
            </w:r>
          </w:p>
        </w:tc>
        <w:tc>
          <w:tcPr>
            <w:tcW w:w="378" w:type="pct"/>
            <w:tcBorders>
              <w:top w:val="nil"/>
              <w:left w:val="nil"/>
              <w:bottom w:val="nil"/>
              <w:right w:val="nil"/>
            </w:tcBorders>
            <w:shd w:val="clear" w:color="auto" w:fill="FFFFFF"/>
          </w:tcPr>
          <w:p w14:paraId="702D5F71" w14:textId="77777777" w:rsidR="000008C7" w:rsidRPr="00301F29" w:rsidRDefault="000008C7" w:rsidP="00247F68">
            <w:pPr>
              <w:pStyle w:val="table10"/>
              <w:tabs>
                <w:tab w:val="decimal" w:pos="731"/>
              </w:tabs>
              <w:spacing w:after="120" w:line="240" w:lineRule="exact"/>
              <w:jc w:val="both"/>
              <w:rPr>
                <w:sz w:val="26"/>
                <w:szCs w:val="26"/>
              </w:rPr>
            </w:pPr>
            <w:r w:rsidRPr="00301F29">
              <w:rPr>
                <w:sz w:val="26"/>
                <w:szCs w:val="26"/>
              </w:rPr>
              <w:t>19,5</w:t>
            </w:r>
          </w:p>
        </w:tc>
        <w:tc>
          <w:tcPr>
            <w:tcW w:w="262" w:type="pct"/>
            <w:tcBorders>
              <w:top w:val="nil"/>
              <w:left w:val="nil"/>
              <w:bottom w:val="nil"/>
              <w:right w:val="nil"/>
            </w:tcBorders>
            <w:shd w:val="clear" w:color="auto" w:fill="FFFFFF"/>
            <w:tcMar>
              <w:top w:w="0" w:type="dxa"/>
              <w:left w:w="6" w:type="dxa"/>
              <w:bottom w:w="0" w:type="dxa"/>
              <w:right w:w="6" w:type="dxa"/>
            </w:tcMar>
          </w:tcPr>
          <w:p w14:paraId="17B35626" w14:textId="77777777" w:rsidR="000008C7" w:rsidRPr="00301F29" w:rsidRDefault="000008C7" w:rsidP="00247F68">
            <w:pPr>
              <w:pStyle w:val="table10"/>
              <w:tabs>
                <w:tab w:val="decimal" w:pos="417"/>
              </w:tabs>
              <w:spacing w:after="120" w:line="240" w:lineRule="exact"/>
              <w:jc w:val="both"/>
              <w:rPr>
                <w:sz w:val="26"/>
                <w:szCs w:val="26"/>
              </w:rPr>
            </w:pPr>
            <w:r w:rsidRPr="00301F29">
              <w:rPr>
                <w:sz w:val="26"/>
                <w:szCs w:val="26"/>
              </w:rPr>
              <w:t>19,0</w:t>
            </w:r>
          </w:p>
        </w:tc>
        <w:tc>
          <w:tcPr>
            <w:tcW w:w="262" w:type="pct"/>
            <w:tcBorders>
              <w:top w:val="nil"/>
              <w:left w:val="nil"/>
              <w:bottom w:val="nil"/>
              <w:right w:val="nil"/>
            </w:tcBorders>
            <w:shd w:val="clear" w:color="auto" w:fill="FFFFFF"/>
            <w:tcMar>
              <w:top w:w="0" w:type="dxa"/>
              <w:left w:w="6" w:type="dxa"/>
              <w:bottom w:w="0" w:type="dxa"/>
              <w:right w:w="6" w:type="dxa"/>
            </w:tcMar>
          </w:tcPr>
          <w:p w14:paraId="55FCADEB" w14:textId="77777777" w:rsidR="000008C7" w:rsidRPr="00301F29" w:rsidRDefault="000008C7" w:rsidP="00247F68">
            <w:pPr>
              <w:pStyle w:val="table10"/>
              <w:tabs>
                <w:tab w:val="decimal" w:pos="417"/>
              </w:tabs>
              <w:spacing w:after="120" w:line="240" w:lineRule="exact"/>
              <w:jc w:val="both"/>
              <w:rPr>
                <w:sz w:val="26"/>
                <w:szCs w:val="26"/>
              </w:rPr>
            </w:pPr>
            <w:r w:rsidRPr="00301F29">
              <w:rPr>
                <w:sz w:val="26"/>
                <w:szCs w:val="26"/>
              </w:rPr>
              <w:t>19,1</w:t>
            </w:r>
          </w:p>
        </w:tc>
        <w:tc>
          <w:tcPr>
            <w:tcW w:w="262" w:type="pct"/>
            <w:tcBorders>
              <w:top w:val="nil"/>
              <w:left w:val="nil"/>
              <w:bottom w:val="nil"/>
              <w:right w:val="nil"/>
            </w:tcBorders>
            <w:shd w:val="clear" w:color="auto" w:fill="FFFFFF"/>
            <w:tcMar>
              <w:top w:w="0" w:type="dxa"/>
              <w:left w:w="6" w:type="dxa"/>
              <w:bottom w:w="0" w:type="dxa"/>
              <w:right w:w="6" w:type="dxa"/>
            </w:tcMar>
          </w:tcPr>
          <w:p w14:paraId="59A90076" w14:textId="77777777" w:rsidR="000008C7" w:rsidRPr="00301F29" w:rsidRDefault="000008C7" w:rsidP="00247F68">
            <w:pPr>
              <w:pStyle w:val="table10"/>
              <w:tabs>
                <w:tab w:val="decimal" w:pos="417"/>
              </w:tabs>
              <w:spacing w:after="120" w:line="240" w:lineRule="exact"/>
              <w:jc w:val="both"/>
              <w:rPr>
                <w:sz w:val="26"/>
                <w:szCs w:val="26"/>
              </w:rPr>
            </w:pPr>
            <w:r w:rsidRPr="00301F29">
              <w:rPr>
                <w:sz w:val="26"/>
                <w:szCs w:val="26"/>
              </w:rPr>
              <w:t>19,3</w:t>
            </w:r>
          </w:p>
        </w:tc>
        <w:tc>
          <w:tcPr>
            <w:tcW w:w="264" w:type="pct"/>
            <w:tcBorders>
              <w:top w:val="nil"/>
              <w:left w:val="nil"/>
              <w:bottom w:val="nil"/>
              <w:right w:val="nil"/>
            </w:tcBorders>
            <w:shd w:val="clear" w:color="auto" w:fill="FFFFFF"/>
            <w:tcMar>
              <w:top w:w="0" w:type="dxa"/>
              <w:left w:w="6" w:type="dxa"/>
              <w:bottom w:w="0" w:type="dxa"/>
              <w:right w:w="6" w:type="dxa"/>
            </w:tcMar>
          </w:tcPr>
          <w:p w14:paraId="4383A4E1" w14:textId="77777777" w:rsidR="000008C7" w:rsidRPr="00301F29" w:rsidRDefault="000008C7" w:rsidP="00247F68">
            <w:pPr>
              <w:pStyle w:val="table10"/>
              <w:tabs>
                <w:tab w:val="decimal" w:pos="417"/>
              </w:tabs>
              <w:spacing w:after="120" w:line="240" w:lineRule="exact"/>
              <w:jc w:val="both"/>
              <w:rPr>
                <w:sz w:val="26"/>
                <w:szCs w:val="26"/>
              </w:rPr>
            </w:pPr>
            <w:r w:rsidRPr="00301F29">
              <w:rPr>
                <w:sz w:val="26"/>
                <w:szCs w:val="26"/>
              </w:rPr>
              <w:t>19,3</w:t>
            </w:r>
          </w:p>
        </w:tc>
        <w:tc>
          <w:tcPr>
            <w:tcW w:w="265" w:type="pct"/>
            <w:tcBorders>
              <w:top w:val="nil"/>
              <w:left w:val="nil"/>
              <w:bottom w:val="nil"/>
              <w:right w:val="nil"/>
            </w:tcBorders>
            <w:shd w:val="clear" w:color="auto" w:fill="FFFFFF"/>
            <w:tcMar>
              <w:top w:w="0" w:type="dxa"/>
              <w:left w:w="6" w:type="dxa"/>
              <w:bottom w:w="0" w:type="dxa"/>
              <w:right w:w="6" w:type="dxa"/>
            </w:tcMar>
          </w:tcPr>
          <w:p w14:paraId="2C5928CD" w14:textId="77777777" w:rsidR="000008C7" w:rsidRPr="00301F29" w:rsidRDefault="000008C7" w:rsidP="00247F68">
            <w:pPr>
              <w:pStyle w:val="table10"/>
              <w:tabs>
                <w:tab w:val="decimal" w:pos="417"/>
              </w:tabs>
              <w:spacing w:after="120" w:line="240" w:lineRule="exact"/>
              <w:jc w:val="both"/>
              <w:rPr>
                <w:sz w:val="26"/>
                <w:szCs w:val="26"/>
              </w:rPr>
            </w:pPr>
            <w:r w:rsidRPr="00301F29">
              <w:rPr>
                <w:sz w:val="26"/>
                <w:szCs w:val="26"/>
              </w:rPr>
              <w:t>19,5</w:t>
            </w:r>
          </w:p>
        </w:tc>
        <w:tc>
          <w:tcPr>
            <w:tcW w:w="371" w:type="pct"/>
            <w:tcBorders>
              <w:top w:val="nil"/>
              <w:left w:val="nil"/>
              <w:bottom w:val="nil"/>
              <w:right w:val="nil"/>
            </w:tcBorders>
          </w:tcPr>
          <w:p w14:paraId="737F0AE0" w14:textId="77777777" w:rsidR="000008C7" w:rsidRPr="00301F29" w:rsidRDefault="000008C7" w:rsidP="00247F68">
            <w:pPr>
              <w:pStyle w:val="table10"/>
              <w:tabs>
                <w:tab w:val="decimal" w:pos="417"/>
              </w:tabs>
              <w:spacing w:after="120" w:line="240" w:lineRule="exact"/>
              <w:jc w:val="both"/>
              <w:rPr>
                <w:sz w:val="26"/>
                <w:szCs w:val="26"/>
              </w:rPr>
            </w:pPr>
            <w:r w:rsidRPr="00301F29">
              <w:rPr>
                <w:sz w:val="26"/>
                <w:szCs w:val="26"/>
              </w:rPr>
              <w:t>19,5</w:t>
            </w:r>
          </w:p>
        </w:tc>
      </w:tr>
      <w:tr w:rsidR="000008C7" w:rsidRPr="00C16BBC" w14:paraId="558776D0" w14:textId="77777777" w:rsidTr="00301F29">
        <w:trPr>
          <w:trHeight w:val="393"/>
        </w:trPr>
        <w:tc>
          <w:tcPr>
            <w:tcW w:w="1924" w:type="pct"/>
            <w:tcBorders>
              <w:top w:val="nil"/>
              <w:left w:val="nil"/>
              <w:bottom w:val="nil"/>
              <w:right w:val="nil"/>
            </w:tcBorders>
            <w:shd w:val="clear" w:color="auto" w:fill="FFFFFF"/>
            <w:tcMar>
              <w:top w:w="0" w:type="dxa"/>
              <w:left w:w="6" w:type="dxa"/>
              <w:bottom w:w="0" w:type="dxa"/>
              <w:right w:w="6" w:type="dxa"/>
            </w:tcMar>
          </w:tcPr>
          <w:p w14:paraId="50141036" w14:textId="77777777" w:rsidR="000008C7" w:rsidRPr="00301F29" w:rsidRDefault="000008C7" w:rsidP="000008C7">
            <w:pPr>
              <w:pStyle w:val="table10"/>
              <w:spacing w:after="120" w:line="240" w:lineRule="exact"/>
              <w:ind w:left="284" w:right="204"/>
              <w:jc w:val="both"/>
              <w:outlineLvl w:val="9"/>
              <w:rPr>
                <w:sz w:val="26"/>
                <w:szCs w:val="26"/>
              </w:rPr>
            </w:pPr>
            <w:r w:rsidRPr="00301F29">
              <w:rPr>
                <w:sz w:val="26"/>
                <w:szCs w:val="26"/>
              </w:rPr>
              <w:t>Гродненской области</w:t>
            </w:r>
          </w:p>
        </w:tc>
        <w:tc>
          <w:tcPr>
            <w:tcW w:w="446" w:type="pct"/>
            <w:tcBorders>
              <w:top w:val="nil"/>
              <w:left w:val="nil"/>
              <w:bottom w:val="nil"/>
              <w:right w:val="nil"/>
            </w:tcBorders>
            <w:shd w:val="clear" w:color="auto" w:fill="FFFFFF"/>
            <w:tcMar>
              <w:top w:w="0" w:type="dxa"/>
              <w:left w:w="6" w:type="dxa"/>
              <w:bottom w:w="0" w:type="dxa"/>
              <w:right w:w="6" w:type="dxa"/>
            </w:tcMar>
          </w:tcPr>
          <w:p w14:paraId="2CBEB578" w14:textId="77777777" w:rsidR="000008C7" w:rsidRPr="00301F29" w:rsidRDefault="000008C7" w:rsidP="00AC056C">
            <w:pPr>
              <w:pStyle w:val="table10"/>
              <w:spacing w:after="120" w:line="240" w:lineRule="exact"/>
              <w:jc w:val="both"/>
              <w:rPr>
                <w:sz w:val="26"/>
                <w:szCs w:val="26"/>
              </w:rPr>
            </w:pPr>
          </w:p>
        </w:tc>
        <w:tc>
          <w:tcPr>
            <w:tcW w:w="566" w:type="pct"/>
            <w:tcBorders>
              <w:top w:val="nil"/>
              <w:left w:val="nil"/>
              <w:bottom w:val="nil"/>
              <w:right w:val="nil"/>
            </w:tcBorders>
            <w:shd w:val="clear" w:color="auto" w:fill="FFFFFF"/>
            <w:tcMar>
              <w:top w:w="0" w:type="dxa"/>
              <w:left w:w="6" w:type="dxa"/>
              <w:bottom w:w="0" w:type="dxa"/>
              <w:right w:w="6" w:type="dxa"/>
            </w:tcMar>
          </w:tcPr>
          <w:p w14:paraId="2B448BDF" w14:textId="77777777" w:rsidR="000008C7" w:rsidRPr="00301F29" w:rsidRDefault="000008C7" w:rsidP="00AC056C">
            <w:pPr>
              <w:pStyle w:val="table10"/>
              <w:spacing w:after="120" w:line="240" w:lineRule="exact"/>
              <w:jc w:val="both"/>
              <w:rPr>
                <w:sz w:val="26"/>
                <w:szCs w:val="26"/>
              </w:rPr>
            </w:pPr>
            <w:r w:rsidRPr="00301F29">
              <w:rPr>
                <w:sz w:val="26"/>
                <w:szCs w:val="26"/>
              </w:rPr>
              <w:t>Гродненский облисполком</w:t>
            </w:r>
          </w:p>
        </w:tc>
        <w:tc>
          <w:tcPr>
            <w:tcW w:w="378" w:type="pct"/>
            <w:tcBorders>
              <w:top w:val="nil"/>
              <w:left w:val="nil"/>
              <w:bottom w:val="nil"/>
              <w:right w:val="nil"/>
            </w:tcBorders>
            <w:shd w:val="clear" w:color="auto" w:fill="FFFFFF"/>
          </w:tcPr>
          <w:p w14:paraId="7FB6A43A" w14:textId="77777777" w:rsidR="000008C7" w:rsidRPr="00301F29" w:rsidRDefault="000008C7" w:rsidP="00247F68">
            <w:pPr>
              <w:pStyle w:val="table10"/>
              <w:tabs>
                <w:tab w:val="decimal" w:pos="731"/>
              </w:tabs>
              <w:spacing w:after="120" w:line="240" w:lineRule="exact"/>
              <w:jc w:val="both"/>
              <w:rPr>
                <w:sz w:val="26"/>
                <w:szCs w:val="26"/>
              </w:rPr>
            </w:pPr>
            <w:r w:rsidRPr="00301F29">
              <w:rPr>
                <w:sz w:val="26"/>
                <w:szCs w:val="26"/>
              </w:rPr>
              <w:t>20,8</w:t>
            </w:r>
          </w:p>
        </w:tc>
        <w:tc>
          <w:tcPr>
            <w:tcW w:w="262" w:type="pct"/>
            <w:tcBorders>
              <w:top w:val="nil"/>
              <w:left w:val="nil"/>
              <w:bottom w:val="nil"/>
              <w:right w:val="nil"/>
            </w:tcBorders>
            <w:shd w:val="clear" w:color="auto" w:fill="FFFFFF"/>
            <w:tcMar>
              <w:top w:w="0" w:type="dxa"/>
              <w:left w:w="6" w:type="dxa"/>
              <w:bottom w:w="0" w:type="dxa"/>
              <w:right w:w="6" w:type="dxa"/>
            </w:tcMar>
          </w:tcPr>
          <w:p w14:paraId="1CC74A72" w14:textId="77777777" w:rsidR="000008C7" w:rsidRPr="00301F29" w:rsidRDefault="000008C7" w:rsidP="00247F68">
            <w:pPr>
              <w:pStyle w:val="table10"/>
              <w:tabs>
                <w:tab w:val="decimal" w:pos="417"/>
              </w:tabs>
              <w:spacing w:after="120" w:line="240" w:lineRule="exact"/>
              <w:jc w:val="both"/>
              <w:rPr>
                <w:sz w:val="26"/>
                <w:szCs w:val="26"/>
              </w:rPr>
            </w:pPr>
            <w:r w:rsidRPr="00301F29">
              <w:rPr>
                <w:sz w:val="26"/>
                <w:szCs w:val="26"/>
              </w:rPr>
              <w:t>20,9</w:t>
            </w:r>
          </w:p>
        </w:tc>
        <w:tc>
          <w:tcPr>
            <w:tcW w:w="262" w:type="pct"/>
            <w:tcBorders>
              <w:top w:val="nil"/>
              <w:left w:val="nil"/>
              <w:bottom w:val="nil"/>
              <w:right w:val="nil"/>
            </w:tcBorders>
            <w:shd w:val="clear" w:color="auto" w:fill="FFFFFF"/>
            <w:tcMar>
              <w:top w:w="0" w:type="dxa"/>
              <w:left w:w="6" w:type="dxa"/>
              <w:bottom w:w="0" w:type="dxa"/>
              <w:right w:w="6" w:type="dxa"/>
            </w:tcMar>
          </w:tcPr>
          <w:p w14:paraId="247FB72E" w14:textId="77777777" w:rsidR="000008C7" w:rsidRPr="00301F29" w:rsidRDefault="000008C7" w:rsidP="00247F68">
            <w:pPr>
              <w:pStyle w:val="table10"/>
              <w:tabs>
                <w:tab w:val="decimal" w:pos="417"/>
              </w:tabs>
              <w:spacing w:after="120" w:line="240" w:lineRule="exact"/>
              <w:jc w:val="both"/>
              <w:rPr>
                <w:sz w:val="26"/>
                <w:szCs w:val="26"/>
              </w:rPr>
            </w:pPr>
            <w:r w:rsidRPr="00301F29">
              <w:rPr>
                <w:sz w:val="26"/>
                <w:szCs w:val="26"/>
              </w:rPr>
              <w:t>21,0</w:t>
            </w:r>
          </w:p>
        </w:tc>
        <w:tc>
          <w:tcPr>
            <w:tcW w:w="262" w:type="pct"/>
            <w:tcBorders>
              <w:top w:val="nil"/>
              <w:left w:val="nil"/>
              <w:bottom w:val="nil"/>
              <w:right w:val="nil"/>
            </w:tcBorders>
            <w:shd w:val="clear" w:color="auto" w:fill="FFFFFF"/>
            <w:tcMar>
              <w:top w:w="0" w:type="dxa"/>
              <w:left w:w="6" w:type="dxa"/>
              <w:bottom w:w="0" w:type="dxa"/>
              <w:right w:w="6" w:type="dxa"/>
            </w:tcMar>
          </w:tcPr>
          <w:p w14:paraId="52A3294A" w14:textId="77777777" w:rsidR="000008C7" w:rsidRPr="00301F29" w:rsidRDefault="000008C7" w:rsidP="00247F68">
            <w:pPr>
              <w:pStyle w:val="table10"/>
              <w:tabs>
                <w:tab w:val="decimal" w:pos="417"/>
              </w:tabs>
              <w:spacing w:after="120" w:line="240" w:lineRule="exact"/>
              <w:jc w:val="both"/>
              <w:rPr>
                <w:sz w:val="26"/>
                <w:szCs w:val="26"/>
              </w:rPr>
            </w:pPr>
            <w:r w:rsidRPr="00301F29">
              <w:rPr>
                <w:sz w:val="26"/>
                <w:szCs w:val="26"/>
              </w:rPr>
              <w:t>21,1</w:t>
            </w:r>
          </w:p>
        </w:tc>
        <w:tc>
          <w:tcPr>
            <w:tcW w:w="264" w:type="pct"/>
            <w:tcBorders>
              <w:top w:val="nil"/>
              <w:left w:val="nil"/>
              <w:bottom w:val="nil"/>
              <w:right w:val="nil"/>
            </w:tcBorders>
            <w:shd w:val="clear" w:color="auto" w:fill="FFFFFF"/>
            <w:tcMar>
              <w:top w:w="0" w:type="dxa"/>
              <w:left w:w="6" w:type="dxa"/>
              <w:bottom w:w="0" w:type="dxa"/>
              <w:right w:w="6" w:type="dxa"/>
            </w:tcMar>
          </w:tcPr>
          <w:p w14:paraId="5873E3F5" w14:textId="77777777" w:rsidR="000008C7" w:rsidRPr="00301F29" w:rsidRDefault="000008C7" w:rsidP="00247F68">
            <w:pPr>
              <w:pStyle w:val="table10"/>
              <w:tabs>
                <w:tab w:val="decimal" w:pos="417"/>
              </w:tabs>
              <w:spacing w:after="120" w:line="240" w:lineRule="exact"/>
              <w:jc w:val="both"/>
              <w:rPr>
                <w:sz w:val="26"/>
                <w:szCs w:val="26"/>
              </w:rPr>
            </w:pPr>
            <w:r w:rsidRPr="00301F29">
              <w:rPr>
                <w:sz w:val="26"/>
                <w:szCs w:val="26"/>
              </w:rPr>
              <w:t>21,2</w:t>
            </w:r>
          </w:p>
        </w:tc>
        <w:tc>
          <w:tcPr>
            <w:tcW w:w="265" w:type="pct"/>
            <w:tcBorders>
              <w:top w:val="nil"/>
              <w:left w:val="nil"/>
              <w:bottom w:val="nil"/>
              <w:right w:val="nil"/>
            </w:tcBorders>
            <w:shd w:val="clear" w:color="auto" w:fill="FFFFFF"/>
            <w:tcMar>
              <w:top w:w="0" w:type="dxa"/>
              <w:left w:w="6" w:type="dxa"/>
              <w:bottom w:w="0" w:type="dxa"/>
              <w:right w:w="6" w:type="dxa"/>
            </w:tcMar>
          </w:tcPr>
          <w:p w14:paraId="70FD134E" w14:textId="77777777" w:rsidR="000008C7" w:rsidRPr="00301F29" w:rsidRDefault="000008C7" w:rsidP="00247F68">
            <w:pPr>
              <w:pStyle w:val="table10"/>
              <w:tabs>
                <w:tab w:val="decimal" w:pos="417"/>
              </w:tabs>
              <w:spacing w:after="120" w:line="240" w:lineRule="exact"/>
              <w:jc w:val="both"/>
              <w:rPr>
                <w:sz w:val="26"/>
                <w:szCs w:val="26"/>
              </w:rPr>
            </w:pPr>
            <w:r w:rsidRPr="00301F29">
              <w:rPr>
                <w:sz w:val="26"/>
                <w:szCs w:val="26"/>
              </w:rPr>
              <w:t>21,3</w:t>
            </w:r>
          </w:p>
        </w:tc>
        <w:tc>
          <w:tcPr>
            <w:tcW w:w="371" w:type="pct"/>
            <w:tcBorders>
              <w:top w:val="nil"/>
              <w:left w:val="nil"/>
              <w:bottom w:val="nil"/>
              <w:right w:val="nil"/>
            </w:tcBorders>
          </w:tcPr>
          <w:p w14:paraId="37DA875B" w14:textId="77777777" w:rsidR="000008C7" w:rsidRPr="00301F29" w:rsidRDefault="000008C7" w:rsidP="00247F68">
            <w:pPr>
              <w:pStyle w:val="table10"/>
              <w:tabs>
                <w:tab w:val="decimal" w:pos="417"/>
              </w:tabs>
              <w:spacing w:after="120" w:line="240" w:lineRule="exact"/>
              <w:jc w:val="both"/>
              <w:rPr>
                <w:sz w:val="26"/>
                <w:szCs w:val="26"/>
              </w:rPr>
            </w:pPr>
            <w:r w:rsidRPr="00301F29">
              <w:rPr>
                <w:sz w:val="26"/>
                <w:szCs w:val="26"/>
              </w:rPr>
              <w:t>21,3</w:t>
            </w:r>
          </w:p>
        </w:tc>
      </w:tr>
      <w:tr w:rsidR="000008C7" w:rsidRPr="00C16BBC" w14:paraId="5F457D12" w14:textId="77777777" w:rsidTr="00301F29">
        <w:trPr>
          <w:trHeight w:val="393"/>
        </w:trPr>
        <w:tc>
          <w:tcPr>
            <w:tcW w:w="1924" w:type="pct"/>
            <w:tcBorders>
              <w:top w:val="nil"/>
              <w:left w:val="nil"/>
              <w:bottom w:val="nil"/>
              <w:right w:val="nil"/>
            </w:tcBorders>
            <w:shd w:val="clear" w:color="auto" w:fill="FFFFFF"/>
            <w:tcMar>
              <w:top w:w="0" w:type="dxa"/>
              <w:left w:w="6" w:type="dxa"/>
              <w:bottom w:w="0" w:type="dxa"/>
              <w:right w:w="6" w:type="dxa"/>
            </w:tcMar>
          </w:tcPr>
          <w:p w14:paraId="48E5F1B6" w14:textId="77777777" w:rsidR="000008C7" w:rsidRPr="00301F29" w:rsidRDefault="000008C7" w:rsidP="000008C7">
            <w:pPr>
              <w:pStyle w:val="table10"/>
              <w:spacing w:after="120" w:line="240" w:lineRule="exact"/>
              <w:ind w:left="284" w:right="204"/>
              <w:jc w:val="both"/>
              <w:outlineLvl w:val="9"/>
              <w:rPr>
                <w:sz w:val="26"/>
                <w:szCs w:val="26"/>
              </w:rPr>
            </w:pPr>
            <w:r w:rsidRPr="00301F29">
              <w:rPr>
                <w:sz w:val="26"/>
                <w:szCs w:val="26"/>
              </w:rPr>
              <w:t>Минской области</w:t>
            </w:r>
          </w:p>
        </w:tc>
        <w:tc>
          <w:tcPr>
            <w:tcW w:w="446" w:type="pct"/>
            <w:tcBorders>
              <w:top w:val="nil"/>
              <w:left w:val="nil"/>
              <w:bottom w:val="nil"/>
              <w:right w:val="nil"/>
            </w:tcBorders>
            <w:shd w:val="clear" w:color="auto" w:fill="FFFFFF"/>
            <w:tcMar>
              <w:top w:w="0" w:type="dxa"/>
              <w:left w:w="6" w:type="dxa"/>
              <w:bottom w:w="0" w:type="dxa"/>
              <w:right w:w="6" w:type="dxa"/>
            </w:tcMar>
          </w:tcPr>
          <w:p w14:paraId="3876BF64" w14:textId="77777777" w:rsidR="000008C7" w:rsidRPr="00301F29" w:rsidRDefault="000008C7" w:rsidP="00AC056C">
            <w:pPr>
              <w:pStyle w:val="table10"/>
              <w:spacing w:after="120" w:line="240" w:lineRule="exact"/>
              <w:jc w:val="both"/>
              <w:rPr>
                <w:sz w:val="26"/>
                <w:szCs w:val="26"/>
              </w:rPr>
            </w:pPr>
          </w:p>
        </w:tc>
        <w:tc>
          <w:tcPr>
            <w:tcW w:w="566" w:type="pct"/>
            <w:tcBorders>
              <w:top w:val="nil"/>
              <w:left w:val="nil"/>
              <w:bottom w:val="nil"/>
              <w:right w:val="nil"/>
            </w:tcBorders>
            <w:shd w:val="clear" w:color="auto" w:fill="FFFFFF"/>
            <w:tcMar>
              <w:top w:w="0" w:type="dxa"/>
              <w:left w:w="6" w:type="dxa"/>
              <w:bottom w:w="0" w:type="dxa"/>
              <w:right w:w="6" w:type="dxa"/>
            </w:tcMar>
          </w:tcPr>
          <w:p w14:paraId="3E9924DD" w14:textId="77777777" w:rsidR="000008C7" w:rsidRPr="00301F29" w:rsidRDefault="000008C7" w:rsidP="00AC056C">
            <w:pPr>
              <w:pStyle w:val="table10"/>
              <w:spacing w:after="120" w:line="240" w:lineRule="exact"/>
              <w:jc w:val="both"/>
              <w:rPr>
                <w:sz w:val="26"/>
                <w:szCs w:val="26"/>
              </w:rPr>
            </w:pPr>
            <w:r w:rsidRPr="00301F29">
              <w:rPr>
                <w:sz w:val="26"/>
                <w:szCs w:val="26"/>
              </w:rPr>
              <w:t xml:space="preserve">Минский </w:t>
            </w:r>
            <w:r w:rsidR="004B6B1A">
              <w:rPr>
                <w:sz w:val="26"/>
                <w:szCs w:val="26"/>
              </w:rPr>
              <w:t xml:space="preserve">               </w:t>
            </w:r>
            <w:r w:rsidRPr="00301F29">
              <w:rPr>
                <w:sz w:val="26"/>
                <w:szCs w:val="26"/>
              </w:rPr>
              <w:t>облисполком</w:t>
            </w:r>
          </w:p>
        </w:tc>
        <w:tc>
          <w:tcPr>
            <w:tcW w:w="378" w:type="pct"/>
            <w:tcBorders>
              <w:top w:val="nil"/>
              <w:left w:val="nil"/>
              <w:bottom w:val="nil"/>
              <w:right w:val="nil"/>
            </w:tcBorders>
            <w:shd w:val="clear" w:color="auto" w:fill="FFFFFF"/>
          </w:tcPr>
          <w:p w14:paraId="1427FB58" w14:textId="77777777" w:rsidR="000008C7" w:rsidRPr="00301F29" w:rsidRDefault="000008C7" w:rsidP="00247F68">
            <w:pPr>
              <w:pStyle w:val="table10"/>
              <w:tabs>
                <w:tab w:val="decimal" w:pos="731"/>
              </w:tabs>
              <w:spacing w:after="120" w:line="240" w:lineRule="exact"/>
              <w:jc w:val="both"/>
              <w:rPr>
                <w:sz w:val="26"/>
                <w:szCs w:val="26"/>
              </w:rPr>
            </w:pPr>
            <w:r w:rsidRPr="00301F29">
              <w:rPr>
                <w:sz w:val="26"/>
                <w:szCs w:val="26"/>
              </w:rPr>
              <w:t>33,9</w:t>
            </w:r>
          </w:p>
        </w:tc>
        <w:tc>
          <w:tcPr>
            <w:tcW w:w="262" w:type="pct"/>
            <w:tcBorders>
              <w:top w:val="nil"/>
              <w:left w:val="nil"/>
              <w:bottom w:val="nil"/>
              <w:right w:val="nil"/>
            </w:tcBorders>
            <w:shd w:val="clear" w:color="auto" w:fill="FFFFFF"/>
            <w:tcMar>
              <w:top w:w="0" w:type="dxa"/>
              <w:left w:w="6" w:type="dxa"/>
              <w:bottom w:w="0" w:type="dxa"/>
              <w:right w:w="6" w:type="dxa"/>
            </w:tcMar>
          </w:tcPr>
          <w:p w14:paraId="5CE21644" w14:textId="77777777" w:rsidR="000008C7" w:rsidRPr="00301F29" w:rsidRDefault="000008C7" w:rsidP="00247F68">
            <w:pPr>
              <w:pStyle w:val="table10"/>
              <w:tabs>
                <w:tab w:val="decimal" w:pos="417"/>
              </w:tabs>
              <w:spacing w:after="120" w:line="240" w:lineRule="exact"/>
              <w:jc w:val="both"/>
              <w:rPr>
                <w:sz w:val="26"/>
                <w:szCs w:val="26"/>
              </w:rPr>
            </w:pPr>
            <w:r w:rsidRPr="00301F29">
              <w:rPr>
                <w:sz w:val="26"/>
                <w:szCs w:val="26"/>
              </w:rPr>
              <w:t>34,0</w:t>
            </w:r>
          </w:p>
        </w:tc>
        <w:tc>
          <w:tcPr>
            <w:tcW w:w="262" w:type="pct"/>
            <w:tcBorders>
              <w:top w:val="nil"/>
              <w:left w:val="nil"/>
              <w:bottom w:val="nil"/>
              <w:right w:val="nil"/>
            </w:tcBorders>
            <w:shd w:val="clear" w:color="auto" w:fill="FFFFFF"/>
            <w:tcMar>
              <w:top w:w="0" w:type="dxa"/>
              <w:left w:w="6" w:type="dxa"/>
              <w:bottom w:w="0" w:type="dxa"/>
              <w:right w:w="6" w:type="dxa"/>
            </w:tcMar>
          </w:tcPr>
          <w:p w14:paraId="687D0A7D" w14:textId="77777777" w:rsidR="000008C7" w:rsidRPr="00301F29" w:rsidRDefault="000008C7" w:rsidP="00247F68">
            <w:pPr>
              <w:pStyle w:val="table10"/>
              <w:tabs>
                <w:tab w:val="decimal" w:pos="417"/>
              </w:tabs>
              <w:spacing w:after="120" w:line="240" w:lineRule="exact"/>
              <w:jc w:val="both"/>
              <w:rPr>
                <w:sz w:val="26"/>
                <w:szCs w:val="26"/>
              </w:rPr>
            </w:pPr>
            <w:r w:rsidRPr="00301F29">
              <w:rPr>
                <w:sz w:val="26"/>
                <w:szCs w:val="26"/>
              </w:rPr>
              <w:t>34,1</w:t>
            </w:r>
          </w:p>
        </w:tc>
        <w:tc>
          <w:tcPr>
            <w:tcW w:w="262" w:type="pct"/>
            <w:tcBorders>
              <w:top w:val="nil"/>
              <w:left w:val="nil"/>
              <w:bottom w:val="nil"/>
              <w:right w:val="nil"/>
            </w:tcBorders>
            <w:shd w:val="clear" w:color="auto" w:fill="FFFFFF"/>
            <w:tcMar>
              <w:top w:w="0" w:type="dxa"/>
              <w:left w:w="6" w:type="dxa"/>
              <w:bottom w:w="0" w:type="dxa"/>
              <w:right w:w="6" w:type="dxa"/>
            </w:tcMar>
          </w:tcPr>
          <w:p w14:paraId="20084ACF" w14:textId="77777777" w:rsidR="000008C7" w:rsidRPr="00301F29" w:rsidRDefault="000008C7" w:rsidP="00247F68">
            <w:pPr>
              <w:pStyle w:val="table10"/>
              <w:tabs>
                <w:tab w:val="decimal" w:pos="417"/>
              </w:tabs>
              <w:spacing w:after="120" w:line="240" w:lineRule="exact"/>
              <w:jc w:val="both"/>
              <w:rPr>
                <w:sz w:val="26"/>
                <w:szCs w:val="26"/>
              </w:rPr>
            </w:pPr>
            <w:r w:rsidRPr="00301F29">
              <w:rPr>
                <w:sz w:val="26"/>
                <w:szCs w:val="26"/>
              </w:rPr>
              <w:t>34,2</w:t>
            </w:r>
          </w:p>
        </w:tc>
        <w:tc>
          <w:tcPr>
            <w:tcW w:w="264" w:type="pct"/>
            <w:tcBorders>
              <w:top w:val="nil"/>
              <w:left w:val="nil"/>
              <w:bottom w:val="nil"/>
              <w:right w:val="nil"/>
            </w:tcBorders>
            <w:shd w:val="clear" w:color="auto" w:fill="FFFFFF"/>
            <w:tcMar>
              <w:top w:w="0" w:type="dxa"/>
              <w:left w:w="6" w:type="dxa"/>
              <w:bottom w:w="0" w:type="dxa"/>
              <w:right w:w="6" w:type="dxa"/>
            </w:tcMar>
          </w:tcPr>
          <w:p w14:paraId="792AA22A" w14:textId="77777777" w:rsidR="000008C7" w:rsidRPr="00301F29" w:rsidRDefault="000008C7" w:rsidP="00247F68">
            <w:pPr>
              <w:pStyle w:val="table10"/>
              <w:tabs>
                <w:tab w:val="decimal" w:pos="417"/>
              </w:tabs>
              <w:spacing w:after="120" w:line="240" w:lineRule="exact"/>
              <w:jc w:val="both"/>
              <w:rPr>
                <w:sz w:val="26"/>
                <w:szCs w:val="26"/>
              </w:rPr>
            </w:pPr>
            <w:r w:rsidRPr="00301F29">
              <w:rPr>
                <w:sz w:val="26"/>
                <w:szCs w:val="26"/>
              </w:rPr>
              <w:t>34,3</w:t>
            </w:r>
          </w:p>
        </w:tc>
        <w:tc>
          <w:tcPr>
            <w:tcW w:w="265" w:type="pct"/>
            <w:tcBorders>
              <w:top w:val="nil"/>
              <w:left w:val="nil"/>
              <w:bottom w:val="nil"/>
              <w:right w:val="nil"/>
            </w:tcBorders>
            <w:shd w:val="clear" w:color="auto" w:fill="FFFFFF"/>
            <w:tcMar>
              <w:top w:w="0" w:type="dxa"/>
              <w:left w:w="6" w:type="dxa"/>
              <w:bottom w:w="0" w:type="dxa"/>
              <w:right w:w="6" w:type="dxa"/>
            </w:tcMar>
          </w:tcPr>
          <w:p w14:paraId="739C2396" w14:textId="77777777" w:rsidR="000008C7" w:rsidRPr="00301F29" w:rsidRDefault="000008C7" w:rsidP="00247F68">
            <w:pPr>
              <w:pStyle w:val="table10"/>
              <w:tabs>
                <w:tab w:val="decimal" w:pos="417"/>
              </w:tabs>
              <w:spacing w:after="120" w:line="240" w:lineRule="exact"/>
              <w:jc w:val="both"/>
              <w:rPr>
                <w:sz w:val="26"/>
                <w:szCs w:val="26"/>
              </w:rPr>
            </w:pPr>
            <w:r w:rsidRPr="00301F29">
              <w:rPr>
                <w:sz w:val="26"/>
                <w:szCs w:val="26"/>
              </w:rPr>
              <w:t>34,4</w:t>
            </w:r>
          </w:p>
        </w:tc>
        <w:tc>
          <w:tcPr>
            <w:tcW w:w="371" w:type="pct"/>
            <w:tcBorders>
              <w:top w:val="nil"/>
              <w:left w:val="nil"/>
              <w:bottom w:val="nil"/>
              <w:right w:val="nil"/>
            </w:tcBorders>
          </w:tcPr>
          <w:p w14:paraId="480E14EC" w14:textId="77777777" w:rsidR="000008C7" w:rsidRPr="00301F29" w:rsidRDefault="000008C7" w:rsidP="00247F68">
            <w:pPr>
              <w:pStyle w:val="table10"/>
              <w:tabs>
                <w:tab w:val="decimal" w:pos="417"/>
              </w:tabs>
              <w:spacing w:after="120" w:line="240" w:lineRule="exact"/>
              <w:jc w:val="both"/>
              <w:rPr>
                <w:sz w:val="26"/>
                <w:szCs w:val="26"/>
              </w:rPr>
            </w:pPr>
            <w:r w:rsidRPr="00301F29">
              <w:rPr>
                <w:sz w:val="26"/>
                <w:szCs w:val="26"/>
              </w:rPr>
              <w:t>34,4</w:t>
            </w:r>
          </w:p>
        </w:tc>
      </w:tr>
      <w:tr w:rsidR="000008C7" w:rsidRPr="00C16BBC" w14:paraId="4F928319" w14:textId="77777777" w:rsidTr="00301F29">
        <w:trPr>
          <w:trHeight w:val="393"/>
        </w:trPr>
        <w:tc>
          <w:tcPr>
            <w:tcW w:w="1924" w:type="pct"/>
            <w:tcBorders>
              <w:top w:val="nil"/>
              <w:left w:val="nil"/>
              <w:bottom w:val="nil"/>
              <w:right w:val="nil"/>
            </w:tcBorders>
            <w:shd w:val="clear" w:color="auto" w:fill="FFFFFF"/>
            <w:tcMar>
              <w:top w:w="0" w:type="dxa"/>
              <w:left w:w="6" w:type="dxa"/>
              <w:bottom w:w="0" w:type="dxa"/>
              <w:right w:w="6" w:type="dxa"/>
            </w:tcMar>
          </w:tcPr>
          <w:p w14:paraId="07DC057E" w14:textId="77777777" w:rsidR="000008C7" w:rsidRPr="00301F29" w:rsidRDefault="000008C7" w:rsidP="000008C7">
            <w:pPr>
              <w:pStyle w:val="table10"/>
              <w:spacing w:after="120" w:line="240" w:lineRule="exact"/>
              <w:ind w:left="284" w:right="204"/>
              <w:jc w:val="both"/>
              <w:outlineLvl w:val="9"/>
              <w:rPr>
                <w:sz w:val="26"/>
                <w:szCs w:val="26"/>
              </w:rPr>
            </w:pPr>
            <w:r w:rsidRPr="00301F29">
              <w:rPr>
                <w:sz w:val="26"/>
                <w:szCs w:val="26"/>
              </w:rPr>
              <w:t>Могилевской области</w:t>
            </w:r>
          </w:p>
        </w:tc>
        <w:tc>
          <w:tcPr>
            <w:tcW w:w="446" w:type="pct"/>
            <w:tcBorders>
              <w:top w:val="nil"/>
              <w:left w:val="nil"/>
              <w:bottom w:val="nil"/>
              <w:right w:val="nil"/>
            </w:tcBorders>
            <w:shd w:val="clear" w:color="auto" w:fill="FFFFFF"/>
            <w:tcMar>
              <w:top w:w="0" w:type="dxa"/>
              <w:left w:w="6" w:type="dxa"/>
              <w:bottom w:w="0" w:type="dxa"/>
              <w:right w:w="6" w:type="dxa"/>
            </w:tcMar>
          </w:tcPr>
          <w:p w14:paraId="1ECB601B" w14:textId="77777777" w:rsidR="000008C7" w:rsidRPr="00301F29" w:rsidRDefault="000008C7" w:rsidP="00AC056C">
            <w:pPr>
              <w:pStyle w:val="table10"/>
              <w:spacing w:after="120" w:line="240" w:lineRule="exact"/>
              <w:jc w:val="both"/>
              <w:rPr>
                <w:sz w:val="26"/>
                <w:szCs w:val="26"/>
              </w:rPr>
            </w:pPr>
          </w:p>
        </w:tc>
        <w:tc>
          <w:tcPr>
            <w:tcW w:w="566" w:type="pct"/>
            <w:tcBorders>
              <w:top w:val="nil"/>
              <w:left w:val="nil"/>
              <w:bottom w:val="nil"/>
              <w:right w:val="nil"/>
            </w:tcBorders>
            <w:shd w:val="clear" w:color="auto" w:fill="FFFFFF"/>
            <w:tcMar>
              <w:top w:w="0" w:type="dxa"/>
              <w:left w:w="6" w:type="dxa"/>
              <w:bottom w:w="0" w:type="dxa"/>
              <w:right w:w="6" w:type="dxa"/>
            </w:tcMar>
          </w:tcPr>
          <w:p w14:paraId="7B32C186" w14:textId="77777777" w:rsidR="000008C7" w:rsidRPr="00301F29" w:rsidRDefault="000008C7" w:rsidP="00AC056C">
            <w:pPr>
              <w:pStyle w:val="table10"/>
              <w:spacing w:after="120" w:line="240" w:lineRule="exact"/>
              <w:jc w:val="both"/>
              <w:rPr>
                <w:sz w:val="26"/>
                <w:szCs w:val="26"/>
              </w:rPr>
            </w:pPr>
            <w:r w:rsidRPr="00301F29">
              <w:rPr>
                <w:sz w:val="26"/>
                <w:szCs w:val="26"/>
              </w:rPr>
              <w:t>Могилевский облисполком</w:t>
            </w:r>
          </w:p>
        </w:tc>
        <w:tc>
          <w:tcPr>
            <w:tcW w:w="378" w:type="pct"/>
            <w:tcBorders>
              <w:top w:val="nil"/>
              <w:left w:val="nil"/>
              <w:bottom w:val="nil"/>
              <w:right w:val="nil"/>
            </w:tcBorders>
            <w:shd w:val="clear" w:color="auto" w:fill="FFFFFF"/>
          </w:tcPr>
          <w:p w14:paraId="65372A16" w14:textId="77777777" w:rsidR="000008C7" w:rsidRPr="00301F29" w:rsidRDefault="000008C7" w:rsidP="00247F68">
            <w:pPr>
              <w:pStyle w:val="table10"/>
              <w:tabs>
                <w:tab w:val="decimal" w:pos="731"/>
              </w:tabs>
              <w:spacing w:after="120" w:line="240" w:lineRule="exact"/>
              <w:jc w:val="both"/>
              <w:rPr>
                <w:sz w:val="26"/>
                <w:szCs w:val="26"/>
              </w:rPr>
            </w:pPr>
            <w:r w:rsidRPr="00301F29">
              <w:rPr>
                <w:sz w:val="26"/>
                <w:szCs w:val="26"/>
              </w:rPr>
              <w:t>21,9</w:t>
            </w:r>
          </w:p>
        </w:tc>
        <w:tc>
          <w:tcPr>
            <w:tcW w:w="262" w:type="pct"/>
            <w:tcBorders>
              <w:top w:val="nil"/>
              <w:left w:val="nil"/>
              <w:bottom w:val="nil"/>
              <w:right w:val="nil"/>
            </w:tcBorders>
            <w:shd w:val="clear" w:color="auto" w:fill="FFFFFF"/>
            <w:tcMar>
              <w:top w:w="0" w:type="dxa"/>
              <w:left w:w="6" w:type="dxa"/>
              <w:bottom w:w="0" w:type="dxa"/>
              <w:right w:w="6" w:type="dxa"/>
            </w:tcMar>
          </w:tcPr>
          <w:p w14:paraId="10568A4D" w14:textId="77777777" w:rsidR="000008C7" w:rsidRPr="00301F29" w:rsidRDefault="000008C7" w:rsidP="00247F68">
            <w:pPr>
              <w:pStyle w:val="table10"/>
              <w:tabs>
                <w:tab w:val="decimal" w:pos="417"/>
              </w:tabs>
              <w:spacing w:after="120" w:line="240" w:lineRule="exact"/>
              <w:jc w:val="both"/>
              <w:rPr>
                <w:sz w:val="26"/>
                <w:szCs w:val="26"/>
              </w:rPr>
            </w:pPr>
            <w:r w:rsidRPr="00301F29">
              <w:rPr>
                <w:sz w:val="26"/>
                <w:szCs w:val="26"/>
              </w:rPr>
              <w:t>22,0</w:t>
            </w:r>
          </w:p>
        </w:tc>
        <w:tc>
          <w:tcPr>
            <w:tcW w:w="262" w:type="pct"/>
            <w:tcBorders>
              <w:top w:val="nil"/>
              <w:left w:val="nil"/>
              <w:bottom w:val="nil"/>
              <w:right w:val="nil"/>
            </w:tcBorders>
            <w:shd w:val="clear" w:color="auto" w:fill="FFFFFF"/>
            <w:tcMar>
              <w:top w:w="0" w:type="dxa"/>
              <w:left w:w="6" w:type="dxa"/>
              <w:bottom w:w="0" w:type="dxa"/>
              <w:right w:w="6" w:type="dxa"/>
            </w:tcMar>
          </w:tcPr>
          <w:p w14:paraId="63046C8F" w14:textId="77777777" w:rsidR="000008C7" w:rsidRPr="00301F29" w:rsidRDefault="000008C7" w:rsidP="00247F68">
            <w:pPr>
              <w:pStyle w:val="table10"/>
              <w:tabs>
                <w:tab w:val="decimal" w:pos="417"/>
              </w:tabs>
              <w:spacing w:after="120" w:line="240" w:lineRule="exact"/>
              <w:jc w:val="both"/>
              <w:rPr>
                <w:sz w:val="26"/>
                <w:szCs w:val="26"/>
              </w:rPr>
            </w:pPr>
            <w:r w:rsidRPr="00301F29">
              <w:rPr>
                <w:sz w:val="26"/>
                <w:szCs w:val="26"/>
              </w:rPr>
              <w:t>22,1</w:t>
            </w:r>
          </w:p>
        </w:tc>
        <w:tc>
          <w:tcPr>
            <w:tcW w:w="262" w:type="pct"/>
            <w:tcBorders>
              <w:top w:val="nil"/>
              <w:left w:val="nil"/>
              <w:bottom w:val="nil"/>
              <w:right w:val="nil"/>
            </w:tcBorders>
            <w:shd w:val="clear" w:color="auto" w:fill="FFFFFF"/>
            <w:tcMar>
              <w:top w:w="0" w:type="dxa"/>
              <w:left w:w="6" w:type="dxa"/>
              <w:bottom w:w="0" w:type="dxa"/>
              <w:right w:w="6" w:type="dxa"/>
            </w:tcMar>
          </w:tcPr>
          <w:p w14:paraId="3BC599D1" w14:textId="77777777" w:rsidR="000008C7" w:rsidRPr="00301F29" w:rsidRDefault="000008C7" w:rsidP="00247F68">
            <w:pPr>
              <w:pStyle w:val="table10"/>
              <w:tabs>
                <w:tab w:val="decimal" w:pos="417"/>
              </w:tabs>
              <w:spacing w:after="120" w:line="240" w:lineRule="exact"/>
              <w:jc w:val="both"/>
              <w:rPr>
                <w:sz w:val="26"/>
                <w:szCs w:val="26"/>
              </w:rPr>
            </w:pPr>
            <w:r w:rsidRPr="00301F29">
              <w:rPr>
                <w:sz w:val="26"/>
                <w:szCs w:val="26"/>
              </w:rPr>
              <w:t>22,2</w:t>
            </w:r>
          </w:p>
        </w:tc>
        <w:tc>
          <w:tcPr>
            <w:tcW w:w="264" w:type="pct"/>
            <w:tcBorders>
              <w:top w:val="nil"/>
              <w:left w:val="nil"/>
              <w:bottom w:val="nil"/>
              <w:right w:val="nil"/>
            </w:tcBorders>
            <w:shd w:val="clear" w:color="auto" w:fill="FFFFFF"/>
            <w:tcMar>
              <w:top w:w="0" w:type="dxa"/>
              <w:left w:w="6" w:type="dxa"/>
              <w:bottom w:w="0" w:type="dxa"/>
              <w:right w:w="6" w:type="dxa"/>
            </w:tcMar>
          </w:tcPr>
          <w:p w14:paraId="26AAC809" w14:textId="77777777" w:rsidR="000008C7" w:rsidRPr="00301F29" w:rsidRDefault="000008C7" w:rsidP="00247F68">
            <w:pPr>
              <w:pStyle w:val="table10"/>
              <w:tabs>
                <w:tab w:val="decimal" w:pos="417"/>
              </w:tabs>
              <w:spacing w:after="120" w:line="240" w:lineRule="exact"/>
              <w:jc w:val="both"/>
              <w:rPr>
                <w:sz w:val="26"/>
                <w:szCs w:val="26"/>
              </w:rPr>
            </w:pPr>
            <w:r w:rsidRPr="00301F29">
              <w:rPr>
                <w:sz w:val="26"/>
                <w:szCs w:val="26"/>
              </w:rPr>
              <w:t>22,3</w:t>
            </w:r>
          </w:p>
        </w:tc>
        <w:tc>
          <w:tcPr>
            <w:tcW w:w="265" w:type="pct"/>
            <w:tcBorders>
              <w:top w:val="nil"/>
              <w:left w:val="nil"/>
              <w:bottom w:val="nil"/>
              <w:right w:val="nil"/>
            </w:tcBorders>
            <w:shd w:val="clear" w:color="auto" w:fill="FFFFFF"/>
            <w:tcMar>
              <w:top w:w="0" w:type="dxa"/>
              <w:left w:w="6" w:type="dxa"/>
              <w:bottom w:w="0" w:type="dxa"/>
              <w:right w:w="6" w:type="dxa"/>
            </w:tcMar>
          </w:tcPr>
          <w:p w14:paraId="00C8C456" w14:textId="77777777" w:rsidR="000008C7" w:rsidRPr="00301F29" w:rsidRDefault="000008C7" w:rsidP="00247F68">
            <w:pPr>
              <w:pStyle w:val="table10"/>
              <w:tabs>
                <w:tab w:val="decimal" w:pos="417"/>
              </w:tabs>
              <w:spacing w:after="120" w:line="240" w:lineRule="exact"/>
              <w:jc w:val="both"/>
              <w:rPr>
                <w:sz w:val="26"/>
                <w:szCs w:val="26"/>
              </w:rPr>
            </w:pPr>
            <w:r w:rsidRPr="00301F29">
              <w:rPr>
                <w:sz w:val="26"/>
                <w:szCs w:val="26"/>
              </w:rPr>
              <w:t>22,4</w:t>
            </w:r>
          </w:p>
        </w:tc>
        <w:tc>
          <w:tcPr>
            <w:tcW w:w="371" w:type="pct"/>
            <w:tcBorders>
              <w:top w:val="nil"/>
              <w:left w:val="nil"/>
              <w:bottom w:val="nil"/>
              <w:right w:val="nil"/>
            </w:tcBorders>
          </w:tcPr>
          <w:p w14:paraId="3120BA29" w14:textId="77777777" w:rsidR="000008C7" w:rsidRPr="00301F29" w:rsidRDefault="000008C7" w:rsidP="00247F68">
            <w:pPr>
              <w:pStyle w:val="table10"/>
              <w:tabs>
                <w:tab w:val="decimal" w:pos="417"/>
              </w:tabs>
              <w:spacing w:after="120" w:line="240" w:lineRule="exact"/>
              <w:jc w:val="both"/>
              <w:rPr>
                <w:sz w:val="26"/>
                <w:szCs w:val="26"/>
              </w:rPr>
            </w:pPr>
            <w:r w:rsidRPr="00301F29">
              <w:rPr>
                <w:sz w:val="26"/>
                <w:szCs w:val="26"/>
              </w:rPr>
              <w:t>22,4</w:t>
            </w:r>
          </w:p>
        </w:tc>
      </w:tr>
      <w:tr w:rsidR="000008C7" w:rsidRPr="00C16BBC" w14:paraId="3AE97E5F" w14:textId="77777777" w:rsidTr="00301F29">
        <w:trPr>
          <w:trHeight w:val="393"/>
        </w:trPr>
        <w:tc>
          <w:tcPr>
            <w:tcW w:w="1924" w:type="pct"/>
            <w:tcBorders>
              <w:top w:val="nil"/>
              <w:left w:val="nil"/>
              <w:bottom w:val="nil"/>
              <w:right w:val="nil"/>
            </w:tcBorders>
            <w:shd w:val="clear" w:color="auto" w:fill="FFFFFF"/>
            <w:tcMar>
              <w:top w:w="0" w:type="dxa"/>
              <w:left w:w="6" w:type="dxa"/>
              <w:bottom w:w="0" w:type="dxa"/>
              <w:right w:w="6" w:type="dxa"/>
            </w:tcMar>
          </w:tcPr>
          <w:p w14:paraId="42BC3102" w14:textId="77777777" w:rsidR="000008C7" w:rsidRPr="00301F29" w:rsidRDefault="00B34918" w:rsidP="00B34918">
            <w:pPr>
              <w:pStyle w:val="table10"/>
              <w:spacing w:after="120" w:line="240" w:lineRule="exact"/>
              <w:ind w:left="284" w:right="204"/>
              <w:jc w:val="both"/>
              <w:outlineLvl w:val="9"/>
              <w:rPr>
                <w:sz w:val="26"/>
                <w:szCs w:val="26"/>
              </w:rPr>
            </w:pPr>
            <w:r>
              <w:rPr>
                <w:sz w:val="26"/>
                <w:szCs w:val="26"/>
              </w:rPr>
              <w:t>г.</w:t>
            </w:r>
            <w:r w:rsidR="000008C7" w:rsidRPr="00301F29">
              <w:rPr>
                <w:sz w:val="26"/>
                <w:szCs w:val="26"/>
              </w:rPr>
              <w:t>Минска</w:t>
            </w:r>
          </w:p>
        </w:tc>
        <w:tc>
          <w:tcPr>
            <w:tcW w:w="446" w:type="pct"/>
            <w:tcBorders>
              <w:top w:val="nil"/>
              <w:left w:val="nil"/>
              <w:bottom w:val="nil"/>
              <w:right w:val="nil"/>
            </w:tcBorders>
            <w:shd w:val="clear" w:color="auto" w:fill="FFFFFF"/>
            <w:tcMar>
              <w:top w:w="0" w:type="dxa"/>
              <w:left w:w="6" w:type="dxa"/>
              <w:bottom w:w="0" w:type="dxa"/>
              <w:right w:w="6" w:type="dxa"/>
            </w:tcMar>
          </w:tcPr>
          <w:p w14:paraId="48B0F07E" w14:textId="77777777" w:rsidR="000008C7" w:rsidRPr="00301F29" w:rsidRDefault="000008C7" w:rsidP="00AC056C">
            <w:pPr>
              <w:pStyle w:val="table10"/>
              <w:spacing w:after="120" w:line="240" w:lineRule="exact"/>
              <w:jc w:val="both"/>
              <w:rPr>
                <w:sz w:val="26"/>
                <w:szCs w:val="26"/>
              </w:rPr>
            </w:pPr>
          </w:p>
        </w:tc>
        <w:tc>
          <w:tcPr>
            <w:tcW w:w="566" w:type="pct"/>
            <w:tcBorders>
              <w:top w:val="nil"/>
              <w:left w:val="nil"/>
              <w:bottom w:val="nil"/>
              <w:right w:val="nil"/>
            </w:tcBorders>
            <w:shd w:val="clear" w:color="auto" w:fill="FFFFFF"/>
            <w:tcMar>
              <w:top w:w="0" w:type="dxa"/>
              <w:left w:w="6" w:type="dxa"/>
              <w:bottom w:w="0" w:type="dxa"/>
              <w:right w:w="6" w:type="dxa"/>
            </w:tcMar>
          </w:tcPr>
          <w:p w14:paraId="4706F8A6" w14:textId="77777777" w:rsidR="000008C7" w:rsidRPr="00301F29" w:rsidRDefault="000008C7" w:rsidP="00AC056C">
            <w:pPr>
              <w:pStyle w:val="table10"/>
              <w:spacing w:after="120" w:line="240" w:lineRule="exact"/>
              <w:jc w:val="both"/>
              <w:rPr>
                <w:sz w:val="26"/>
                <w:szCs w:val="26"/>
              </w:rPr>
            </w:pPr>
            <w:r w:rsidRPr="00301F29">
              <w:rPr>
                <w:sz w:val="26"/>
                <w:szCs w:val="26"/>
              </w:rPr>
              <w:t xml:space="preserve">Минский </w:t>
            </w:r>
            <w:r w:rsidR="004B6B1A">
              <w:rPr>
                <w:sz w:val="26"/>
                <w:szCs w:val="26"/>
              </w:rPr>
              <w:t xml:space="preserve">                </w:t>
            </w:r>
            <w:r w:rsidRPr="00301F29">
              <w:rPr>
                <w:sz w:val="26"/>
                <w:szCs w:val="26"/>
              </w:rPr>
              <w:t>горисполком</w:t>
            </w:r>
          </w:p>
        </w:tc>
        <w:tc>
          <w:tcPr>
            <w:tcW w:w="378" w:type="pct"/>
            <w:tcBorders>
              <w:top w:val="nil"/>
              <w:left w:val="nil"/>
              <w:bottom w:val="nil"/>
              <w:right w:val="nil"/>
            </w:tcBorders>
            <w:shd w:val="clear" w:color="auto" w:fill="FFFFFF"/>
          </w:tcPr>
          <w:p w14:paraId="717DE134" w14:textId="77777777" w:rsidR="000008C7" w:rsidRPr="00301F29" w:rsidRDefault="000008C7" w:rsidP="00247F68">
            <w:pPr>
              <w:pStyle w:val="table10"/>
              <w:tabs>
                <w:tab w:val="decimal" w:pos="731"/>
              </w:tabs>
              <w:spacing w:after="120" w:line="240" w:lineRule="exact"/>
              <w:jc w:val="both"/>
              <w:rPr>
                <w:sz w:val="26"/>
                <w:szCs w:val="26"/>
              </w:rPr>
            </w:pPr>
            <w:r w:rsidRPr="00301F29">
              <w:rPr>
                <w:sz w:val="26"/>
                <w:szCs w:val="26"/>
              </w:rPr>
              <w:t>53,2</w:t>
            </w:r>
          </w:p>
        </w:tc>
        <w:tc>
          <w:tcPr>
            <w:tcW w:w="262" w:type="pct"/>
            <w:tcBorders>
              <w:top w:val="nil"/>
              <w:left w:val="nil"/>
              <w:bottom w:val="nil"/>
              <w:right w:val="nil"/>
            </w:tcBorders>
            <w:shd w:val="clear" w:color="auto" w:fill="FFFFFF"/>
            <w:tcMar>
              <w:top w:w="0" w:type="dxa"/>
              <w:left w:w="6" w:type="dxa"/>
              <w:bottom w:w="0" w:type="dxa"/>
              <w:right w:w="6" w:type="dxa"/>
            </w:tcMar>
          </w:tcPr>
          <w:p w14:paraId="05356D1F" w14:textId="77777777" w:rsidR="000008C7" w:rsidRPr="00301F29" w:rsidRDefault="000008C7" w:rsidP="00247F68">
            <w:pPr>
              <w:pStyle w:val="table10"/>
              <w:tabs>
                <w:tab w:val="decimal" w:pos="417"/>
              </w:tabs>
              <w:spacing w:after="120" w:line="240" w:lineRule="exact"/>
              <w:jc w:val="both"/>
              <w:rPr>
                <w:sz w:val="26"/>
                <w:szCs w:val="26"/>
              </w:rPr>
            </w:pPr>
            <w:r w:rsidRPr="00301F29">
              <w:rPr>
                <w:sz w:val="26"/>
                <w:szCs w:val="26"/>
              </w:rPr>
              <w:t>53,3</w:t>
            </w:r>
          </w:p>
        </w:tc>
        <w:tc>
          <w:tcPr>
            <w:tcW w:w="262" w:type="pct"/>
            <w:tcBorders>
              <w:top w:val="nil"/>
              <w:left w:val="nil"/>
              <w:bottom w:val="nil"/>
              <w:right w:val="nil"/>
            </w:tcBorders>
            <w:shd w:val="clear" w:color="auto" w:fill="FFFFFF"/>
            <w:tcMar>
              <w:top w:w="0" w:type="dxa"/>
              <w:left w:w="6" w:type="dxa"/>
              <w:bottom w:w="0" w:type="dxa"/>
              <w:right w:w="6" w:type="dxa"/>
            </w:tcMar>
          </w:tcPr>
          <w:p w14:paraId="6DA80105" w14:textId="77777777" w:rsidR="000008C7" w:rsidRPr="00301F29" w:rsidRDefault="000008C7" w:rsidP="00247F68">
            <w:pPr>
              <w:pStyle w:val="table10"/>
              <w:tabs>
                <w:tab w:val="decimal" w:pos="417"/>
              </w:tabs>
              <w:spacing w:after="120" w:line="240" w:lineRule="exact"/>
              <w:jc w:val="both"/>
              <w:rPr>
                <w:sz w:val="26"/>
                <w:szCs w:val="26"/>
              </w:rPr>
            </w:pPr>
            <w:r w:rsidRPr="00301F29">
              <w:rPr>
                <w:sz w:val="26"/>
                <w:szCs w:val="26"/>
              </w:rPr>
              <w:t>53,4</w:t>
            </w:r>
          </w:p>
        </w:tc>
        <w:tc>
          <w:tcPr>
            <w:tcW w:w="262" w:type="pct"/>
            <w:tcBorders>
              <w:top w:val="nil"/>
              <w:left w:val="nil"/>
              <w:bottom w:val="nil"/>
              <w:right w:val="nil"/>
            </w:tcBorders>
            <w:shd w:val="clear" w:color="auto" w:fill="FFFFFF"/>
            <w:tcMar>
              <w:top w:w="0" w:type="dxa"/>
              <w:left w:w="6" w:type="dxa"/>
              <w:bottom w:w="0" w:type="dxa"/>
              <w:right w:w="6" w:type="dxa"/>
            </w:tcMar>
          </w:tcPr>
          <w:p w14:paraId="613C16F3" w14:textId="77777777" w:rsidR="000008C7" w:rsidRPr="00301F29" w:rsidRDefault="000008C7" w:rsidP="00247F68">
            <w:pPr>
              <w:pStyle w:val="table10"/>
              <w:tabs>
                <w:tab w:val="decimal" w:pos="417"/>
              </w:tabs>
              <w:spacing w:after="120" w:line="240" w:lineRule="exact"/>
              <w:jc w:val="both"/>
              <w:rPr>
                <w:sz w:val="26"/>
                <w:szCs w:val="26"/>
              </w:rPr>
            </w:pPr>
            <w:r w:rsidRPr="00301F29">
              <w:rPr>
                <w:sz w:val="26"/>
                <w:szCs w:val="26"/>
              </w:rPr>
              <w:t>53,5</w:t>
            </w:r>
          </w:p>
        </w:tc>
        <w:tc>
          <w:tcPr>
            <w:tcW w:w="264" w:type="pct"/>
            <w:tcBorders>
              <w:top w:val="nil"/>
              <w:left w:val="nil"/>
              <w:bottom w:val="nil"/>
              <w:right w:val="nil"/>
            </w:tcBorders>
            <w:shd w:val="clear" w:color="auto" w:fill="FFFFFF"/>
            <w:tcMar>
              <w:top w:w="0" w:type="dxa"/>
              <w:left w:w="6" w:type="dxa"/>
              <w:bottom w:w="0" w:type="dxa"/>
              <w:right w:w="6" w:type="dxa"/>
            </w:tcMar>
          </w:tcPr>
          <w:p w14:paraId="5949451D" w14:textId="77777777" w:rsidR="000008C7" w:rsidRPr="00301F29" w:rsidRDefault="000008C7" w:rsidP="00247F68">
            <w:pPr>
              <w:pStyle w:val="table10"/>
              <w:tabs>
                <w:tab w:val="decimal" w:pos="417"/>
              </w:tabs>
              <w:spacing w:after="120" w:line="240" w:lineRule="exact"/>
              <w:jc w:val="both"/>
              <w:rPr>
                <w:sz w:val="26"/>
                <w:szCs w:val="26"/>
              </w:rPr>
            </w:pPr>
            <w:r w:rsidRPr="00301F29">
              <w:rPr>
                <w:sz w:val="26"/>
                <w:szCs w:val="26"/>
              </w:rPr>
              <w:t>53,6</w:t>
            </w:r>
          </w:p>
        </w:tc>
        <w:tc>
          <w:tcPr>
            <w:tcW w:w="265" w:type="pct"/>
            <w:tcBorders>
              <w:top w:val="nil"/>
              <w:left w:val="nil"/>
              <w:bottom w:val="nil"/>
              <w:right w:val="nil"/>
            </w:tcBorders>
            <w:shd w:val="clear" w:color="auto" w:fill="FFFFFF"/>
            <w:tcMar>
              <w:top w:w="0" w:type="dxa"/>
              <w:left w:w="6" w:type="dxa"/>
              <w:bottom w:w="0" w:type="dxa"/>
              <w:right w:w="6" w:type="dxa"/>
            </w:tcMar>
          </w:tcPr>
          <w:p w14:paraId="6AED4565" w14:textId="77777777" w:rsidR="000008C7" w:rsidRPr="00301F29" w:rsidRDefault="000008C7" w:rsidP="00247F68">
            <w:pPr>
              <w:pStyle w:val="table10"/>
              <w:tabs>
                <w:tab w:val="decimal" w:pos="417"/>
              </w:tabs>
              <w:spacing w:after="120" w:line="240" w:lineRule="exact"/>
              <w:jc w:val="both"/>
              <w:rPr>
                <w:sz w:val="26"/>
                <w:szCs w:val="26"/>
              </w:rPr>
            </w:pPr>
            <w:r w:rsidRPr="00301F29">
              <w:rPr>
                <w:sz w:val="26"/>
                <w:szCs w:val="26"/>
              </w:rPr>
              <w:t>53,7</w:t>
            </w:r>
          </w:p>
        </w:tc>
        <w:tc>
          <w:tcPr>
            <w:tcW w:w="371" w:type="pct"/>
            <w:tcBorders>
              <w:top w:val="nil"/>
              <w:left w:val="nil"/>
              <w:bottom w:val="nil"/>
              <w:right w:val="nil"/>
            </w:tcBorders>
          </w:tcPr>
          <w:p w14:paraId="2B8C280E" w14:textId="77777777" w:rsidR="000008C7" w:rsidRPr="00301F29" w:rsidRDefault="000008C7" w:rsidP="00247F68">
            <w:pPr>
              <w:pStyle w:val="table10"/>
              <w:tabs>
                <w:tab w:val="decimal" w:pos="417"/>
              </w:tabs>
              <w:spacing w:after="120" w:line="240" w:lineRule="exact"/>
              <w:jc w:val="both"/>
              <w:rPr>
                <w:sz w:val="26"/>
                <w:szCs w:val="26"/>
              </w:rPr>
            </w:pPr>
            <w:r w:rsidRPr="00301F29">
              <w:rPr>
                <w:sz w:val="26"/>
                <w:szCs w:val="26"/>
              </w:rPr>
              <w:t>53,7</w:t>
            </w:r>
          </w:p>
        </w:tc>
      </w:tr>
      <w:bookmarkEnd w:id="27"/>
    </w:tbl>
    <w:p w14:paraId="2AA1E1D2" w14:textId="77777777" w:rsidR="006504CD" w:rsidRDefault="006504CD" w:rsidP="006504CD"/>
    <w:p w14:paraId="1F6110EE" w14:textId="77777777" w:rsidR="005019C2" w:rsidRPr="00301F29" w:rsidRDefault="005019C2">
      <w:pPr>
        <w:rPr>
          <w:rFonts w:ascii="Times New Roman" w:hAnsi="Times New Roman"/>
          <w:sz w:val="30"/>
          <w:szCs w:val="30"/>
        </w:rPr>
        <w:sectPr w:rsidR="005019C2" w:rsidRPr="00301F29" w:rsidSect="00E3121E">
          <w:footnotePr>
            <w:numRestart w:val="eachSect"/>
          </w:footnotePr>
          <w:pgSz w:w="16838" w:h="11906" w:orient="landscape" w:code="9"/>
          <w:pgMar w:top="1701" w:right="567" w:bottom="567" w:left="567" w:header="709" w:footer="709" w:gutter="0"/>
          <w:pgNumType w:start="1" w:chapStyle="1"/>
          <w:cols w:space="720"/>
          <w:titlePg/>
          <w:docGrid w:linePitch="408"/>
        </w:sectPr>
      </w:pPr>
    </w:p>
    <w:p w14:paraId="69D3338E" w14:textId="77777777" w:rsidR="000008C7" w:rsidRPr="00965A52" w:rsidRDefault="000008C7" w:rsidP="00965A52">
      <w:pPr>
        <w:autoSpaceDE w:val="0"/>
        <w:autoSpaceDN w:val="0"/>
        <w:adjustRightInd w:val="0"/>
        <w:spacing w:after="0" w:line="280" w:lineRule="exact"/>
        <w:ind w:left="10773"/>
        <w:outlineLvl w:val="1"/>
        <w:rPr>
          <w:rFonts w:ascii="Times New Roman" w:eastAsia="Times New Roman" w:hAnsi="Times New Roman"/>
          <w:sz w:val="30"/>
          <w:szCs w:val="30"/>
          <w:lang w:eastAsia="ru-RU"/>
        </w:rPr>
      </w:pPr>
      <w:bookmarkStart w:id="28" w:name="_Hlk174531666"/>
      <w:r w:rsidRPr="00965A52">
        <w:rPr>
          <w:rFonts w:ascii="Times New Roman" w:eastAsia="Times New Roman" w:hAnsi="Times New Roman"/>
          <w:sz w:val="30"/>
          <w:szCs w:val="30"/>
          <w:lang w:eastAsia="ru-RU"/>
        </w:rPr>
        <w:t>Приложение 2</w:t>
      </w:r>
    </w:p>
    <w:p w14:paraId="666DB828" w14:textId="77777777" w:rsidR="000008C7" w:rsidRPr="00965A52" w:rsidRDefault="000008C7" w:rsidP="00965A52">
      <w:pPr>
        <w:autoSpaceDE w:val="0"/>
        <w:autoSpaceDN w:val="0"/>
        <w:adjustRightInd w:val="0"/>
        <w:spacing w:after="0" w:line="280" w:lineRule="exact"/>
        <w:ind w:left="10773"/>
        <w:outlineLvl w:val="0"/>
        <w:rPr>
          <w:rFonts w:ascii="Times New Roman" w:eastAsia="Times New Roman" w:hAnsi="Times New Roman"/>
          <w:sz w:val="30"/>
          <w:szCs w:val="30"/>
          <w:lang w:eastAsia="ru-RU"/>
        </w:rPr>
      </w:pPr>
      <w:r w:rsidRPr="00965A52">
        <w:rPr>
          <w:rFonts w:ascii="Times New Roman" w:eastAsia="Times New Roman" w:hAnsi="Times New Roman"/>
          <w:sz w:val="30"/>
          <w:szCs w:val="30"/>
          <w:lang w:eastAsia="ru-RU"/>
        </w:rPr>
        <w:t xml:space="preserve">к Государственной программе </w:t>
      </w:r>
    </w:p>
    <w:p w14:paraId="1A3ED41D" w14:textId="77777777" w:rsidR="000008C7" w:rsidRPr="00965A52" w:rsidRDefault="000008C7" w:rsidP="00965A52">
      <w:pPr>
        <w:autoSpaceDE w:val="0"/>
        <w:autoSpaceDN w:val="0"/>
        <w:adjustRightInd w:val="0"/>
        <w:spacing w:after="0" w:line="280" w:lineRule="exact"/>
        <w:ind w:left="10773"/>
        <w:outlineLvl w:val="0"/>
        <w:rPr>
          <w:rFonts w:ascii="Times New Roman" w:eastAsia="Times New Roman" w:hAnsi="Times New Roman"/>
          <w:sz w:val="30"/>
          <w:szCs w:val="30"/>
          <w:lang w:eastAsia="ru-RU"/>
        </w:rPr>
      </w:pPr>
      <w:r w:rsidRPr="00965A52">
        <w:rPr>
          <w:rFonts w:ascii="Times New Roman" w:eastAsia="Times New Roman" w:hAnsi="Times New Roman"/>
          <w:sz w:val="30"/>
          <w:szCs w:val="30"/>
          <w:lang w:eastAsia="ru-RU"/>
        </w:rPr>
        <w:t xml:space="preserve">”Устойчивое предпринимательство“ </w:t>
      </w:r>
    </w:p>
    <w:p w14:paraId="775C207E" w14:textId="77777777" w:rsidR="000008C7" w:rsidRPr="00965A52" w:rsidRDefault="000008C7" w:rsidP="00965A52">
      <w:pPr>
        <w:autoSpaceDE w:val="0"/>
        <w:autoSpaceDN w:val="0"/>
        <w:adjustRightInd w:val="0"/>
        <w:spacing w:after="0" w:line="280" w:lineRule="exact"/>
        <w:ind w:left="10773"/>
        <w:jc w:val="both"/>
        <w:rPr>
          <w:rFonts w:ascii="Times New Roman" w:eastAsia="Times New Roman" w:hAnsi="Times New Roman"/>
          <w:bCs/>
          <w:sz w:val="30"/>
          <w:szCs w:val="30"/>
          <w:lang w:eastAsia="ru-RU"/>
        </w:rPr>
      </w:pPr>
      <w:r w:rsidRPr="00965A52">
        <w:rPr>
          <w:rFonts w:ascii="Times New Roman" w:eastAsia="Times New Roman" w:hAnsi="Times New Roman"/>
          <w:sz w:val="30"/>
          <w:szCs w:val="30"/>
          <w:lang w:eastAsia="ru-RU"/>
        </w:rPr>
        <w:t>на 2026 – 2030 годы</w:t>
      </w:r>
    </w:p>
    <w:p w14:paraId="24577850" w14:textId="77777777" w:rsidR="000008C7" w:rsidRPr="00965A52" w:rsidRDefault="000008C7" w:rsidP="00965A52">
      <w:pPr>
        <w:autoSpaceDE w:val="0"/>
        <w:autoSpaceDN w:val="0"/>
        <w:adjustRightInd w:val="0"/>
        <w:spacing w:after="0" w:line="280" w:lineRule="exact"/>
        <w:jc w:val="both"/>
        <w:rPr>
          <w:rFonts w:ascii="Times New Roman" w:eastAsia="Times New Roman" w:hAnsi="Times New Roman"/>
          <w:bCs/>
          <w:sz w:val="30"/>
          <w:szCs w:val="30"/>
          <w:lang w:eastAsia="ru-RU"/>
        </w:rPr>
      </w:pPr>
    </w:p>
    <w:p w14:paraId="4AAF5653" w14:textId="77777777" w:rsidR="00965A52" w:rsidRPr="00965A52" w:rsidRDefault="00736C6A" w:rsidP="00965A52">
      <w:pPr>
        <w:autoSpaceDE w:val="0"/>
        <w:autoSpaceDN w:val="0"/>
        <w:adjustRightInd w:val="0"/>
        <w:spacing w:after="120" w:line="280" w:lineRule="exact"/>
        <w:jc w:val="both"/>
        <w:rPr>
          <w:rFonts w:ascii="Times New Roman" w:eastAsia="Times New Roman" w:hAnsi="Times New Roman"/>
          <w:bCs/>
          <w:sz w:val="30"/>
          <w:szCs w:val="30"/>
          <w:lang w:eastAsia="ru-RU"/>
        </w:rPr>
      </w:pPr>
      <w:r w:rsidRPr="00965A52">
        <w:rPr>
          <w:rFonts w:ascii="Times New Roman" w:eastAsia="Times New Roman" w:hAnsi="Times New Roman"/>
          <w:bCs/>
          <w:sz w:val="30"/>
          <w:szCs w:val="30"/>
          <w:lang w:eastAsia="ru-RU"/>
        </w:rPr>
        <w:t>СВЕДЕНИЯ</w:t>
      </w:r>
    </w:p>
    <w:p w14:paraId="438F9002" w14:textId="77777777" w:rsidR="00736C6A" w:rsidRDefault="00736C6A" w:rsidP="001E0C60">
      <w:pPr>
        <w:autoSpaceDE w:val="0"/>
        <w:autoSpaceDN w:val="0"/>
        <w:adjustRightInd w:val="0"/>
        <w:spacing w:after="0" w:line="280" w:lineRule="exact"/>
        <w:ind w:right="10317"/>
        <w:jc w:val="both"/>
        <w:rPr>
          <w:rFonts w:ascii="Times New Roman" w:eastAsia="Times New Roman" w:hAnsi="Times New Roman"/>
          <w:bCs/>
          <w:sz w:val="30"/>
          <w:szCs w:val="30"/>
          <w:lang w:eastAsia="ru-RU"/>
        </w:rPr>
      </w:pPr>
      <w:r w:rsidRPr="00965A52">
        <w:rPr>
          <w:rFonts w:ascii="Times New Roman" w:eastAsia="Times New Roman" w:hAnsi="Times New Roman"/>
          <w:bCs/>
          <w:sz w:val="30"/>
          <w:szCs w:val="30"/>
          <w:lang w:eastAsia="ru-RU"/>
        </w:rPr>
        <w:t xml:space="preserve">о расчете </w:t>
      </w:r>
      <w:r w:rsidR="002F601D" w:rsidRPr="002F601D">
        <w:rPr>
          <w:rFonts w:ascii="Times New Roman" w:eastAsia="Times New Roman" w:hAnsi="Times New Roman"/>
          <w:bCs/>
          <w:sz w:val="30"/>
          <w:szCs w:val="30"/>
          <w:lang w:eastAsia="ru-RU"/>
        </w:rPr>
        <w:t xml:space="preserve">сводных целевых и целевых </w:t>
      </w:r>
      <w:r w:rsidRPr="00965A52">
        <w:rPr>
          <w:rFonts w:ascii="Times New Roman" w:eastAsia="Times New Roman" w:hAnsi="Times New Roman"/>
          <w:bCs/>
          <w:sz w:val="30"/>
          <w:szCs w:val="30"/>
          <w:lang w:eastAsia="ru-RU"/>
        </w:rPr>
        <w:t xml:space="preserve">показателей </w:t>
      </w:r>
      <w:r w:rsidR="00033C39">
        <w:rPr>
          <w:rFonts w:ascii="Times New Roman" w:eastAsia="Times New Roman" w:hAnsi="Times New Roman"/>
          <w:bCs/>
          <w:sz w:val="30"/>
          <w:szCs w:val="30"/>
          <w:lang w:eastAsia="ru-RU"/>
        </w:rPr>
        <w:t xml:space="preserve">и </w:t>
      </w:r>
      <w:r w:rsidRPr="00965A52">
        <w:rPr>
          <w:rFonts w:ascii="Times New Roman" w:eastAsia="Times New Roman" w:hAnsi="Times New Roman"/>
          <w:bCs/>
          <w:sz w:val="30"/>
          <w:szCs w:val="30"/>
          <w:lang w:eastAsia="ru-RU"/>
        </w:rPr>
        <w:t>представлени</w:t>
      </w:r>
      <w:r w:rsidR="0085755F">
        <w:rPr>
          <w:rFonts w:ascii="Times New Roman" w:eastAsia="Times New Roman" w:hAnsi="Times New Roman"/>
          <w:bCs/>
          <w:sz w:val="30"/>
          <w:szCs w:val="30"/>
          <w:lang w:eastAsia="ru-RU"/>
        </w:rPr>
        <w:t>и</w:t>
      </w:r>
      <w:r w:rsidRPr="00965A52">
        <w:rPr>
          <w:rFonts w:ascii="Times New Roman" w:eastAsia="Times New Roman" w:hAnsi="Times New Roman"/>
          <w:bCs/>
          <w:sz w:val="30"/>
          <w:szCs w:val="30"/>
          <w:lang w:eastAsia="ru-RU"/>
        </w:rPr>
        <w:t xml:space="preserve"> данных </w:t>
      </w:r>
      <w:r w:rsidR="002B3682">
        <w:rPr>
          <w:rFonts w:ascii="Times New Roman" w:eastAsia="Times New Roman" w:hAnsi="Times New Roman"/>
          <w:bCs/>
          <w:sz w:val="30"/>
          <w:szCs w:val="30"/>
          <w:lang w:eastAsia="ru-RU"/>
        </w:rPr>
        <w:t xml:space="preserve">    </w:t>
      </w:r>
      <w:r w:rsidRPr="00965A52">
        <w:rPr>
          <w:rFonts w:ascii="Times New Roman" w:eastAsia="Times New Roman" w:hAnsi="Times New Roman"/>
          <w:bCs/>
          <w:sz w:val="30"/>
          <w:szCs w:val="30"/>
          <w:lang w:eastAsia="ru-RU"/>
        </w:rPr>
        <w:t xml:space="preserve">по </w:t>
      </w:r>
      <w:bookmarkEnd w:id="28"/>
      <w:r w:rsidRPr="00965A52">
        <w:rPr>
          <w:rFonts w:ascii="Times New Roman" w:eastAsia="Times New Roman" w:hAnsi="Times New Roman"/>
          <w:bCs/>
          <w:sz w:val="30"/>
          <w:szCs w:val="30"/>
          <w:lang w:eastAsia="ru-RU"/>
        </w:rPr>
        <w:t>ним</w:t>
      </w:r>
    </w:p>
    <w:p w14:paraId="75947F1B" w14:textId="77777777" w:rsidR="00965A52" w:rsidRPr="00965A52" w:rsidRDefault="00965A52" w:rsidP="00965A52">
      <w:pPr>
        <w:autoSpaceDE w:val="0"/>
        <w:autoSpaceDN w:val="0"/>
        <w:adjustRightInd w:val="0"/>
        <w:spacing w:after="0" w:line="280" w:lineRule="exact"/>
        <w:ind w:right="6065"/>
        <w:jc w:val="both"/>
        <w:rPr>
          <w:rFonts w:ascii="Times New Roman" w:eastAsia="Times New Roman" w:hAnsi="Times New Roman"/>
          <w:bCs/>
          <w:sz w:val="30"/>
          <w:szCs w:val="30"/>
          <w:lang w:eastAsia="ru-RU"/>
        </w:rPr>
      </w:pPr>
    </w:p>
    <w:tbl>
      <w:tblPr>
        <w:tblW w:w="0" w:type="auto"/>
        <w:tblBorders>
          <w:top w:val="single" w:sz="4" w:space="0" w:color="auto"/>
          <w:left w:val="single" w:sz="4" w:space="0" w:color="auto"/>
          <w:bottom w:val="single" w:sz="4" w:space="0" w:color="auto"/>
          <w:right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3054"/>
        <w:gridCol w:w="2575"/>
        <w:gridCol w:w="2773"/>
        <w:gridCol w:w="3084"/>
        <w:gridCol w:w="2440"/>
        <w:gridCol w:w="1778"/>
      </w:tblGrid>
      <w:tr w:rsidR="00965A52" w:rsidRPr="00965A52" w14:paraId="3E2FB300" w14:textId="77777777" w:rsidTr="006E35F8">
        <w:trPr>
          <w:trHeight w:val="240"/>
          <w:tblHeader/>
        </w:trPr>
        <w:tc>
          <w:tcPr>
            <w:tcW w:w="3054" w:type="dxa"/>
            <w:tcBorders>
              <w:top w:val="single" w:sz="4" w:space="0" w:color="auto"/>
              <w:left w:val="nil"/>
              <w:bottom w:val="single" w:sz="4" w:space="0" w:color="auto"/>
              <w:right w:val="single" w:sz="4" w:space="0" w:color="auto"/>
            </w:tcBorders>
            <w:tcMar>
              <w:top w:w="0" w:type="dxa"/>
              <w:left w:w="6" w:type="dxa"/>
              <w:bottom w:w="0" w:type="dxa"/>
              <w:right w:w="6" w:type="dxa"/>
            </w:tcMar>
            <w:vAlign w:val="center"/>
            <w:hideMark/>
          </w:tcPr>
          <w:p w14:paraId="5CDD1B9A" w14:textId="77777777" w:rsidR="00965A52" w:rsidRPr="00965A52" w:rsidRDefault="00965A52" w:rsidP="00965A52">
            <w:pPr>
              <w:autoSpaceDE w:val="0"/>
              <w:autoSpaceDN w:val="0"/>
              <w:adjustRightInd w:val="0"/>
              <w:spacing w:after="0" w:line="240" w:lineRule="exact"/>
              <w:jc w:val="center"/>
              <w:outlineLvl w:val="0"/>
              <w:rPr>
                <w:rFonts w:ascii="Times New Roman" w:eastAsia="Times New Roman" w:hAnsi="Times New Roman"/>
                <w:sz w:val="26"/>
                <w:szCs w:val="26"/>
                <w:lang w:eastAsia="ru-RU"/>
              </w:rPr>
            </w:pPr>
            <w:r w:rsidRPr="00965A52">
              <w:rPr>
                <w:rFonts w:ascii="Times New Roman" w:eastAsia="Times New Roman" w:hAnsi="Times New Roman"/>
                <w:sz w:val="26"/>
                <w:szCs w:val="26"/>
                <w:lang w:eastAsia="ru-RU"/>
              </w:rPr>
              <w:t>Наименование показателя, единица измерения</w:t>
            </w:r>
          </w:p>
        </w:tc>
        <w:tc>
          <w:tcPr>
            <w:tcW w:w="257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2978D942" w14:textId="77777777" w:rsidR="00965A52" w:rsidRPr="00965A52" w:rsidRDefault="00965A52" w:rsidP="00965A52">
            <w:pPr>
              <w:autoSpaceDE w:val="0"/>
              <w:autoSpaceDN w:val="0"/>
              <w:adjustRightInd w:val="0"/>
              <w:spacing w:after="0" w:line="240" w:lineRule="exact"/>
              <w:jc w:val="center"/>
              <w:outlineLvl w:val="0"/>
              <w:rPr>
                <w:rFonts w:ascii="Times New Roman" w:eastAsia="Times New Roman" w:hAnsi="Times New Roman"/>
                <w:sz w:val="26"/>
                <w:szCs w:val="26"/>
                <w:lang w:eastAsia="ru-RU"/>
              </w:rPr>
            </w:pPr>
            <w:r w:rsidRPr="00965A52">
              <w:rPr>
                <w:rFonts w:ascii="Times New Roman" w:eastAsia="Times New Roman" w:hAnsi="Times New Roman"/>
                <w:sz w:val="26"/>
                <w:szCs w:val="26"/>
                <w:lang w:eastAsia="ru-RU"/>
              </w:rPr>
              <w:t>Алгоритм формирования (формула) и</w:t>
            </w:r>
            <w:r>
              <w:rPr>
                <w:rFonts w:ascii="Times New Roman" w:eastAsia="Times New Roman" w:hAnsi="Times New Roman"/>
                <w:sz w:val="26"/>
                <w:szCs w:val="26"/>
                <w:lang w:eastAsia="ru-RU"/>
              </w:rPr>
              <w:t xml:space="preserve"> </w:t>
            </w:r>
            <w:r w:rsidRPr="00965A52">
              <w:rPr>
                <w:rFonts w:ascii="Times New Roman" w:eastAsia="Times New Roman" w:hAnsi="Times New Roman"/>
                <w:sz w:val="26"/>
                <w:szCs w:val="26"/>
                <w:lang w:eastAsia="ru-RU"/>
              </w:rPr>
              <w:t>методологические пояснения к</w:t>
            </w:r>
            <w:r>
              <w:rPr>
                <w:rFonts w:ascii="Times New Roman" w:eastAsia="Times New Roman" w:hAnsi="Times New Roman"/>
                <w:sz w:val="26"/>
                <w:szCs w:val="26"/>
                <w:lang w:eastAsia="ru-RU"/>
              </w:rPr>
              <w:t xml:space="preserve"> </w:t>
            </w:r>
            <w:r w:rsidRPr="00965A52">
              <w:rPr>
                <w:rFonts w:ascii="Times New Roman" w:eastAsia="Times New Roman" w:hAnsi="Times New Roman"/>
                <w:sz w:val="26"/>
                <w:szCs w:val="26"/>
                <w:lang w:eastAsia="ru-RU"/>
              </w:rPr>
              <w:t>показателю</w:t>
            </w:r>
          </w:p>
        </w:tc>
        <w:tc>
          <w:tcPr>
            <w:tcW w:w="2773" w:type="dxa"/>
            <w:tcBorders>
              <w:top w:val="single" w:sz="4" w:space="0" w:color="auto"/>
              <w:left w:val="single" w:sz="4" w:space="0" w:color="auto"/>
              <w:bottom w:val="single" w:sz="4" w:space="0" w:color="auto"/>
              <w:right w:val="single" w:sz="4" w:space="0" w:color="auto"/>
            </w:tcBorders>
            <w:shd w:val="clear" w:color="auto" w:fill="FFFFFF"/>
            <w:vAlign w:val="center"/>
          </w:tcPr>
          <w:p w14:paraId="1C338B8D" w14:textId="77777777" w:rsidR="00965A52" w:rsidRPr="00965A52" w:rsidRDefault="00965A52" w:rsidP="00965A52">
            <w:pPr>
              <w:autoSpaceDE w:val="0"/>
              <w:autoSpaceDN w:val="0"/>
              <w:adjustRightInd w:val="0"/>
              <w:spacing w:after="0" w:line="240" w:lineRule="exact"/>
              <w:jc w:val="center"/>
              <w:outlineLvl w:val="0"/>
              <w:rPr>
                <w:rFonts w:ascii="Times New Roman" w:eastAsia="Times New Roman" w:hAnsi="Times New Roman"/>
                <w:sz w:val="26"/>
                <w:szCs w:val="26"/>
                <w:lang w:eastAsia="ru-RU"/>
              </w:rPr>
            </w:pPr>
            <w:r w:rsidRPr="00965A52">
              <w:rPr>
                <w:rFonts w:ascii="Times New Roman" w:eastAsia="Times New Roman" w:hAnsi="Times New Roman"/>
                <w:sz w:val="26"/>
                <w:szCs w:val="26"/>
                <w:lang w:eastAsia="ru-RU"/>
              </w:rPr>
              <w:t>Особенности расчета значения показателя с нарастающим итогом</w:t>
            </w:r>
          </w:p>
        </w:tc>
        <w:tc>
          <w:tcPr>
            <w:tcW w:w="308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007D5A25" w14:textId="77777777" w:rsidR="00965A52" w:rsidRPr="00965A52" w:rsidRDefault="00965A52" w:rsidP="00965A52">
            <w:pPr>
              <w:autoSpaceDE w:val="0"/>
              <w:autoSpaceDN w:val="0"/>
              <w:adjustRightInd w:val="0"/>
              <w:spacing w:after="0" w:line="240" w:lineRule="exact"/>
              <w:jc w:val="center"/>
              <w:outlineLvl w:val="0"/>
              <w:rPr>
                <w:rFonts w:ascii="Times New Roman" w:eastAsia="Times New Roman" w:hAnsi="Times New Roman"/>
                <w:sz w:val="26"/>
                <w:szCs w:val="26"/>
                <w:lang w:eastAsia="ru-RU"/>
              </w:rPr>
            </w:pPr>
            <w:r w:rsidRPr="00965A52">
              <w:rPr>
                <w:rFonts w:ascii="Times New Roman" w:eastAsia="Times New Roman" w:hAnsi="Times New Roman"/>
                <w:sz w:val="26"/>
                <w:szCs w:val="26"/>
                <w:lang w:eastAsia="ru-RU"/>
              </w:rPr>
              <w:t>Показатели, используемые в формуле</w:t>
            </w:r>
          </w:p>
        </w:tc>
        <w:tc>
          <w:tcPr>
            <w:tcW w:w="244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63F80093" w14:textId="77777777" w:rsidR="00965A52" w:rsidRPr="00965A52" w:rsidRDefault="00965A52" w:rsidP="00965A52">
            <w:pPr>
              <w:autoSpaceDE w:val="0"/>
              <w:autoSpaceDN w:val="0"/>
              <w:adjustRightInd w:val="0"/>
              <w:spacing w:after="0" w:line="240" w:lineRule="exact"/>
              <w:jc w:val="center"/>
              <w:outlineLvl w:val="0"/>
              <w:rPr>
                <w:rFonts w:ascii="Times New Roman" w:eastAsia="Times New Roman" w:hAnsi="Times New Roman"/>
                <w:color w:val="000000"/>
                <w:sz w:val="26"/>
                <w:szCs w:val="26"/>
                <w:lang w:eastAsia="ru-RU"/>
              </w:rPr>
            </w:pPr>
            <w:r w:rsidRPr="00965A52">
              <w:rPr>
                <w:rFonts w:ascii="Times New Roman" w:eastAsia="Times New Roman" w:hAnsi="Times New Roman"/>
                <w:color w:val="000000"/>
                <w:sz w:val="26"/>
                <w:szCs w:val="26"/>
                <w:lang w:eastAsia="ru-RU"/>
              </w:rPr>
              <w:t>Метод сбора информации, формы отчетности</w:t>
            </w:r>
          </w:p>
        </w:tc>
        <w:tc>
          <w:tcPr>
            <w:tcW w:w="1778" w:type="dxa"/>
            <w:tcBorders>
              <w:top w:val="single" w:sz="4" w:space="0" w:color="auto"/>
              <w:left w:val="single" w:sz="4" w:space="0" w:color="auto"/>
              <w:bottom w:val="single" w:sz="4" w:space="0" w:color="auto"/>
              <w:right w:val="nil"/>
            </w:tcBorders>
            <w:vAlign w:val="center"/>
          </w:tcPr>
          <w:p w14:paraId="3C3AFE04" w14:textId="77777777" w:rsidR="00965A52" w:rsidRPr="00965A52" w:rsidRDefault="00965A52" w:rsidP="00965A52">
            <w:pPr>
              <w:autoSpaceDE w:val="0"/>
              <w:autoSpaceDN w:val="0"/>
              <w:adjustRightInd w:val="0"/>
              <w:spacing w:after="0" w:line="240" w:lineRule="exact"/>
              <w:jc w:val="center"/>
              <w:outlineLvl w:val="0"/>
              <w:rPr>
                <w:rFonts w:ascii="Times New Roman" w:eastAsia="Times New Roman" w:hAnsi="Times New Roman"/>
                <w:color w:val="000000"/>
                <w:sz w:val="26"/>
                <w:szCs w:val="26"/>
                <w:lang w:eastAsia="ru-RU"/>
              </w:rPr>
            </w:pPr>
            <w:r w:rsidRPr="00965A52">
              <w:rPr>
                <w:rFonts w:ascii="Times New Roman" w:eastAsia="Times New Roman" w:hAnsi="Times New Roman"/>
                <w:color w:val="000000"/>
                <w:sz w:val="26"/>
                <w:szCs w:val="26"/>
                <w:lang w:eastAsia="ru-RU"/>
              </w:rPr>
              <w:t xml:space="preserve">Периодичность и временные </w:t>
            </w:r>
            <w:r w:rsidRPr="00502165">
              <w:rPr>
                <w:rFonts w:ascii="Times New Roman" w:eastAsia="Times New Roman" w:hAnsi="Times New Roman"/>
                <w:color w:val="000000"/>
                <w:spacing w:val="-4"/>
                <w:sz w:val="26"/>
                <w:szCs w:val="26"/>
                <w:lang w:eastAsia="ru-RU"/>
              </w:rPr>
              <w:t xml:space="preserve">характеристики </w:t>
            </w:r>
            <w:r w:rsidRPr="00965A52">
              <w:rPr>
                <w:rFonts w:ascii="Times New Roman" w:eastAsia="Times New Roman" w:hAnsi="Times New Roman"/>
                <w:color w:val="000000"/>
                <w:sz w:val="26"/>
                <w:szCs w:val="26"/>
                <w:lang w:eastAsia="ru-RU"/>
              </w:rPr>
              <w:t>показателя</w:t>
            </w:r>
          </w:p>
        </w:tc>
      </w:tr>
      <w:tr w:rsidR="00965A52" w:rsidRPr="00965A52" w14:paraId="23AA31E9" w14:textId="77777777" w:rsidTr="004F2C2E">
        <w:trPr>
          <w:trHeight w:hRule="exact" w:val="238"/>
          <w:tblHeader/>
        </w:trPr>
        <w:tc>
          <w:tcPr>
            <w:tcW w:w="3054" w:type="dxa"/>
            <w:tcBorders>
              <w:top w:val="single" w:sz="4" w:space="0" w:color="auto"/>
              <w:left w:val="nil"/>
              <w:bottom w:val="nil"/>
              <w:right w:val="nil"/>
            </w:tcBorders>
            <w:tcMar>
              <w:top w:w="0" w:type="dxa"/>
              <w:left w:w="6" w:type="dxa"/>
              <w:bottom w:w="0" w:type="dxa"/>
              <w:right w:w="6" w:type="dxa"/>
            </w:tcMar>
            <w:vAlign w:val="center"/>
          </w:tcPr>
          <w:p w14:paraId="46F2CEC8" w14:textId="77777777" w:rsidR="00965A52" w:rsidRPr="00965A52" w:rsidRDefault="00965A52" w:rsidP="00965A52">
            <w:pPr>
              <w:autoSpaceDE w:val="0"/>
              <w:autoSpaceDN w:val="0"/>
              <w:adjustRightInd w:val="0"/>
              <w:spacing w:after="0" w:line="240" w:lineRule="exact"/>
              <w:jc w:val="center"/>
              <w:outlineLvl w:val="0"/>
              <w:rPr>
                <w:rFonts w:ascii="Times New Roman" w:eastAsia="Times New Roman" w:hAnsi="Times New Roman"/>
                <w:sz w:val="26"/>
                <w:szCs w:val="26"/>
                <w:lang w:eastAsia="ru-RU"/>
              </w:rPr>
            </w:pPr>
          </w:p>
        </w:tc>
        <w:tc>
          <w:tcPr>
            <w:tcW w:w="2575" w:type="dxa"/>
            <w:tcBorders>
              <w:top w:val="single" w:sz="4" w:space="0" w:color="auto"/>
              <w:left w:val="nil"/>
              <w:bottom w:val="nil"/>
              <w:right w:val="nil"/>
            </w:tcBorders>
            <w:tcMar>
              <w:top w:w="0" w:type="dxa"/>
              <w:left w:w="6" w:type="dxa"/>
              <w:bottom w:w="0" w:type="dxa"/>
              <w:right w:w="6" w:type="dxa"/>
            </w:tcMar>
            <w:vAlign w:val="center"/>
          </w:tcPr>
          <w:p w14:paraId="6BF3A8F1" w14:textId="77777777" w:rsidR="00965A52" w:rsidRPr="00965A52" w:rsidRDefault="00965A52" w:rsidP="00965A52">
            <w:pPr>
              <w:autoSpaceDE w:val="0"/>
              <w:autoSpaceDN w:val="0"/>
              <w:adjustRightInd w:val="0"/>
              <w:spacing w:after="0" w:line="240" w:lineRule="exact"/>
              <w:jc w:val="center"/>
              <w:outlineLvl w:val="0"/>
              <w:rPr>
                <w:rFonts w:ascii="Times New Roman" w:eastAsia="Times New Roman" w:hAnsi="Times New Roman"/>
                <w:sz w:val="26"/>
                <w:szCs w:val="26"/>
                <w:lang w:eastAsia="ru-RU"/>
              </w:rPr>
            </w:pPr>
          </w:p>
        </w:tc>
        <w:tc>
          <w:tcPr>
            <w:tcW w:w="2773" w:type="dxa"/>
            <w:tcBorders>
              <w:top w:val="single" w:sz="4" w:space="0" w:color="auto"/>
              <w:left w:val="nil"/>
              <w:bottom w:val="nil"/>
              <w:right w:val="nil"/>
            </w:tcBorders>
            <w:shd w:val="clear" w:color="auto" w:fill="FFFFFF"/>
            <w:vAlign w:val="center"/>
          </w:tcPr>
          <w:p w14:paraId="7DA52107" w14:textId="77777777" w:rsidR="00965A52" w:rsidRPr="00965A52" w:rsidRDefault="00965A52" w:rsidP="00965A52">
            <w:pPr>
              <w:autoSpaceDE w:val="0"/>
              <w:autoSpaceDN w:val="0"/>
              <w:adjustRightInd w:val="0"/>
              <w:spacing w:after="0" w:line="240" w:lineRule="exact"/>
              <w:jc w:val="center"/>
              <w:outlineLvl w:val="0"/>
              <w:rPr>
                <w:rFonts w:ascii="Times New Roman" w:eastAsia="Times New Roman" w:hAnsi="Times New Roman"/>
                <w:sz w:val="26"/>
                <w:szCs w:val="26"/>
                <w:lang w:eastAsia="ru-RU"/>
              </w:rPr>
            </w:pPr>
          </w:p>
        </w:tc>
        <w:tc>
          <w:tcPr>
            <w:tcW w:w="3084" w:type="dxa"/>
            <w:tcBorders>
              <w:top w:val="single" w:sz="4" w:space="0" w:color="auto"/>
              <w:left w:val="nil"/>
              <w:bottom w:val="nil"/>
              <w:right w:val="nil"/>
            </w:tcBorders>
            <w:tcMar>
              <w:top w:w="0" w:type="dxa"/>
              <w:left w:w="6" w:type="dxa"/>
              <w:bottom w:w="0" w:type="dxa"/>
              <w:right w:w="6" w:type="dxa"/>
            </w:tcMar>
            <w:vAlign w:val="center"/>
          </w:tcPr>
          <w:p w14:paraId="42F116EF" w14:textId="77777777" w:rsidR="00965A52" w:rsidRPr="00965A52" w:rsidRDefault="00965A52" w:rsidP="00965A52">
            <w:pPr>
              <w:autoSpaceDE w:val="0"/>
              <w:autoSpaceDN w:val="0"/>
              <w:adjustRightInd w:val="0"/>
              <w:spacing w:after="0" w:line="240" w:lineRule="exact"/>
              <w:jc w:val="center"/>
              <w:outlineLvl w:val="0"/>
              <w:rPr>
                <w:rFonts w:ascii="Times New Roman" w:eastAsia="Times New Roman" w:hAnsi="Times New Roman"/>
                <w:sz w:val="26"/>
                <w:szCs w:val="26"/>
                <w:lang w:eastAsia="ru-RU"/>
              </w:rPr>
            </w:pPr>
          </w:p>
        </w:tc>
        <w:tc>
          <w:tcPr>
            <w:tcW w:w="2440" w:type="dxa"/>
            <w:tcBorders>
              <w:top w:val="single" w:sz="4" w:space="0" w:color="auto"/>
              <w:left w:val="nil"/>
              <w:bottom w:val="nil"/>
              <w:right w:val="nil"/>
            </w:tcBorders>
            <w:tcMar>
              <w:top w:w="0" w:type="dxa"/>
              <w:left w:w="6" w:type="dxa"/>
              <w:bottom w:w="0" w:type="dxa"/>
              <w:right w:w="6" w:type="dxa"/>
            </w:tcMar>
            <w:vAlign w:val="center"/>
          </w:tcPr>
          <w:p w14:paraId="36099F60" w14:textId="77777777" w:rsidR="00965A52" w:rsidRPr="00965A52" w:rsidRDefault="00965A52" w:rsidP="00965A52">
            <w:pPr>
              <w:autoSpaceDE w:val="0"/>
              <w:autoSpaceDN w:val="0"/>
              <w:adjustRightInd w:val="0"/>
              <w:spacing w:after="0" w:line="240" w:lineRule="exact"/>
              <w:jc w:val="center"/>
              <w:outlineLvl w:val="0"/>
              <w:rPr>
                <w:rFonts w:ascii="Times New Roman" w:eastAsia="Times New Roman" w:hAnsi="Times New Roman"/>
                <w:color w:val="000000"/>
                <w:sz w:val="26"/>
                <w:szCs w:val="26"/>
                <w:lang w:eastAsia="ru-RU"/>
              </w:rPr>
            </w:pPr>
          </w:p>
        </w:tc>
        <w:tc>
          <w:tcPr>
            <w:tcW w:w="1778" w:type="dxa"/>
            <w:tcBorders>
              <w:top w:val="single" w:sz="4" w:space="0" w:color="auto"/>
              <w:left w:val="nil"/>
              <w:bottom w:val="nil"/>
              <w:right w:val="nil"/>
            </w:tcBorders>
            <w:vAlign w:val="center"/>
          </w:tcPr>
          <w:p w14:paraId="2A33E378" w14:textId="77777777" w:rsidR="00965A52" w:rsidRPr="00965A52" w:rsidRDefault="00965A52" w:rsidP="00965A52">
            <w:pPr>
              <w:autoSpaceDE w:val="0"/>
              <w:autoSpaceDN w:val="0"/>
              <w:adjustRightInd w:val="0"/>
              <w:spacing w:after="0" w:line="240" w:lineRule="exact"/>
              <w:jc w:val="center"/>
              <w:outlineLvl w:val="0"/>
              <w:rPr>
                <w:rFonts w:ascii="Times New Roman" w:eastAsia="Times New Roman" w:hAnsi="Times New Roman"/>
                <w:color w:val="000000"/>
                <w:sz w:val="26"/>
                <w:szCs w:val="26"/>
                <w:lang w:eastAsia="ru-RU"/>
              </w:rPr>
            </w:pPr>
          </w:p>
        </w:tc>
      </w:tr>
      <w:tr w:rsidR="00965A52" w:rsidRPr="00965A52" w14:paraId="075194D0" w14:textId="77777777" w:rsidTr="006E35F8">
        <w:trPr>
          <w:trHeight w:val="240"/>
        </w:trPr>
        <w:tc>
          <w:tcPr>
            <w:tcW w:w="3054" w:type="dxa"/>
            <w:vMerge w:val="restart"/>
            <w:tcBorders>
              <w:top w:val="nil"/>
              <w:left w:val="nil"/>
              <w:bottom w:val="nil"/>
              <w:right w:val="nil"/>
            </w:tcBorders>
            <w:tcMar>
              <w:top w:w="0" w:type="dxa"/>
              <w:left w:w="6" w:type="dxa"/>
              <w:bottom w:w="0" w:type="dxa"/>
              <w:right w:w="6" w:type="dxa"/>
            </w:tcMar>
            <w:hideMark/>
          </w:tcPr>
          <w:p w14:paraId="53497DC7" w14:textId="77777777" w:rsidR="00965A52" w:rsidRPr="00965A52" w:rsidRDefault="00965A52" w:rsidP="00201382">
            <w:pPr>
              <w:autoSpaceDE w:val="0"/>
              <w:autoSpaceDN w:val="0"/>
              <w:adjustRightInd w:val="0"/>
              <w:spacing w:after="120" w:line="240" w:lineRule="exact"/>
              <w:ind w:right="160"/>
              <w:jc w:val="both"/>
              <w:rPr>
                <w:rFonts w:ascii="Times New Roman" w:eastAsia="Times New Roman" w:hAnsi="Times New Roman"/>
                <w:sz w:val="26"/>
                <w:szCs w:val="26"/>
                <w:lang w:eastAsia="ru-RU"/>
              </w:rPr>
            </w:pPr>
            <w:r w:rsidRPr="00965A52">
              <w:rPr>
                <w:rFonts w:ascii="Times New Roman" w:eastAsia="Times New Roman" w:hAnsi="Times New Roman"/>
                <w:spacing w:val="-4"/>
                <w:sz w:val="26"/>
                <w:szCs w:val="26"/>
                <w:lang w:eastAsia="ru-RU"/>
              </w:rPr>
              <w:t>1. Среднегодовой прирост</w:t>
            </w:r>
            <w:r w:rsidRPr="00965A52">
              <w:rPr>
                <w:rFonts w:ascii="Times New Roman" w:eastAsia="Times New Roman" w:hAnsi="Times New Roman"/>
                <w:sz w:val="26"/>
                <w:szCs w:val="26"/>
                <w:lang w:eastAsia="ru-RU"/>
              </w:rPr>
              <w:t xml:space="preserve"> налоговых поступлений от субъектов </w:t>
            </w:r>
            <w:r w:rsidR="00201382">
              <w:rPr>
                <w:rFonts w:ascii="Times New Roman" w:eastAsia="Times New Roman" w:hAnsi="Times New Roman"/>
                <w:sz w:val="26"/>
                <w:szCs w:val="26"/>
                <w:lang w:eastAsia="ru-RU"/>
              </w:rPr>
              <w:t>МСП</w:t>
            </w:r>
            <w:r w:rsidRPr="00965A52">
              <w:rPr>
                <w:rFonts w:ascii="Times New Roman" w:eastAsia="Times New Roman" w:hAnsi="Times New Roman"/>
                <w:sz w:val="26"/>
                <w:szCs w:val="26"/>
                <w:lang w:eastAsia="ru-RU"/>
              </w:rPr>
              <w:t>, процентов</w:t>
            </w:r>
          </w:p>
        </w:tc>
        <w:tc>
          <w:tcPr>
            <w:tcW w:w="2575" w:type="dxa"/>
            <w:vMerge w:val="restart"/>
            <w:tcBorders>
              <w:top w:val="nil"/>
              <w:left w:val="nil"/>
              <w:bottom w:val="nil"/>
              <w:right w:val="nil"/>
            </w:tcBorders>
            <w:tcMar>
              <w:top w:w="0" w:type="dxa"/>
              <w:left w:w="6" w:type="dxa"/>
              <w:bottom w:w="0" w:type="dxa"/>
              <w:right w:w="6" w:type="dxa"/>
            </w:tcMar>
            <w:hideMark/>
          </w:tcPr>
          <w:p w14:paraId="456B15BB" w14:textId="414D283D" w:rsidR="00E92A55" w:rsidRPr="007B5F0C" w:rsidRDefault="00C13C8B" w:rsidP="00C13C8B">
            <w:pPr>
              <w:autoSpaceDE w:val="0"/>
              <w:autoSpaceDN w:val="0"/>
              <w:adjustRightInd w:val="0"/>
              <w:spacing w:before="120" w:after="0" w:line="240" w:lineRule="exact"/>
              <w:rPr>
                <w:rFonts w:ascii="Times New Roman" w:eastAsia="Times New Roman" w:hAnsi="Times New Roman"/>
                <w:spacing w:val="-4"/>
                <w:sz w:val="26"/>
                <w:szCs w:val="26"/>
                <w:lang w:val="en-US" w:eastAsia="ru-RU"/>
              </w:rPr>
            </w:pPr>
            <w:r w:rsidRPr="00965A52">
              <w:rPr>
                <w:rFonts w:ascii="Times New Roman" w:eastAsia="Times New Roman" w:hAnsi="Times New Roman"/>
                <w:spacing w:val="-4"/>
                <w:sz w:val="26"/>
                <w:szCs w:val="26"/>
                <w:lang w:val="en-US" w:eastAsia="ru-RU"/>
              </w:rPr>
              <w:t>N</w:t>
            </w:r>
            <w:r w:rsidRPr="00965A52">
              <w:rPr>
                <w:rFonts w:ascii="Times New Roman" w:eastAsia="Times New Roman" w:hAnsi="Times New Roman"/>
                <w:spacing w:val="-4"/>
                <w:sz w:val="26"/>
                <w:szCs w:val="26"/>
                <w:vertAlign w:val="subscript"/>
                <w:lang w:eastAsia="ru-RU"/>
              </w:rPr>
              <w:t>срг</w:t>
            </w:r>
            <w:r>
              <w:rPr>
                <w:rFonts w:eastAsia="Times New Roman"/>
                <w:spacing w:val="-4"/>
                <w:sz w:val="26"/>
                <w:szCs w:val="26"/>
                <w:vertAlign w:val="subscript"/>
                <w:lang w:val="en-US" w:eastAsia="ru-RU"/>
              </w:rPr>
              <w:t xml:space="preserve"> </w:t>
            </w:r>
            <w:r>
              <w:rPr>
                <w:rFonts w:eastAsia="Times New Roman"/>
                <w:spacing w:val="-4"/>
                <w:sz w:val="26"/>
                <w:szCs w:val="26"/>
                <w:lang w:val="en-US" w:eastAsia="ru-RU"/>
              </w:rPr>
              <w:t xml:space="preserve">= </w:t>
            </w:r>
            <m:oMath>
              <m:r>
                <w:rPr>
                  <w:rFonts w:ascii="Cambria Math" w:eastAsia="Times New Roman" w:hAnsi="Cambria Math"/>
                  <w:spacing w:val="-4"/>
                  <w:sz w:val="26"/>
                  <w:szCs w:val="26"/>
                  <w:lang w:val="en-US" w:eastAsia="ru-RU"/>
                </w:rPr>
                <m:t xml:space="preserve"> </m:t>
              </m:r>
              <m:d>
                <m:dPr>
                  <m:ctrlPr>
                    <w:rPr>
                      <w:rFonts w:ascii="Cambria Math" w:eastAsia="Times New Roman" w:hAnsi="Cambria Math"/>
                      <w:i/>
                      <w:spacing w:val="-20"/>
                      <w:sz w:val="26"/>
                      <w:szCs w:val="26"/>
                      <w:lang w:val="en-US" w:eastAsia="ru-RU"/>
                    </w:rPr>
                  </m:ctrlPr>
                </m:dPr>
                <m:e>
                  <m:rad>
                    <m:radPr>
                      <m:ctrlPr>
                        <w:rPr>
                          <w:rFonts w:ascii="Cambria Math" w:eastAsia="Times New Roman" w:hAnsi="Cambria Math"/>
                          <w:i/>
                          <w:spacing w:val="-20"/>
                          <w:sz w:val="26"/>
                          <w:szCs w:val="26"/>
                          <w:lang w:val="en-US" w:eastAsia="ru-RU"/>
                        </w:rPr>
                      </m:ctrlPr>
                    </m:radPr>
                    <m:deg>
                      <m:r>
                        <w:rPr>
                          <w:rFonts w:ascii="Cambria Math" w:eastAsia="Times New Roman" w:hAnsi="Cambria Math"/>
                          <w:spacing w:val="-20"/>
                          <w:sz w:val="26"/>
                          <w:szCs w:val="26"/>
                          <w:lang w:val="en-US" w:eastAsia="ru-RU"/>
                        </w:rPr>
                        <m:t>n</m:t>
                      </m:r>
                    </m:deg>
                    <m:e>
                      <m:r>
                        <w:rPr>
                          <w:rFonts w:ascii="Cambria Math" w:eastAsia="Times New Roman" w:hAnsi="Cambria Math"/>
                          <w:spacing w:val="-20"/>
                          <w:sz w:val="26"/>
                          <w:szCs w:val="26"/>
                          <w:lang w:val="en-US" w:eastAsia="ru-RU"/>
                        </w:rPr>
                        <m:t>k</m:t>
                      </m:r>
                    </m:e>
                  </m:rad>
                  <m:r>
                    <w:rPr>
                      <w:rFonts w:ascii="Cambria Math" w:eastAsia="Times New Roman" w:hAnsi="Cambria Math"/>
                      <w:spacing w:val="-20"/>
                      <w:sz w:val="26"/>
                      <w:szCs w:val="26"/>
                      <w:lang w:val="en-US" w:eastAsia="ru-RU"/>
                    </w:rPr>
                    <m:t>-1</m:t>
                  </m:r>
                </m:e>
              </m:d>
            </m:oMath>
            <w:r>
              <w:rPr>
                <w:rFonts w:eastAsia="Times New Roman"/>
                <w:spacing w:val="-4"/>
                <w:sz w:val="26"/>
                <w:szCs w:val="26"/>
                <w:lang w:val="en-US" w:eastAsia="ru-RU"/>
              </w:rPr>
              <w:t xml:space="preserve"> </w:t>
            </w:r>
            <w:r w:rsidRPr="00C13C8B">
              <w:rPr>
                <w:rFonts w:eastAsia="Times New Roman" w:cs="Calibri"/>
                <w:spacing w:val="-12"/>
                <w:sz w:val="26"/>
                <w:szCs w:val="26"/>
                <w:lang w:val="en-US" w:eastAsia="ru-RU"/>
              </w:rPr>
              <w:t>×</w:t>
            </w:r>
            <w:r w:rsidRPr="00C13C8B">
              <w:rPr>
                <w:rFonts w:eastAsia="Times New Roman"/>
                <w:spacing w:val="-12"/>
                <w:sz w:val="26"/>
                <w:szCs w:val="26"/>
                <w:lang w:val="en-US" w:eastAsia="ru-RU"/>
              </w:rPr>
              <w:t xml:space="preserve"> 100</w:t>
            </w:r>
            <w:r w:rsidR="00274618" w:rsidRPr="00274618">
              <w:rPr>
                <w:rFonts w:ascii="Times New Roman" w:eastAsia="Times New Roman" w:hAnsi="Times New Roman"/>
                <w:sz w:val="26"/>
                <w:szCs w:val="26"/>
                <w:lang w:eastAsia="ru-RU"/>
              </w:rPr>
              <w:t> </w:t>
            </w:r>
            <w:r w:rsidRPr="00C13C8B">
              <w:rPr>
                <w:rFonts w:eastAsia="Times New Roman"/>
                <w:spacing w:val="-12"/>
                <w:sz w:val="26"/>
                <w:szCs w:val="26"/>
                <w:lang w:val="en-US" w:eastAsia="ru-RU"/>
              </w:rPr>
              <w:t>%</w:t>
            </w:r>
          </w:p>
        </w:tc>
        <w:tc>
          <w:tcPr>
            <w:tcW w:w="2773" w:type="dxa"/>
            <w:vMerge w:val="restart"/>
            <w:tcBorders>
              <w:top w:val="nil"/>
              <w:left w:val="nil"/>
              <w:bottom w:val="nil"/>
              <w:right w:val="nil"/>
            </w:tcBorders>
            <w:shd w:val="clear" w:color="auto" w:fill="FFFFFF"/>
          </w:tcPr>
          <w:p w14:paraId="382D89FD" w14:textId="77777777" w:rsidR="00965A52" w:rsidRPr="00965A52" w:rsidRDefault="00201382" w:rsidP="001E0C60">
            <w:pPr>
              <w:autoSpaceDE w:val="0"/>
              <w:autoSpaceDN w:val="0"/>
              <w:adjustRightInd w:val="0"/>
              <w:spacing w:after="80" w:line="240" w:lineRule="exact"/>
              <w:ind w:right="215"/>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н</w:t>
            </w:r>
            <w:r w:rsidR="00965A52" w:rsidRPr="00965A52">
              <w:rPr>
                <w:rFonts w:ascii="Times New Roman" w:eastAsia="Times New Roman" w:hAnsi="Times New Roman"/>
                <w:sz w:val="26"/>
                <w:szCs w:val="26"/>
                <w:lang w:eastAsia="ru-RU"/>
              </w:rPr>
              <w:t xml:space="preserve">ачиная с 2025 года </w:t>
            </w:r>
            <w:r w:rsidR="00965A52" w:rsidRPr="00965A52">
              <w:rPr>
                <w:rFonts w:ascii="Times New Roman" w:eastAsia="Times New Roman" w:hAnsi="Times New Roman"/>
                <w:spacing w:val="-8"/>
                <w:sz w:val="26"/>
                <w:szCs w:val="26"/>
                <w:lang w:eastAsia="ru-RU"/>
              </w:rPr>
              <w:t>налоговые поступления указываются с учетом физических лиц,</w:t>
            </w:r>
            <w:r w:rsidR="00965A52" w:rsidRPr="00965A52">
              <w:rPr>
                <w:rFonts w:ascii="Times New Roman" w:eastAsia="Times New Roman" w:hAnsi="Times New Roman"/>
                <w:sz w:val="26"/>
                <w:szCs w:val="26"/>
                <w:lang w:eastAsia="ru-RU"/>
              </w:rPr>
              <w:t xml:space="preserve"> осу</w:t>
            </w:r>
            <w:r w:rsidR="001E0C60">
              <w:rPr>
                <w:rFonts w:ascii="Times New Roman" w:eastAsia="Times New Roman" w:hAnsi="Times New Roman"/>
                <w:sz w:val="26"/>
                <w:szCs w:val="26"/>
                <w:lang w:eastAsia="ru-RU"/>
              </w:rPr>
              <w:softHyphen/>
            </w:r>
            <w:r w:rsidR="00965A52" w:rsidRPr="00965A52">
              <w:rPr>
                <w:rFonts w:ascii="Times New Roman" w:eastAsia="Times New Roman" w:hAnsi="Times New Roman"/>
                <w:sz w:val="26"/>
                <w:szCs w:val="26"/>
                <w:lang w:eastAsia="ru-RU"/>
              </w:rPr>
              <w:t xml:space="preserve">ществляющих </w:t>
            </w:r>
            <w:r w:rsidR="00965A52" w:rsidRPr="001E0C60">
              <w:rPr>
                <w:rFonts w:ascii="Times New Roman" w:eastAsia="Times New Roman" w:hAnsi="Times New Roman"/>
                <w:spacing w:val="-12"/>
                <w:sz w:val="26"/>
                <w:szCs w:val="26"/>
                <w:lang w:eastAsia="ru-RU"/>
              </w:rPr>
              <w:t>инди</w:t>
            </w:r>
            <w:r w:rsidR="001E0C60" w:rsidRPr="001E0C60">
              <w:rPr>
                <w:rFonts w:ascii="Times New Roman" w:eastAsia="Times New Roman" w:hAnsi="Times New Roman"/>
                <w:spacing w:val="-12"/>
                <w:sz w:val="26"/>
                <w:szCs w:val="26"/>
                <w:lang w:eastAsia="ru-RU"/>
              </w:rPr>
              <w:softHyphen/>
            </w:r>
            <w:r w:rsidR="00965A52" w:rsidRPr="001E0C60">
              <w:rPr>
                <w:rFonts w:ascii="Times New Roman" w:eastAsia="Times New Roman" w:hAnsi="Times New Roman"/>
                <w:spacing w:val="-12"/>
                <w:sz w:val="26"/>
                <w:szCs w:val="26"/>
                <w:lang w:eastAsia="ru-RU"/>
              </w:rPr>
              <w:t>видуальную предприни</w:t>
            </w:r>
            <w:r w:rsidR="001E0C60" w:rsidRPr="001E0C60">
              <w:rPr>
                <w:rFonts w:ascii="Times New Roman" w:eastAsia="Times New Roman" w:hAnsi="Times New Roman"/>
                <w:spacing w:val="-12"/>
                <w:sz w:val="26"/>
                <w:szCs w:val="26"/>
                <w:lang w:eastAsia="ru-RU"/>
              </w:rPr>
              <w:softHyphen/>
            </w:r>
            <w:r w:rsidR="00965A52" w:rsidRPr="001E0C60">
              <w:rPr>
                <w:rFonts w:ascii="Times New Roman" w:eastAsia="Times New Roman" w:hAnsi="Times New Roman"/>
                <w:sz w:val="26"/>
                <w:szCs w:val="26"/>
                <w:lang w:eastAsia="ru-RU"/>
              </w:rPr>
              <w:t>мательскую деятель</w:t>
            </w:r>
            <w:r w:rsidR="001E0C60" w:rsidRPr="001E0C60">
              <w:rPr>
                <w:rFonts w:ascii="Times New Roman" w:eastAsia="Times New Roman" w:hAnsi="Times New Roman"/>
                <w:sz w:val="26"/>
                <w:szCs w:val="26"/>
                <w:lang w:eastAsia="ru-RU"/>
              </w:rPr>
              <w:softHyphen/>
            </w:r>
            <w:r w:rsidR="00965A52" w:rsidRPr="001E0C60">
              <w:rPr>
                <w:rFonts w:ascii="Times New Roman" w:eastAsia="Times New Roman" w:hAnsi="Times New Roman"/>
                <w:sz w:val="26"/>
                <w:szCs w:val="26"/>
                <w:lang w:eastAsia="ru-RU"/>
              </w:rPr>
              <w:t>ность</w:t>
            </w:r>
            <w:r w:rsidR="00965A52" w:rsidRPr="00965A52">
              <w:rPr>
                <w:rFonts w:ascii="Times New Roman" w:eastAsia="Times New Roman" w:hAnsi="Times New Roman"/>
                <w:sz w:val="26"/>
                <w:szCs w:val="26"/>
                <w:lang w:eastAsia="ru-RU"/>
              </w:rPr>
              <w:t xml:space="preserve"> (</w:t>
            </w:r>
            <w:r w:rsidR="007467D6" w:rsidRPr="007467D6">
              <w:rPr>
                <w:rFonts w:ascii="Times New Roman" w:eastAsia="Times New Roman" w:hAnsi="Times New Roman"/>
                <w:sz w:val="26"/>
                <w:szCs w:val="26"/>
                <w:lang w:eastAsia="ru-RU"/>
              </w:rPr>
              <w:t>Закон Респуб</w:t>
            </w:r>
            <w:r w:rsidR="001E0C60">
              <w:rPr>
                <w:rFonts w:ascii="Times New Roman" w:eastAsia="Times New Roman" w:hAnsi="Times New Roman"/>
                <w:sz w:val="26"/>
                <w:szCs w:val="26"/>
                <w:lang w:eastAsia="ru-RU"/>
              </w:rPr>
              <w:softHyphen/>
            </w:r>
            <w:r w:rsidR="007467D6" w:rsidRPr="007467D6">
              <w:rPr>
                <w:rFonts w:ascii="Times New Roman" w:eastAsia="Times New Roman" w:hAnsi="Times New Roman"/>
                <w:sz w:val="26"/>
                <w:szCs w:val="26"/>
                <w:lang w:eastAsia="ru-RU"/>
              </w:rPr>
              <w:t>лики Беларусь ”Об из</w:t>
            </w:r>
            <w:r w:rsidR="001E0C60">
              <w:rPr>
                <w:rFonts w:ascii="Times New Roman" w:eastAsia="Times New Roman" w:hAnsi="Times New Roman"/>
                <w:sz w:val="26"/>
                <w:szCs w:val="26"/>
                <w:lang w:eastAsia="ru-RU"/>
              </w:rPr>
              <w:softHyphen/>
            </w:r>
            <w:r w:rsidR="007467D6" w:rsidRPr="007467D6">
              <w:rPr>
                <w:rFonts w:ascii="Times New Roman" w:eastAsia="Times New Roman" w:hAnsi="Times New Roman"/>
                <w:sz w:val="26"/>
                <w:szCs w:val="26"/>
                <w:lang w:eastAsia="ru-RU"/>
              </w:rPr>
              <w:t>менении законов по вопросам предприни</w:t>
            </w:r>
            <w:r w:rsidR="001E0C60">
              <w:rPr>
                <w:rFonts w:ascii="Times New Roman" w:eastAsia="Times New Roman" w:hAnsi="Times New Roman"/>
                <w:sz w:val="26"/>
                <w:szCs w:val="26"/>
                <w:lang w:eastAsia="ru-RU"/>
              </w:rPr>
              <w:softHyphen/>
            </w:r>
            <w:r w:rsidR="007467D6" w:rsidRPr="007467D6">
              <w:rPr>
                <w:rFonts w:ascii="Times New Roman" w:eastAsia="Times New Roman" w:hAnsi="Times New Roman"/>
                <w:sz w:val="26"/>
                <w:szCs w:val="26"/>
                <w:lang w:eastAsia="ru-RU"/>
              </w:rPr>
              <w:t>мательской деятель</w:t>
            </w:r>
            <w:r w:rsidR="001E0C60">
              <w:rPr>
                <w:rFonts w:ascii="Times New Roman" w:eastAsia="Times New Roman" w:hAnsi="Times New Roman"/>
                <w:sz w:val="26"/>
                <w:szCs w:val="26"/>
                <w:lang w:eastAsia="ru-RU"/>
              </w:rPr>
              <w:softHyphen/>
            </w:r>
            <w:r w:rsidR="007467D6" w:rsidRPr="007467D6">
              <w:rPr>
                <w:rFonts w:ascii="Times New Roman" w:eastAsia="Times New Roman" w:hAnsi="Times New Roman"/>
                <w:sz w:val="26"/>
                <w:szCs w:val="26"/>
                <w:lang w:eastAsia="ru-RU"/>
              </w:rPr>
              <w:t>ности“</w:t>
            </w:r>
            <w:r w:rsidR="00965A52" w:rsidRPr="00965A52">
              <w:rPr>
                <w:rFonts w:ascii="Times New Roman" w:eastAsia="Times New Roman" w:hAnsi="Times New Roman"/>
                <w:spacing w:val="-12"/>
                <w:sz w:val="26"/>
                <w:szCs w:val="26"/>
                <w:lang w:eastAsia="ru-RU"/>
              </w:rPr>
              <w:t>)</w:t>
            </w:r>
          </w:p>
        </w:tc>
        <w:tc>
          <w:tcPr>
            <w:tcW w:w="3084" w:type="dxa"/>
            <w:tcBorders>
              <w:top w:val="nil"/>
              <w:left w:val="nil"/>
              <w:bottom w:val="nil"/>
              <w:right w:val="nil"/>
            </w:tcBorders>
            <w:tcMar>
              <w:top w:w="0" w:type="dxa"/>
              <w:left w:w="6" w:type="dxa"/>
              <w:bottom w:w="0" w:type="dxa"/>
              <w:right w:w="6" w:type="dxa"/>
            </w:tcMar>
            <w:hideMark/>
          </w:tcPr>
          <w:p w14:paraId="46138DB2" w14:textId="77777777" w:rsidR="00965A52" w:rsidRPr="00965A52" w:rsidRDefault="00965A52" w:rsidP="001E0C60">
            <w:pPr>
              <w:autoSpaceDE w:val="0"/>
              <w:autoSpaceDN w:val="0"/>
              <w:adjustRightInd w:val="0"/>
              <w:spacing w:after="80" w:line="240" w:lineRule="exact"/>
              <w:ind w:right="130"/>
              <w:jc w:val="both"/>
              <w:rPr>
                <w:rFonts w:ascii="Times New Roman" w:eastAsia="Times New Roman" w:hAnsi="Times New Roman"/>
                <w:sz w:val="26"/>
                <w:szCs w:val="26"/>
                <w:lang w:eastAsia="ru-RU"/>
              </w:rPr>
            </w:pPr>
            <w:r w:rsidRPr="00965A52">
              <w:rPr>
                <w:rFonts w:ascii="Times New Roman" w:eastAsia="Times New Roman" w:hAnsi="Times New Roman"/>
                <w:sz w:val="26"/>
                <w:szCs w:val="26"/>
                <w:lang w:val="en-US" w:eastAsia="ru-RU"/>
              </w:rPr>
              <w:t>k</w:t>
            </w:r>
            <w:r w:rsidR="00E92A55">
              <w:rPr>
                <w:rFonts w:ascii="Times New Roman" w:eastAsia="Times New Roman" w:hAnsi="Times New Roman"/>
                <w:sz w:val="26"/>
                <w:szCs w:val="26"/>
                <w:lang w:eastAsia="ru-RU"/>
              </w:rPr>
              <w:t xml:space="preserve"> – коэффициент, рассчи</w:t>
            </w:r>
            <w:r w:rsidR="001E0C60">
              <w:rPr>
                <w:rFonts w:ascii="Times New Roman" w:eastAsia="Times New Roman" w:hAnsi="Times New Roman"/>
                <w:sz w:val="26"/>
                <w:szCs w:val="26"/>
                <w:lang w:eastAsia="ru-RU"/>
              </w:rPr>
              <w:softHyphen/>
            </w:r>
            <w:r w:rsidR="00E92A55">
              <w:rPr>
                <w:rFonts w:ascii="Times New Roman" w:eastAsia="Times New Roman" w:hAnsi="Times New Roman"/>
                <w:sz w:val="26"/>
                <w:szCs w:val="26"/>
                <w:lang w:eastAsia="ru-RU"/>
              </w:rPr>
              <w:t>тываемый</w:t>
            </w:r>
            <w:r w:rsidRPr="00965A52">
              <w:rPr>
                <w:rFonts w:ascii="Times New Roman" w:eastAsia="Times New Roman" w:hAnsi="Times New Roman"/>
                <w:sz w:val="26"/>
                <w:szCs w:val="26"/>
                <w:lang w:eastAsia="ru-RU"/>
              </w:rPr>
              <w:t xml:space="preserve"> как отношение налоговых поступлений в отчетном году к нало</w:t>
            </w:r>
            <w:r w:rsidR="001E0C60">
              <w:rPr>
                <w:rFonts w:ascii="Times New Roman" w:eastAsia="Times New Roman" w:hAnsi="Times New Roman"/>
                <w:sz w:val="26"/>
                <w:szCs w:val="26"/>
                <w:lang w:eastAsia="ru-RU"/>
              </w:rPr>
              <w:softHyphen/>
            </w:r>
            <w:r w:rsidRPr="00965A52">
              <w:rPr>
                <w:rFonts w:ascii="Times New Roman" w:eastAsia="Times New Roman" w:hAnsi="Times New Roman"/>
                <w:sz w:val="26"/>
                <w:szCs w:val="26"/>
                <w:lang w:eastAsia="ru-RU"/>
              </w:rPr>
              <w:t>говым поступлениям в базовом 2025 году</w:t>
            </w:r>
          </w:p>
        </w:tc>
        <w:tc>
          <w:tcPr>
            <w:tcW w:w="2440" w:type="dxa"/>
            <w:vMerge w:val="restart"/>
            <w:tcBorders>
              <w:top w:val="nil"/>
              <w:left w:val="nil"/>
              <w:right w:val="nil"/>
            </w:tcBorders>
            <w:tcMar>
              <w:top w:w="0" w:type="dxa"/>
              <w:left w:w="6" w:type="dxa"/>
              <w:bottom w:w="0" w:type="dxa"/>
              <w:right w:w="6" w:type="dxa"/>
            </w:tcMar>
            <w:hideMark/>
          </w:tcPr>
          <w:p w14:paraId="772FB6E2" w14:textId="77777777" w:rsidR="00965A52" w:rsidRPr="00965A52" w:rsidRDefault="00965A52" w:rsidP="001E0C60">
            <w:pPr>
              <w:autoSpaceDE w:val="0"/>
              <w:autoSpaceDN w:val="0"/>
              <w:adjustRightInd w:val="0"/>
              <w:spacing w:after="120" w:line="240" w:lineRule="exact"/>
              <w:jc w:val="both"/>
              <w:rPr>
                <w:rFonts w:ascii="Times New Roman" w:eastAsia="Times New Roman" w:hAnsi="Times New Roman"/>
                <w:i/>
                <w:sz w:val="26"/>
                <w:szCs w:val="26"/>
                <w:lang w:eastAsia="ru-RU"/>
              </w:rPr>
            </w:pPr>
            <w:r w:rsidRPr="00965A52">
              <w:rPr>
                <w:rFonts w:ascii="Times New Roman" w:eastAsia="Times New Roman" w:hAnsi="Times New Roman"/>
                <w:sz w:val="26"/>
                <w:szCs w:val="26"/>
                <w:lang w:eastAsia="ru-RU"/>
              </w:rPr>
              <w:t>МНС (территориаль</w:t>
            </w:r>
            <w:r w:rsidR="001E0C60">
              <w:rPr>
                <w:rFonts w:ascii="Times New Roman" w:eastAsia="Times New Roman" w:hAnsi="Times New Roman"/>
                <w:sz w:val="26"/>
                <w:szCs w:val="26"/>
                <w:lang w:eastAsia="ru-RU"/>
              </w:rPr>
              <w:softHyphen/>
            </w:r>
            <w:r w:rsidRPr="00965A52">
              <w:rPr>
                <w:rFonts w:ascii="Times New Roman" w:eastAsia="Times New Roman" w:hAnsi="Times New Roman"/>
                <w:sz w:val="26"/>
                <w:szCs w:val="26"/>
                <w:lang w:eastAsia="ru-RU"/>
              </w:rPr>
              <w:t>ные органы)</w:t>
            </w:r>
            <w:r>
              <w:rPr>
                <w:rFonts w:ascii="Times New Roman" w:eastAsia="Times New Roman" w:hAnsi="Times New Roman"/>
                <w:sz w:val="26"/>
                <w:szCs w:val="26"/>
                <w:lang w:eastAsia="ru-RU"/>
              </w:rPr>
              <w:t xml:space="preserve"> </w:t>
            </w:r>
            <w:r w:rsidRPr="00201382">
              <w:rPr>
                <w:rFonts w:ascii="Times New Roman" w:eastAsia="Times New Roman" w:hAnsi="Times New Roman"/>
                <w:sz w:val="26"/>
                <w:szCs w:val="26"/>
                <w:lang w:eastAsia="ru-RU"/>
              </w:rPr>
              <w:t>в части предоставления све</w:t>
            </w:r>
            <w:r w:rsidR="001E0C60">
              <w:rPr>
                <w:rFonts w:ascii="Times New Roman" w:eastAsia="Times New Roman" w:hAnsi="Times New Roman"/>
                <w:sz w:val="26"/>
                <w:szCs w:val="26"/>
                <w:lang w:eastAsia="ru-RU"/>
              </w:rPr>
              <w:softHyphen/>
            </w:r>
            <w:r w:rsidRPr="00201382">
              <w:rPr>
                <w:rFonts w:ascii="Times New Roman" w:eastAsia="Times New Roman" w:hAnsi="Times New Roman"/>
                <w:sz w:val="26"/>
                <w:szCs w:val="26"/>
                <w:lang w:eastAsia="ru-RU"/>
              </w:rPr>
              <w:t>дений о налого</w:t>
            </w:r>
            <w:r w:rsidR="001E0C60">
              <w:rPr>
                <w:rFonts w:ascii="Times New Roman" w:eastAsia="Times New Roman" w:hAnsi="Times New Roman"/>
                <w:sz w:val="26"/>
                <w:szCs w:val="26"/>
                <w:lang w:eastAsia="ru-RU"/>
              </w:rPr>
              <w:softHyphen/>
            </w:r>
            <w:r w:rsidRPr="00201382">
              <w:rPr>
                <w:rFonts w:ascii="Times New Roman" w:eastAsia="Times New Roman" w:hAnsi="Times New Roman"/>
                <w:sz w:val="26"/>
                <w:szCs w:val="26"/>
                <w:lang w:eastAsia="ru-RU"/>
              </w:rPr>
              <w:t>вых поступлениях</w:t>
            </w:r>
          </w:p>
        </w:tc>
        <w:tc>
          <w:tcPr>
            <w:tcW w:w="1778" w:type="dxa"/>
            <w:vMerge w:val="restart"/>
            <w:tcBorders>
              <w:top w:val="nil"/>
              <w:left w:val="nil"/>
              <w:right w:val="nil"/>
            </w:tcBorders>
          </w:tcPr>
          <w:p w14:paraId="7C87F867" w14:textId="77777777" w:rsidR="00965A52" w:rsidRPr="00965A52" w:rsidRDefault="00965A52" w:rsidP="00965A52">
            <w:pPr>
              <w:autoSpaceDE w:val="0"/>
              <w:autoSpaceDN w:val="0"/>
              <w:adjustRightInd w:val="0"/>
              <w:spacing w:after="120" w:line="240" w:lineRule="exact"/>
              <w:rPr>
                <w:rFonts w:ascii="Times New Roman" w:eastAsia="Times New Roman" w:hAnsi="Times New Roman"/>
                <w:sz w:val="26"/>
                <w:szCs w:val="26"/>
                <w:lang w:eastAsia="ru-RU"/>
              </w:rPr>
            </w:pPr>
            <w:r w:rsidRPr="00965A52">
              <w:rPr>
                <w:rFonts w:ascii="Times New Roman" w:eastAsia="Times New Roman" w:hAnsi="Times New Roman"/>
                <w:sz w:val="26"/>
                <w:szCs w:val="26"/>
                <w:lang w:eastAsia="ru-RU"/>
              </w:rPr>
              <w:t>ежегодно</w:t>
            </w:r>
          </w:p>
        </w:tc>
      </w:tr>
      <w:tr w:rsidR="00965A52" w:rsidRPr="00965A52" w14:paraId="78D60111" w14:textId="77777777" w:rsidTr="006E35F8">
        <w:trPr>
          <w:trHeight w:val="53"/>
        </w:trPr>
        <w:tc>
          <w:tcPr>
            <w:tcW w:w="3054" w:type="dxa"/>
            <w:vMerge/>
            <w:tcBorders>
              <w:top w:val="nil"/>
              <w:left w:val="nil"/>
              <w:bottom w:val="nil"/>
              <w:right w:val="nil"/>
            </w:tcBorders>
            <w:vAlign w:val="center"/>
            <w:hideMark/>
          </w:tcPr>
          <w:p w14:paraId="5FC699BF" w14:textId="77777777" w:rsidR="00965A52" w:rsidRPr="00965A52" w:rsidRDefault="00965A52" w:rsidP="00965A52">
            <w:pPr>
              <w:autoSpaceDE w:val="0"/>
              <w:autoSpaceDN w:val="0"/>
              <w:adjustRightInd w:val="0"/>
              <w:spacing w:after="120" w:line="240" w:lineRule="exact"/>
              <w:jc w:val="both"/>
              <w:rPr>
                <w:rFonts w:ascii="Times New Roman" w:eastAsia="Times New Roman" w:hAnsi="Times New Roman"/>
                <w:sz w:val="26"/>
                <w:szCs w:val="26"/>
                <w:lang w:eastAsia="ru-RU"/>
              </w:rPr>
            </w:pPr>
          </w:p>
        </w:tc>
        <w:tc>
          <w:tcPr>
            <w:tcW w:w="2575" w:type="dxa"/>
            <w:vMerge/>
            <w:tcBorders>
              <w:top w:val="nil"/>
              <w:left w:val="nil"/>
              <w:bottom w:val="nil"/>
              <w:right w:val="nil"/>
            </w:tcBorders>
            <w:vAlign w:val="center"/>
            <w:hideMark/>
          </w:tcPr>
          <w:p w14:paraId="61051857" w14:textId="77777777" w:rsidR="00965A52" w:rsidRPr="00965A52" w:rsidRDefault="00965A52" w:rsidP="00965A52">
            <w:pPr>
              <w:autoSpaceDE w:val="0"/>
              <w:autoSpaceDN w:val="0"/>
              <w:adjustRightInd w:val="0"/>
              <w:spacing w:after="120" w:line="240" w:lineRule="exact"/>
              <w:jc w:val="both"/>
              <w:rPr>
                <w:rFonts w:ascii="Times New Roman" w:eastAsia="Times New Roman" w:hAnsi="Times New Roman"/>
                <w:sz w:val="26"/>
                <w:szCs w:val="26"/>
                <w:lang w:eastAsia="ru-RU"/>
              </w:rPr>
            </w:pPr>
          </w:p>
        </w:tc>
        <w:tc>
          <w:tcPr>
            <w:tcW w:w="2773" w:type="dxa"/>
            <w:vMerge/>
            <w:tcBorders>
              <w:top w:val="nil"/>
              <w:left w:val="nil"/>
              <w:bottom w:val="nil"/>
              <w:right w:val="nil"/>
            </w:tcBorders>
            <w:shd w:val="clear" w:color="auto" w:fill="FFFFFF"/>
          </w:tcPr>
          <w:p w14:paraId="1B83A749" w14:textId="77777777" w:rsidR="00965A52" w:rsidRPr="00965A52" w:rsidRDefault="00965A52" w:rsidP="00965A52">
            <w:pPr>
              <w:autoSpaceDE w:val="0"/>
              <w:autoSpaceDN w:val="0"/>
              <w:adjustRightInd w:val="0"/>
              <w:spacing w:after="120" w:line="240" w:lineRule="exact"/>
              <w:rPr>
                <w:rFonts w:ascii="Times New Roman" w:eastAsia="Times New Roman" w:hAnsi="Times New Roman"/>
                <w:sz w:val="26"/>
                <w:szCs w:val="26"/>
                <w:lang w:eastAsia="ru-RU"/>
              </w:rPr>
            </w:pPr>
          </w:p>
        </w:tc>
        <w:tc>
          <w:tcPr>
            <w:tcW w:w="3084" w:type="dxa"/>
            <w:tcBorders>
              <w:top w:val="nil"/>
              <w:left w:val="nil"/>
              <w:bottom w:val="nil"/>
              <w:right w:val="nil"/>
            </w:tcBorders>
            <w:tcMar>
              <w:top w:w="0" w:type="dxa"/>
              <w:left w:w="6" w:type="dxa"/>
              <w:bottom w:w="0" w:type="dxa"/>
              <w:right w:w="6" w:type="dxa"/>
            </w:tcMar>
            <w:hideMark/>
          </w:tcPr>
          <w:p w14:paraId="24B561A8" w14:textId="77777777" w:rsidR="00965A52" w:rsidRPr="00965A52" w:rsidRDefault="00965A52" w:rsidP="00965A52">
            <w:pPr>
              <w:autoSpaceDE w:val="0"/>
              <w:autoSpaceDN w:val="0"/>
              <w:adjustRightInd w:val="0"/>
              <w:spacing w:after="120" w:line="240" w:lineRule="exact"/>
              <w:rPr>
                <w:rFonts w:ascii="Times New Roman" w:eastAsia="Times New Roman" w:hAnsi="Times New Roman"/>
                <w:sz w:val="26"/>
                <w:szCs w:val="26"/>
                <w:lang w:eastAsia="ru-RU"/>
              </w:rPr>
            </w:pPr>
            <w:r w:rsidRPr="00965A52">
              <w:rPr>
                <w:rFonts w:ascii="Times New Roman" w:eastAsia="Times New Roman" w:hAnsi="Times New Roman"/>
                <w:sz w:val="26"/>
                <w:szCs w:val="26"/>
                <w:lang w:val="en-US" w:eastAsia="ru-RU"/>
              </w:rPr>
              <w:t>n</w:t>
            </w:r>
            <w:r w:rsidRPr="00965A52">
              <w:rPr>
                <w:rFonts w:ascii="Times New Roman" w:eastAsia="Times New Roman" w:hAnsi="Times New Roman"/>
                <w:sz w:val="26"/>
                <w:szCs w:val="26"/>
                <w:lang w:eastAsia="ru-RU"/>
              </w:rPr>
              <w:t xml:space="preserve"> – количество </w:t>
            </w:r>
            <w:r w:rsidRPr="00965A52">
              <w:rPr>
                <w:rFonts w:ascii="Times New Roman" w:eastAsia="Times New Roman" w:hAnsi="Times New Roman"/>
                <w:bCs/>
                <w:sz w:val="26"/>
                <w:szCs w:val="26"/>
                <w:lang w:eastAsia="ru-RU"/>
              </w:rPr>
              <w:t>прошедших отчетных</w:t>
            </w:r>
            <w:r w:rsidRPr="00965A52">
              <w:rPr>
                <w:rFonts w:ascii="Times New Roman" w:eastAsia="Times New Roman" w:hAnsi="Times New Roman"/>
                <w:sz w:val="26"/>
                <w:szCs w:val="26"/>
                <w:lang w:eastAsia="ru-RU"/>
              </w:rPr>
              <w:t xml:space="preserve"> лет (без учета базового 2025 года)</w:t>
            </w:r>
          </w:p>
        </w:tc>
        <w:tc>
          <w:tcPr>
            <w:tcW w:w="2440" w:type="dxa"/>
            <w:vMerge/>
            <w:tcBorders>
              <w:left w:val="nil"/>
              <w:bottom w:val="nil"/>
              <w:right w:val="nil"/>
            </w:tcBorders>
            <w:tcMar>
              <w:top w:w="0" w:type="dxa"/>
              <w:left w:w="6" w:type="dxa"/>
              <w:bottom w:w="0" w:type="dxa"/>
              <w:right w:w="6" w:type="dxa"/>
            </w:tcMar>
            <w:hideMark/>
          </w:tcPr>
          <w:p w14:paraId="5D701E1B" w14:textId="77777777" w:rsidR="00965A52" w:rsidRPr="00965A52" w:rsidRDefault="00965A52" w:rsidP="00965A52">
            <w:pPr>
              <w:autoSpaceDE w:val="0"/>
              <w:autoSpaceDN w:val="0"/>
              <w:adjustRightInd w:val="0"/>
              <w:spacing w:after="120" w:line="240" w:lineRule="exact"/>
              <w:rPr>
                <w:rFonts w:ascii="Times New Roman" w:eastAsia="Times New Roman" w:hAnsi="Times New Roman"/>
                <w:sz w:val="26"/>
                <w:szCs w:val="26"/>
                <w:lang w:eastAsia="ru-RU"/>
              </w:rPr>
            </w:pPr>
          </w:p>
        </w:tc>
        <w:tc>
          <w:tcPr>
            <w:tcW w:w="1778" w:type="dxa"/>
            <w:vMerge/>
            <w:tcBorders>
              <w:left w:val="nil"/>
              <w:bottom w:val="nil"/>
              <w:right w:val="nil"/>
            </w:tcBorders>
          </w:tcPr>
          <w:p w14:paraId="313FD4DD" w14:textId="77777777" w:rsidR="00965A52" w:rsidRPr="00965A52" w:rsidRDefault="00965A52" w:rsidP="00965A52">
            <w:pPr>
              <w:autoSpaceDE w:val="0"/>
              <w:autoSpaceDN w:val="0"/>
              <w:adjustRightInd w:val="0"/>
              <w:spacing w:after="120" w:line="240" w:lineRule="exact"/>
              <w:rPr>
                <w:rFonts w:ascii="Times New Roman" w:eastAsia="Times New Roman" w:hAnsi="Times New Roman"/>
                <w:sz w:val="26"/>
                <w:szCs w:val="26"/>
                <w:lang w:eastAsia="ru-RU"/>
              </w:rPr>
            </w:pPr>
          </w:p>
        </w:tc>
      </w:tr>
      <w:tr w:rsidR="00965A52" w:rsidRPr="00965A52" w14:paraId="486C9335" w14:textId="77777777" w:rsidTr="001E0C60">
        <w:trPr>
          <w:trHeight w:val="20"/>
        </w:trPr>
        <w:tc>
          <w:tcPr>
            <w:tcW w:w="3054" w:type="dxa"/>
            <w:vMerge w:val="restart"/>
            <w:tcBorders>
              <w:top w:val="nil"/>
              <w:left w:val="nil"/>
              <w:right w:val="nil"/>
            </w:tcBorders>
          </w:tcPr>
          <w:p w14:paraId="44F3E0C3" w14:textId="77777777" w:rsidR="00965A52" w:rsidRPr="00965A52" w:rsidRDefault="00965A52" w:rsidP="001E0C60">
            <w:pPr>
              <w:autoSpaceDE w:val="0"/>
              <w:autoSpaceDN w:val="0"/>
              <w:adjustRightInd w:val="0"/>
              <w:spacing w:after="0" w:line="240" w:lineRule="exact"/>
              <w:ind w:right="167"/>
              <w:jc w:val="both"/>
              <w:rPr>
                <w:rFonts w:ascii="Times New Roman" w:eastAsia="Times New Roman" w:hAnsi="Times New Roman"/>
                <w:sz w:val="26"/>
                <w:szCs w:val="26"/>
                <w:lang w:eastAsia="ru-RU"/>
              </w:rPr>
            </w:pPr>
            <w:r w:rsidRPr="00965A52">
              <w:rPr>
                <w:rFonts w:ascii="Times New Roman" w:eastAsia="Times New Roman" w:hAnsi="Times New Roman"/>
                <w:sz w:val="26"/>
                <w:szCs w:val="26"/>
                <w:lang w:eastAsia="ru-RU"/>
              </w:rPr>
              <w:t xml:space="preserve">2. Удельный вес валовой добавленной стоимости, </w:t>
            </w:r>
            <w:r w:rsidRPr="00C13C8B">
              <w:rPr>
                <w:rFonts w:ascii="Times New Roman" w:eastAsia="Times New Roman" w:hAnsi="Times New Roman"/>
                <w:spacing w:val="-6"/>
                <w:sz w:val="26"/>
                <w:szCs w:val="26"/>
                <w:lang w:eastAsia="ru-RU"/>
              </w:rPr>
              <w:t>формируемой субъектами</w:t>
            </w:r>
            <w:r w:rsidRPr="00965A52">
              <w:rPr>
                <w:rFonts w:ascii="Times New Roman" w:eastAsia="Times New Roman" w:hAnsi="Times New Roman"/>
                <w:sz w:val="26"/>
                <w:szCs w:val="26"/>
                <w:lang w:eastAsia="ru-RU"/>
              </w:rPr>
              <w:t xml:space="preserve"> </w:t>
            </w:r>
            <w:r w:rsidR="00830346">
              <w:rPr>
                <w:rFonts w:ascii="Times New Roman" w:eastAsia="Times New Roman" w:hAnsi="Times New Roman"/>
                <w:sz w:val="26"/>
                <w:szCs w:val="26"/>
                <w:lang w:eastAsia="ru-RU"/>
              </w:rPr>
              <w:t>МСП</w:t>
            </w:r>
            <w:r w:rsidR="008E1354">
              <w:rPr>
                <w:rFonts w:ascii="Times New Roman" w:eastAsia="Times New Roman" w:hAnsi="Times New Roman"/>
                <w:sz w:val="26"/>
                <w:szCs w:val="26"/>
                <w:lang w:eastAsia="ru-RU"/>
              </w:rPr>
              <w:t>,</w:t>
            </w:r>
            <w:r w:rsidRPr="00965A52">
              <w:rPr>
                <w:rFonts w:ascii="Times New Roman" w:eastAsia="Times New Roman" w:hAnsi="Times New Roman"/>
                <w:sz w:val="26"/>
                <w:szCs w:val="26"/>
                <w:lang w:eastAsia="ru-RU"/>
              </w:rPr>
              <w:t xml:space="preserve"> в </w:t>
            </w:r>
            <w:r w:rsidR="008E1354" w:rsidRPr="008E1354">
              <w:rPr>
                <w:rFonts w:ascii="Times New Roman" w:eastAsia="Times New Roman" w:hAnsi="Times New Roman"/>
                <w:sz w:val="26"/>
                <w:szCs w:val="26"/>
                <w:lang w:eastAsia="ru-RU"/>
              </w:rPr>
              <w:t xml:space="preserve">валовой </w:t>
            </w:r>
            <w:r w:rsidR="008E1354" w:rsidRPr="001E0C60">
              <w:rPr>
                <w:rFonts w:ascii="Times New Roman" w:eastAsia="Times New Roman" w:hAnsi="Times New Roman"/>
                <w:spacing w:val="-8"/>
                <w:sz w:val="26"/>
                <w:szCs w:val="26"/>
                <w:lang w:eastAsia="ru-RU"/>
              </w:rPr>
              <w:t>добав</w:t>
            </w:r>
            <w:r w:rsidR="001E0C60" w:rsidRPr="001E0C60">
              <w:rPr>
                <w:rFonts w:ascii="Times New Roman" w:eastAsia="Times New Roman" w:hAnsi="Times New Roman"/>
                <w:spacing w:val="-8"/>
                <w:sz w:val="26"/>
                <w:szCs w:val="26"/>
                <w:lang w:eastAsia="ru-RU"/>
              </w:rPr>
              <w:softHyphen/>
            </w:r>
            <w:r w:rsidR="008E1354" w:rsidRPr="001E0C60">
              <w:rPr>
                <w:rFonts w:ascii="Times New Roman" w:eastAsia="Times New Roman" w:hAnsi="Times New Roman"/>
                <w:spacing w:val="-8"/>
                <w:sz w:val="26"/>
                <w:szCs w:val="26"/>
                <w:lang w:eastAsia="ru-RU"/>
              </w:rPr>
              <w:t>ленной стоимости Респуб</w:t>
            </w:r>
            <w:r w:rsidR="001E0C60" w:rsidRPr="001E0C60">
              <w:rPr>
                <w:rFonts w:ascii="Times New Roman" w:eastAsia="Times New Roman" w:hAnsi="Times New Roman"/>
                <w:spacing w:val="-8"/>
                <w:sz w:val="26"/>
                <w:szCs w:val="26"/>
                <w:lang w:eastAsia="ru-RU"/>
              </w:rPr>
              <w:softHyphen/>
            </w:r>
            <w:r w:rsidR="008E1354" w:rsidRPr="001E0C60">
              <w:rPr>
                <w:rFonts w:ascii="Times New Roman" w:eastAsia="Times New Roman" w:hAnsi="Times New Roman"/>
                <w:spacing w:val="-8"/>
                <w:sz w:val="26"/>
                <w:szCs w:val="26"/>
                <w:lang w:eastAsia="ru-RU"/>
              </w:rPr>
              <w:t>лики</w:t>
            </w:r>
            <w:r w:rsidR="008E1354">
              <w:rPr>
                <w:rFonts w:ascii="Times New Roman" w:eastAsia="Times New Roman" w:hAnsi="Times New Roman"/>
                <w:sz w:val="26"/>
                <w:szCs w:val="26"/>
                <w:lang w:eastAsia="ru-RU"/>
              </w:rPr>
              <w:t xml:space="preserve"> Беларусь или </w:t>
            </w:r>
            <w:r w:rsidR="008E1354" w:rsidRPr="001E0C60">
              <w:rPr>
                <w:rFonts w:ascii="Times New Roman" w:eastAsia="Times New Roman" w:hAnsi="Times New Roman"/>
                <w:spacing w:val="-12"/>
                <w:sz w:val="26"/>
                <w:szCs w:val="26"/>
                <w:lang w:eastAsia="ru-RU"/>
              </w:rPr>
              <w:t>об</w:t>
            </w:r>
            <w:r w:rsidR="001E0C60" w:rsidRPr="001E0C60">
              <w:rPr>
                <w:rFonts w:ascii="Times New Roman" w:eastAsia="Times New Roman" w:hAnsi="Times New Roman"/>
                <w:spacing w:val="-12"/>
                <w:sz w:val="26"/>
                <w:szCs w:val="26"/>
                <w:lang w:eastAsia="ru-RU"/>
              </w:rPr>
              <w:softHyphen/>
            </w:r>
            <w:r w:rsidR="008E1354" w:rsidRPr="001E0C60">
              <w:rPr>
                <w:rFonts w:ascii="Times New Roman" w:eastAsia="Times New Roman" w:hAnsi="Times New Roman"/>
                <w:spacing w:val="-12"/>
                <w:sz w:val="26"/>
                <w:szCs w:val="26"/>
                <w:lang w:eastAsia="ru-RU"/>
              </w:rPr>
              <w:t>ласти (г.Минска)</w:t>
            </w:r>
            <w:r w:rsidRPr="001E0C60">
              <w:rPr>
                <w:rFonts w:ascii="Times New Roman" w:eastAsia="Times New Roman" w:hAnsi="Times New Roman"/>
                <w:spacing w:val="-12"/>
                <w:sz w:val="26"/>
                <w:szCs w:val="26"/>
                <w:lang w:eastAsia="ru-RU"/>
              </w:rPr>
              <w:t>, процентов</w:t>
            </w:r>
          </w:p>
        </w:tc>
        <w:tc>
          <w:tcPr>
            <w:tcW w:w="2575" w:type="dxa"/>
            <w:vMerge w:val="restart"/>
            <w:tcBorders>
              <w:top w:val="nil"/>
              <w:left w:val="nil"/>
              <w:right w:val="nil"/>
            </w:tcBorders>
          </w:tcPr>
          <w:p w14:paraId="5B026EC8" w14:textId="77777777" w:rsidR="00965A52" w:rsidRPr="00965A52" w:rsidRDefault="00965A52" w:rsidP="001E0C60">
            <w:pPr>
              <w:autoSpaceDE w:val="0"/>
              <w:autoSpaceDN w:val="0"/>
              <w:adjustRightInd w:val="0"/>
              <w:spacing w:after="0" w:line="240" w:lineRule="exact"/>
              <w:rPr>
                <w:rFonts w:ascii="Times New Roman" w:eastAsia="Times New Roman" w:hAnsi="Times New Roman"/>
                <w:sz w:val="26"/>
                <w:szCs w:val="26"/>
                <w:lang w:eastAsia="ru-RU"/>
              </w:rPr>
            </w:pPr>
            <w:r w:rsidRPr="00965A52">
              <w:rPr>
                <w:rFonts w:ascii="Times New Roman" w:eastAsia="Times New Roman" w:hAnsi="Times New Roman"/>
                <w:sz w:val="26"/>
                <w:szCs w:val="26"/>
                <w:lang w:val="en-US" w:eastAsia="ru-RU"/>
              </w:rPr>
              <w:t>V</w:t>
            </w:r>
            <w:r w:rsidR="00C13C8B">
              <w:rPr>
                <w:rFonts w:ascii="Times New Roman" w:eastAsia="Times New Roman" w:hAnsi="Times New Roman"/>
                <w:sz w:val="26"/>
                <w:szCs w:val="26"/>
                <w:lang w:eastAsia="ru-RU"/>
              </w:rPr>
              <w:t xml:space="preserve"> </w:t>
            </w:r>
            <w:r w:rsidRPr="00965A52">
              <w:rPr>
                <w:rFonts w:ascii="Times New Roman" w:eastAsia="Times New Roman" w:hAnsi="Times New Roman"/>
                <w:sz w:val="26"/>
                <w:szCs w:val="26"/>
                <w:lang w:eastAsia="ru-RU"/>
              </w:rPr>
              <w:t>=</w:t>
            </w:r>
            <w:r w:rsidR="00C13C8B">
              <w:rPr>
                <w:rFonts w:ascii="Times New Roman" w:eastAsia="Times New Roman" w:hAnsi="Times New Roman"/>
                <w:sz w:val="26"/>
                <w:szCs w:val="26"/>
                <w:lang w:eastAsia="ru-RU"/>
              </w:rPr>
              <w:t xml:space="preserve"> </w:t>
            </w:r>
            <w:r w:rsidRPr="00965A52">
              <w:rPr>
                <w:rFonts w:ascii="Times New Roman" w:eastAsia="Times New Roman" w:hAnsi="Times New Roman"/>
                <w:sz w:val="26"/>
                <w:szCs w:val="26"/>
                <w:lang w:val="en-US" w:eastAsia="ru-RU"/>
              </w:rPr>
              <w:t>V</w:t>
            </w:r>
            <w:r w:rsidRPr="00965A52">
              <w:rPr>
                <w:rFonts w:ascii="Times New Roman" w:eastAsia="Times New Roman" w:hAnsi="Times New Roman"/>
                <w:sz w:val="26"/>
                <w:szCs w:val="26"/>
                <w:vertAlign w:val="subscript"/>
                <w:lang w:eastAsia="ru-RU"/>
              </w:rPr>
              <w:t>ВДС</w:t>
            </w:r>
            <w:r w:rsidR="00D10363">
              <w:rPr>
                <w:rFonts w:ascii="Times New Roman" w:eastAsia="Times New Roman" w:hAnsi="Times New Roman"/>
                <w:sz w:val="26"/>
                <w:szCs w:val="26"/>
                <w:vertAlign w:val="subscript"/>
                <w:lang w:eastAsia="ru-RU"/>
              </w:rPr>
              <w:t xml:space="preserve"> МСП</w:t>
            </w:r>
            <w:r w:rsidRPr="00965A52">
              <w:rPr>
                <w:rFonts w:ascii="Times New Roman" w:eastAsia="Times New Roman" w:hAnsi="Times New Roman"/>
                <w:sz w:val="26"/>
                <w:szCs w:val="26"/>
                <w:lang w:eastAsia="ru-RU"/>
              </w:rPr>
              <w:t>/</w:t>
            </w:r>
            <w:r w:rsidRPr="00965A52">
              <w:rPr>
                <w:rFonts w:ascii="Times New Roman" w:eastAsia="Times New Roman" w:hAnsi="Times New Roman"/>
                <w:sz w:val="26"/>
                <w:szCs w:val="26"/>
                <w:lang w:val="en-US" w:eastAsia="ru-RU"/>
              </w:rPr>
              <w:t>V</w:t>
            </w:r>
            <w:r w:rsidRPr="00965A52">
              <w:rPr>
                <w:rFonts w:ascii="Times New Roman" w:eastAsia="Times New Roman" w:hAnsi="Times New Roman"/>
                <w:sz w:val="26"/>
                <w:szCs w:val="26"/>
                <w:vertAlign w:val="subscript"/>
                <w:lang w:eastAsia="ru-RU"/>
              </w:rPr>
              <w:t>В</w:t>
            </w:r>
            <w:r w:rsidR="008E1354">
              <w:rPr>
                <w:rFonts w:ascii="Times New Roman" w:eastAsia="Times New Roman" w:hAnsi="Times New Roman"/>
                <w:sz w:val="26"/>
                <w:szCs w:val="26"/>
                <w:vertAlign w:val="subscript"/>
                <w:lang w:eastAsia="ru-RU"/>
              </w:rPr>
              <w:t>ДС</w:t>
            </w:r>
            <w:r w:rsidR="00E92A55">
              <w:rPr>
                <w:rFonts w:ascii="Times New Roman" w:eastAsia="Times New Roman" w:hAnsi="Times New Roman"/>
                <w:sz w:val="26"/>
                <w:szCs w:val="26"/>
                <w:vertAlign w:val="subscript"/>
                <w:lang w:eastAsia="ru-RU"/>
              </w:rPr>
              <w:t xml:space="preserve"> </w:t>
            </w:r>
            <w:r w:rsidR="00E92A55">
              <w:rPr>
                <w:rFonts w:ascii="Times New Roman" w:eastAsia="Times New Roman" w:hAnsi="Times New Roman"/>
                <w:sz w:val="26"/>
                <w:szCs w:val="26"/>
                <w:lang w:eastAsia="ru-RU"/>
              </w:rPr>
              <w:t xml:space="preserve">× </w:t>
            </w:r>
            <w:r w:rsidRPr="00965A52">
              <w:rPr>
                <w:rFonts w:ascii="Times New Roman" w:eastAsia="Times New Roman" w:hAnsi="Times New Roman"/>
                <w:sz w:val="26"/>
                <w:szCs w:val="26"/>
                <w:lang w:eastAsia="ru-RU"/>
              </w:rPr>
              <w:t>100</w:t>
            </w:r>
            <w:r w:rsidR="00274618">
              <w:rPr>
                <w:rFonts w:ascii="Times New Roman" w:eastAsia="Times New Roman" w:hAnsi="Times New Roman"/>
                <w:sz w:val="26"/>
                <w:szCs w:val="26"/>
                <w:lang w:eastAsia="ru-RU"/>
              </w:rPr>
              <w:t> </w:t>
            </w:r>
            <w:r w:rsidRPr="00965A52">
              <w:rPr>
                <w:rFonts w:ascii="Times New Roman" w:eastAsia="Times New Roman" w:hAnsi="Times New Roman"/>
                <w:sz w:val="26"/>
                <w:szCs w:val="26"/>
                <w:lang w:eastAsia="ru-RU"/>
              </w:rPr>
              <w:t>%</w:t>
            </w:r>
          </w:p>
        </w:tc>
        <w:tc>
          <w:tcPr>
            <w:tcW w:w="2773" w:type="dxa"/>
            <w:tcBorders>
              <w:top w:val="nil"/>
              <w:left w:val="nil"/>
              <w:bottom w:val="nil"/>
              <w:right w:val="nil"/>
            </w:tcBorders>
            <w:shd w:val="clear" w:color="auto" w:fill="FFFFFF"/>
          </w:tcPr>
          <w:p w14:paraId="0760D59D" w14:textId="77777777" w:rsidR="00965A52" w:rsidRPr="00965A52" w:rsidRDefault="00414ECD" w:rsidP="00414ECD">
            <w:pPr>
              <w:autoSpaceDE w:val="0"/>
              <w:autoSpaceDN w:val="0"/>
              <w:adjustRightInd w:val="0"/>
              <w:spacing w:after="0" w:line="240" w:lineRule="exact"/>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w:t>
            </w:r>
          </w:p>
        </w:tc>
        <w:tc>
          <w:tcPr>
            <w:tcW w:w="3084" w:type="dxa"/>
            <w:vMerge w:val="restart"/>
            <w:tcBorders>
              <w:top w:val="nil"/>
              <w:left w:val="nil"/>
              <w:right w:val="nil"/>
            </w:tcBorders>
            <w:tcMar>
              <w:top w:w="0" w:type="dxa"/>
              <w:left w:w="6" w:type="dxa"/>
              <w:bottom w:w="0" w:type="dxa"/>
              <w:right w:w="6" w:type="dxa"/>
            </w:tcMar>
          </w:tcPr>
          <w:p w14:paraId="28EF8B2E" w14:textId="77777777" w:rsidR="00965A52" w:rsidRPr="00965A52" w:rsidRDefault="00965A52" w:rsidP="00036607">
            <w:pPr>
              <w:autoSpaceDE w:val="0"/>
              <w:autoSpaceDN w:val="0"/>
              <w:adjustRightInd w:val="0"/>
              <w:spacing w:after="80" w:line="240" w:lineRule="exact"/>
              <w:jc w:val="both"/>
              <w:rPr>
                <w:rFonts w:ascii="Times New Roman" w:eastAsia="Times New Roman" w:hAnsi="Times New Roman"/>
                <w:sz w:val="26"/>
                <w:szCs w:val="26"/>
                <w:lang w:eastAsia="ru-RU"/>
              </w:rPr>
            </w:pPr>
            <w:r w:rsidRPr="00965A52">
              <w:rPr>
                <w:rFonts w:ascii="Times New Roman" w:eastAsia="Times New Roman" w:hAnsi="Times New Roman"/>
                <w:sz w:val="26"/>
                <w:szCs w:val="26"/>
                <w:lang w:val="en-US" w:eastAsia="ru-RU"/>
              </w:rPr>
              <w:t>V</w:t>
            </w:r>
            <w:r w:rsidR="00C13C8B">
              <w:rPr>
                <w:rFonts w:ascii="Times New Roman" w:eastAsia="Times New Roman" w:hAnsi="Times New Roman"/>
                <w:sz w:val="26"/>
                <w:szCs w:val="26"/>
                <w:vertAlign w:val="subscript"/>
                <w:lang w:eastAsia="ru-RU"/>
              </w:rPr>
              <w:t>ВДС</w:t>
            </w:r>
            <w:r w:rsidR="00D10363">
              <w:rPr>
                <w:rFonts w:ascii="Times New Roman" w:eastAsia="Times New Roman" w:hAnsi="Times New Roman"/>
                <w:sz w:val="26"/>
                <w:szCs w:val="26"/>
                <w:vertAlign w:val="subscript"/>
                <w:lang w:eastAsia="ru-RU"/>
              </w:rPr>
              <w:t xml:space="preserve"> МСП</w:t>
            </w:r>
            <w:r w:rsidR="004B6FFA" w:rsidRPr="004B6FFA">
              <w:rPr>
                <w:rFonts w:ascii="Times New Roman" w:eastAsia="Times New Roman" w:hAnsi="Times New Roman"/>
                <w:sz w:val="26"/>
                <w:szCs w:val="26"/>
                <w:vertAlign w:val="subscript"/>
                <w:lang w:eastAsia="ru-RU"/>
              </w:rPr>
              <w:t xml:space="preserve"> </w:t>
            </w:r>
            <w:r w:rsidRPr="00965A52">
              <w:rPr>
                <w:rFonts w:ascii="Times New Roman" w:eastAsia="Times New Roman" w:hAnsi="Times New Roman"/>
                <w:sz w:val="26"/>
                <w:szCs w:val="26"/>
                <w:lang w:eastAsia="ru-RU"/>
              </w:rPr>
              <w:t xml:space="preserve"> </w:t>
            </w:r>
            <w:r w:rsidR="00830346">
              <w:rPr>
                <w:rFonts w:ascii="Times New Roman" w:eastAsia="Times New Roman" w:hAnsi="Times New Roman"/>
                <w:sz w:val="26"/>
                <w:szCs w:val="26"/>
                <w:lang w:eastAsia="ru-RU"/>
              </w:rPr>
              <w:t>– валовая до</w:t>
            </w:r>
            <w:r w:rsidR="001E0C60">
              <w:rPr>
                <w:rFonts w:ascii="Times New Roman" w:eastAsia="Times New Roman" w:hAnsi="Times New Roman"/>
                <w:sz w:val="26"/>
                <w:szCs w:val="26"/>
                <w:lang w:eastAsia="ru-RU"/>
              </w:rPr>
              <w:softHyphen/>
            </w:r>
            <w:r w:rsidR="00830346">
              <w:rPr>
                <w:rFonts w:ascii="Times New Roman" w:eastAsia="Times New Roman" w:hAnsi="Times New Roman"/>
                <w:sz w:val="26"/>
                <w:szCs w:val="26"/>
                <w:lang w:eastAsia="ru-RU"/>
              </w:rPr>
              <w:t>бавленная стоимость</w:t>
            </w:r>
            <w:r w:rsidR="00F14FA5" w:rsidRPr="00662D82">
              <w:rPr>
                <w:rFonts w:ascii="Times New Roman" w:eastAsia="Times New Roman" w:hAnsi="Times New Roman"/>
                <w:sz w:val="26"/>
                <w:szCs w:val="26"/>
                <w:lang w:eastAsia="ru-RU"/>
              </w:rPr>
              <w:t>, фор</w:t>
            </w:r>
            <w:r w:rsidR="001E0C60">
              <w:rPr>
                <w:rFonts w:ascii="Times New Roman" w:eastAsia="Times New Roman" w:hAnsi="Times New Roman"/>
                <w:sz w:val="26"/>
                <w:szCs w:val="26"/>
                <w:lang w:eastAsia="ru-RU"/>
              </w:rPr>
              <w:softHyphen/>
            </w:r>
            <w:r w:rsidR="00F14FA5" w:rsidRPr="00036607">
              <w:rPr>
                <w:rFonts w:ascii="Times New Roman" w:eastAsia="Times New Roman" w:hAnsi="Times New Roman"/>
                <w:sz w:val="26"/>
                <w:szCs w:val="26"/>
                <w:lang w:eastAsia="ru-RU"/>
              </w:rPr>
              <w:t>мируемая субъектами</w:t>
            </w:r>
            <w:r w:rsidR="00F14FA5" w:rsidRPr="001E0C60">
              <w:rPr>
                <w:rFonts w:ascii="Times New Roman" w:eastAsia="Times New Roman" w:hAnsi="Times New Roman"/>
                <w:spacing w:val="-4"/>
                <w:sz w:val="26"/>
                <w:szCs w:val="26"/>
                <w:lang w:eastAsia="ru-RU"/>
              </w:rPr>
              <w:t xml:space="preserve"> МСП</w:t>
            </w:r>
          </w:p>
          <w:p w14:paraId="08BB1E75" w14:textId="77777777" w:rsidR="00965A52" w:rsidRPr="00965A52" w:rsidRDefault="00965A52" w:rsidP="00036607">
            <w:pPr>
              <w:autoSpaceDE w:val="0"/>
              <w:autoSpaceDN w:val="0"/>
              <w:adjustRightInd w:val="0"/>
              <w:spacing w:after="0" w:line="230" w:lineRule="exact"/>
              <w:jc w:val="both"/>
              <w:rPr>
                <w:rFonts w:ascii="Times New Roman" w:eastAsia="Times New Roman" w:hAnsi="Times New Roman"/>
                <w:sz w:val="26"/>
                <w:szCs w:val="26"/>
                <w:lang w:eastAsia="ru-RU"/>
              </w:rPr>
            </w:pPr>
            <w:r w:rsidRPr="00965A52">
              <w:rPr>
                <w:rFonts w:ascii="Times New Roman" w:eastAsia="Times New Roman" w:hAnsi="Times New Roman"/>
                <w:sz w:val="26"/>
                <w:szCs w:val="26"/>
                <w:lang w:val="en-US" w:eastAsia="ru-RU"/>
              </w:rPr>
              <w:t>V</w:t>
            </w:r>
            <w:r w:rsidR="00C13C8B">
              <w:rPr>
                <w:rFonts w:ascii="Times New Roman" w:eastAsia="Times New Roman" w:hAnsi="Times New Roman"/>
                <w:sz w:val="26"/>
                <w:szCs w:val="26"/>
                <w:vertAlign w:val="subscript"/>
                <w:lang w:eastAsia="ru-RU"/>
              </w:rPr>
              <w:t>В</w:t>
            </w:r>
            <w:r w:rsidR="00D10363">
              <w:rPr>
                <w:rFonts w:ascii="Times New Roman" w:eastAsia="Times New Roman" w:hAnsi="Times New Roman"/>
                <w:sz w:val="26"/>
                <w:szCs w:val="26"/>
                <w:vertAlign w:val="subscript"/>
                <w:lang w:eastAsia="ru-RU"/>
              </w:rPr>
              <w:t>ДС</w:t>
            </w:r>
            <w:r w:rsidR="00830346">
              <w:rPr>
                <w:rFonts w:ascii="Times New Roman" w:eastAsia="Times New Roman" w:hAnsi="Times New Roman"/>
                <w:sz w:val="26"/>
                <w:szCs w:val="26"/>
                <w:lang w:eastAsia="ru-RU"/>
              </w:rPr>
              <w:t xml:space="preserve"> – валов</w:t>
            </w:r>
            <w:r w:rsidR="00D10363">
              <w:rPr>
                <w:rFonts w:ascii="Times New Roman" w:eastAsia="Times New Roman" w:hAnsi="Times New Roman"/>
                <w:sz w:val="26"/>
                <w:szCs w:val="26"/>
                <w:lang w:eastAsia="ru-RU"/>
              </w:rPr>
              <w:t>ая</w:t>
            </w:r>
            <w:r w:rsidR="00830346">
              <w:rPr>
                <w:rFonts w:ascii="Times New Roman" w:eastAsia="Times New Roman" w:hAnsi="Times New Roman"/>
                <w:sz w:val="26"/>
                <w:szCs w:val="26"/>
                <w:lang w:eastAsia="ru-RU"/>
              </w:rPr>
              <w:t xml:space="preserve"> </w:t>
            </w:r>
            <w:r w:rsidR="00D10363">
              <w:rPr>
                <w:rFonts w:ascii="Times New Roman" w:eastAsia="Times New Roman" w:hAnsi="Times New Roman"/>
                <w:sz w:val="26"/>
                <w:szCs w:val="26"/>
                <w:lang w:eastAsia="ru-RU"/>
              </w:rPr>
              <w:t>добав</w:t>
            </w:r>
            <w:r w:rsidR="001E0C60">
              <w:rPr>
                <w:rFonts w:ascii="Times New Roman" w:eastAsia="Times New Roman" w:hAnsi="Times New Roman"/>
                <w:sz w:val="26"/>
                <w:szCs w:val="26"/>
                <w:lang w:eastAsia="ru-RU"/>
              </w:rPr>
              <w:softHyphen/>
            </w:r>
            <w:r w:rsidR="00D10363">
              <w:rPr>
                <w:rFonts w:ascii="Times New Roman" w:eastAsia="Times New Roman" w:hAnsi="Times New Roman"/>
                <w:sz w:val="26"/>
                <w:szCs w:val="26"/>
                <w:lang w:eastAsia="ru-RU"/>
              </w:rPr>
              <w:t>ленная стоимость Респуб</w:t>
            </w:r>
            <w:r w:rsidR="001E0C60">
              <w:rPr>
                <w:rFonts w:ascii="Times New Roman" w:eastAsia="Times New Roman" w:hAnsi="Times New Roman"/>
                <w:sz w:val="26"/>
                <w:szCs w:val="26"/>
                <w:lang w:eastAsia="ru-RU"/>
              </w:rPr>
              <w:softHyphen/>
            </w:r>
            <w:r w:rsidR="00D10363">
              <w:rPr>
                <w:rFonts w:ascii="Times New Roman" w:eastAsia="Times New Roman" w:hAnsi="Times New Roman"/>
                <w:sz w:val="26"/>
                <w:szCs w:val="26"/>
                <w:lang w:eastAsia="ru-RU"/>
              </w:rPr>
              <w:t>лики Беларусь или области (г.Минска)</w:t>
            </w:r>
          </w:p>
        </w:tc>
        <w:tc>
          <w:tcPr>
            <w:tcW w:w="2440" w:type="dxa"/>
            <w:vMerge w:val="restart"/>
            <w:tcBorders>
              <w:left w:val="nil"/>
              <w:right w:val="nil"/>
            </w:tcBorders>
            <w:tcMar>
              <w:top w:w="0" w:type="dxa"/>
              <w:left w:w="6" w:type="dxa"/>
              <w:bottom w:w="0" w:type="dxa"/>
              <w:right w:w="6" w:type="dxa"/>
            </w:tcMar>
          </w:tcPr>
          <w:p w14:paraId="0D8C3191" w14:textId="77777777" w:rsidR="00965A52" w:rsidRPr="00965A52" w:rsidRDefault="00965A52" w:rsidP="001E0C60">
            <w:pPr>
              <w:autoSpaceDE w:val="0"/>
              <w:autoSpaceDN w:val="0"/>
              <w:adjustRightInd w:val="0"/>
              <w:spacing w:after="0" w:line="240" w:lineRule="exact"/>
              <w:rPr>
                <w:rFonts w:ascii="Times New Roman" w:eastAsia="Times New Roman" w:hAnsi="Times New Roman"/>
                <w:sz w:val="26"/>
                <w:szCs w:val="26"/>
                <w:lang w:eastAsia="ru-RU"/>
              </w:rPr>
            </w:pPr>
            <w:r w:rsidRPr="00965A52">
              <w:rPr>
                <w:rFonts w:ascii="Times New Roman" w:eastAsia="Times New Roman" w:hAnsi="Times New Roman"/>
                <w:sz w:val="26"/>
                <w:szCs w:val="26"/>
                <w:lang w:eastAsia="ru-RU"/>
              </w:rPr>
              <w:t>Белстат</w:t>
            </w:r>
          </w:p>
        </w:tc>
        <w:tc>
          <w:tcPr>
            <w:tcW w:w="1778" w:type="dxa"/>
            <w:vMerge w:val="restart"/>
            <w:tcBorders>
              <w:left w:val="nil"/>
              <w:right w:val="nil"/>
            </w:tcBorders>
          </w:tcPr>
          <w:p w14:paraId="565650F4" w14:textId="77777777" w:rsidR="00965A52" w:rsidRPr="00965A52" w:rsidRDefault="001F4B11" w:rsidP="001E0C60">
            <w:pPr>
              <w:autoSpaceDE w:val="0"/>
              <w:autoSpaceDN w:val="0"/>
              <w:adjustRightInd w:val="0"/>
              <w:spacing w:after="0" w:line="240" w:lineRule="exact"/>
              <w:jc w:val="center"/>
              <w:rPr>
                <w:rFonts w:ascii="Times New Roman" w:eastAsia="Times New Roman" w:hAnsi="Times New Roman"/>
                <w:sz w:val="26"/>
                <w:szCs w:val="26"/>
                <w:lang w:eastAsia="ru-RU"/>
              </w:rPr>
            </w:pPr>
            <w:r>
              <w:rPr>
                <w:rFonts w:ascii="Times New Roman" w:hAnsi="Times New Roman"/>
                <w:bCs/>
                <w:sz w:val="26"/>
                <w:szCs w:val="26"/>
              </w:rPr>
              <w:t>-”-</w:t>
            </w:r>
          </w:p>
        </w:tc>
      </w:tr>
      <w:tr w:rsidR="00965A52" w:rsidRPr="00965A52" w14:paraId="659D8102" w14:textId="77777777" w:rsidTr="006E35F8">
        <w:trPr>
          <w:trHeight w:val="20"/>
        </w:trPr>
        <w:tc>
          <w:tcPr>
            <w:tcW w:w="3054" w:type="dxa"/>
            <w:vMerge/>
            <w:tcBorders>
              <w:left w:val="nil"/>
              <w:bottom w:val="nil"/>
              <w:right w:val="nil"/>
            </w:tcBorders>
            <w:vAlign w:val="center"/>
          </w:tcPr>
          <w:p w14:paraId="085827AE" w14:textId="77777777" w:rsidR="00965A52" w:rsidRPr="00965A52" w:rsidRDefault="00965A52" w:rsidP="00965A52">
            <w:pPr>
              <w:autoSpaceDE w:val="0"/>
              <w:autoSpaceDN w:val="0"/>
              <w:adjustRightInd w:val="0"/>
              <w:spacing w:after="120" w:line="240" w:lineRule="exact"/>
              <w:jc w:val="both"/>
              <w:rPr>
                <w:rFonts w:ascii="Times New Roman" w:eastAsia="Times New Roman" w:hAnsi="Times New Roman"/>
                <w:sz w:val="26"/>
                <w:szCs w:val="26"/>
                <w:lang w:eastAsia="ru-RU"/>
              </w:rPr>
            </w:pPr>
          </w:p>
        </w:tc>
        <w:tc>
          <w:tcPr>
            <w:tcW w:w="2575" w:type="dxa"/>
            <w:vMerge/>
            <w:tcBorders>
              <w:left w:val="nil"/>
              <w:bottom w:val="nil"/>
              <w:right w:val="nil"/>
            </w:tcBorders>
          </w:tcPr>
          <w:p w14:paraId="38F7065E" w14:textId="77777777" w:rsidR="00965A52" w:rsidRPr="00965A52" w:rsidRDefault="00965A52" w:rsidP="00965A52">
            <w:pPr>
              <w:autoSpaceDE w:val="0"/>
              <w:autoSpaceDN w:val="0"/>
              <w:adjustRightInd w:val="0"/>
              <w:spacing w:after="120" w:line="240" w:lineRule="exact"/>
              <w:rPr>
                <w:rFonts w:ascii="Times New Roman" w:eastAsia="Times New Roman" w:hAnsi="Times New Roman"/>
                <w:sz w:val="26"/>
                <w:szCs w:val="26"/>
                <w:lang w:eastAsia="ru-RU"/>
              </w:rPr>
            </w:pPr>
          </w:p>
        </w:tc>
        <w:tc>
          <w:tcPr>
            <w:tcW w:w="2773" w:type="dxa"/>
            <w:tcBorders>
              <w:top w:val="nil"/>
              <w:left w:val="nil"/>
              <w:bottom w:val="nil"/>
              <w:right w:val="nil"/>
            </w:tcBorders>
            <w:shd w:val="clear" w:color="auto" w:fill="FFFFFF"/>
          </w:tcPr>
          <w:p w14:paraId="77BC1AEA" w14:textId="77777777" w:rsidR="00965A52" w:rsidRPr="00965A52" w:rsidRDefault="00965A52" w:rsidP="00965A52">
            <w:pPr>
              <w:autoSpaceDE w:val="0"/>
              <w:autoSpaceDN w:val="0"/>
              <w:adjustRightInd w:val="0"/>
              <w:spacing w:after="120" w:line="240" w:lineRule="exact"/>
              <w:rPr>
                <w:rFonts w:ascii="Times New Roman" w:eastAsia="Times New Roman" w:hAnsi="Times New Roman"/>
                <w:sz w:val="26"/>
                <w:szCs w:val="26"/>
                <w:lang w:eastAsia="ru-RU"/>
              </w:rPr>
            </w:pPr>
          </w:p>
        </w:tc>
        <w:tc>
          <w:tcPr>
            <w:tcW w:w="3084" w:type="dxa"/>
            <w:vMerge/>
            <w:tcBorders>
              <w:left w:val="nil"/>
              <w:bottom w:val="nil"/>
              <w:right w:val="nil"/>
            </w:tcBorders>
            <w:tcMar>
              <w:top w:w="0" w:type="dxa"/>
              <w:left w:w="6" w:type="dxa"/>
              <w:bottom w:w="0" w:type="dxa"/>
              <w:right w:w="6" w:type="dxa"/>
            </w:tcMar>
          </w:tcPr>
          <w:p w14:paraId="066169E3" w14:textId="77777777" w:rsidR="00965A52" w:rsidRPr="00965A52" w:rsidRDefault="00965A52" w:rsidP="00965A52">
            <w:pPr>
              <w:autoSpaceDE w:val="0"/>
              <w:autoSpaceDN w:val="0"/>
              <w:adjustRightInd w:val="0"/>
              <w:spacing w:after="120" w:line="240" w:lineRule="exact"/>
              <w:rPr>
                <w:rFonts w:ascii="Times New Roman" w:eastAsia="Times New Roman" w:hAnsi="Times New Roman"/>
                <w:sz w:val="26"/>
                <w:szCs w:val="26"/>
                <w:lang w:eastAsia="ru-RU"/>
              </w:rPr>
            </w:pPr>
          </w:p>
        </w:tc>
        <w:tc>
          <w:tcPr>
            <w:tcW w:w="2440" w:type="dxa"/>
            <w:vMerge/>
            <w:tcBorders>
              <w:left w:val="nil"/>
              <w:bottom w:val="nil"/>
              <w:right w:val="nil"/>
            </w:tcBorders>
            <w:tcMar>
              <w:top w:w="0" w:type="dxa"/>
              <w:left w:w="6" w:type="dxa"/>
              <w:bottom w:w="0" w:type="dxa"/>
              <w:right w:w="6" w:type="dxa"/>
            </w:tcMar>
          </w:tcPr>
          <w:p w14:paraId="6227EC13" w14:textId="77777777" w:rsidR="00965A52" w:rsidRPr="00965A52" w:rsidRDefault="00965A52" w:rsidP="00965A52">
            <w:pPr>
              <w:autoSpaceDE w:val="0"/>
              <w:autoSpaceDN w:val="0"/>
              <w:adjustRightInd w:val="0"/>
              <w:spacing w:after="120" w:line="240" w:lineRule="exact"/>
              <w:rPr>
                <w:rFonts w:ascii="Times New Roman" w:eastAsia="Times New Roman" w:hAnsi="Times New Roman"/>
                <w:sz w:val="26"/>
                <w:szCs w:val="26"/>
                <w:lang w:eastAsia="ru-RU"/>
              </w:rPr>
            </w:pPr>
          </w:p>
        </w:tc>
        <w:tc>
          <w:tcPr>
            <w:tcW w:w="1778" w:type="dxa"/>
            <w:vMerge/>
            <w:tcBorders>
              <w:left w:val="nil"/>
              <w:bottom w:val="nil"/>
              <w:right w:val="nil"/>
            </w:tcBorders>
          </w:tcPr>
          <w:p w14:paraId="3098811A" w14:textId="77777777" w:rsidR="00965A52" w:rsidRPr="00965A52" w:rsidRDefault="00965A52" w:rsidP="00965A52">
            <w:pPr>
              <w:autoSpaceDE w:val="0"/>
              <w:autoSpaceDN w:val="0"/>
              <w:adjustRightInd w:val="0"/>
              <w:spacing w:after="120" w:line="240" w:lineRule="exact"/>
              <w:rPr>
                <w:rFonts w:ascii="Times New Roman" w:eastAsia="Times New Roman" w:hAnsi="Times New Roman"/>
                <w:sz w:val="26"/>
                <w:szCs w:val="26"/>
                <w:lang w:eastAsia="ru-RU"/>
              </w:rPr>
            </w:pPr>
          </w:p>
        </w:tc>
      </w:tr>
      <w:tr w:rsidR="00965A52" w:rsidRPr="00965A52" w14:paraId="54114720" w14:textId="77777777" w:rsidTr="006E35F8">
        <w:trPr>
          <w:trHeight w:val="20"/>
        </w:trPr>
        <w:tc>
          <w:tcPr>
            <w:tcW w:w="3054" w:type="dxa"/>
            <w:vMerge w:val="restart"/>
            <w:tcBorders>
              <w:top w:val="nil"/>
              <w:left w:val="nil"/>
              <w:bottom w:val="nil"/>
              <w:right w:val="nil"/>
            </w:tcBorders>
          </w:tcPr>
          <w:p w14:paraId="666B1D44" w14:textId="77777777" w:rsidR="00965A52" w:rsidRPr="00965A52" w:rsidRDefault="00965A52" w:rsidP="000C19EA">
            <w:pPr>
              <w:pageBreakBefore/>
              <w:autoSpaceDE w:val="0"/>
              <w:autoSpaceDN w:val="0"/>
              <w:adjustRightInd w:val="0"/>
              <w:spacing w:after="120" w:line="240" w:lineRule="exact"/>
              <w:ind w:right="156"/>
              <w:jc w:val="both"/>
              <w:rPr>
                <w:rFonts w:ascii="Times New Roman" w:eastAsia="Times New Roman" w:hAnsi="Times New Roman"/>
                <w:sz w:val="26"/>
                <w:szCs w:val="26"/>
                <w:lang w:eastAsia="ru-RU"/>
              </w:rPr>
            </w:pPr>
            <w:r w:rsidRPr="00965A52">
              <w:rPr>
                <w:rFonts w:ascii="Times New Roman" w:eastAsia="Times New Roman" w:hAnsi="Times New Roman"/>
                <w:sz w:val="26"/>
                <w:szCs w:val="26"/>
                <w:lang w:eastAsia="ru-RU"/>
              </w:rPr>
              <w:t>3. Превышение темп</w:t>
            </w:r>
            <w:r w:rsidR="003549CD">
              <w:rPr>
                <w:rFonts w:ascii="Times New Roman" w:eastAsia="Times New Roman" w:hAnsi="Times New Roman"/>
                <w:sz w:val="26"/>
                <w:szCs w:val="26"/>
                <w:lang w:eastAsia="ru-RU"/>
              </w:rPr>
              <w:t>ов</w:t>
            </w:r>
            <w:r w:rsidRPr="00965A52">
              <w:rPr>
                <w:rFonts w:ascii="Times New Roman" w:eastAsia="Times New Roman" w:hAnsi="Times New Roman"/>
                <w:sz w:val="26"/>
                <w:szCs w:val="26"/>
                <w:lang w:eastAsia="ru-RU"/>
              </w:rPr>
              <w:t xml:space="preserve"> роста выручки от реали</w:t>
            </w:r>
            <w:r w:rsidR="001E0C60">
              <w:rPr>
                <w:rFonts w:ascii="Times New Roman" w:eastAsia="Times New Roman" w:hAnsi="Times New Roman"/>
                <w:sz w:val="26"/>
                <w:szCs w:val="26"/>
                <w:lang w:eastAsia="ru-RU"/>
              </w:rPr>
              <w:softHyphen/>
            </w:r>
            <w:r w:rsidRPr="00965A52">
              <w:rPr>
                <w:rFonts w:ascii="Times New Roman" w:eastAsia="Times New Roman" w:hAnsi="Times New Roman"/>
                <w:sz w:val="26"/>
                <w:szCs w:val="26"/>
                <w:lang w:eastAsia="ru-RU"/>
              </w:rPr>
              <w:t>зации продукции, това</w:t>
            </w:r>
            <w:r w:rsidR="001E0C60">
              <w:rPr>
                <w:rFonts w:ascii="Times New Roman" w:eastAsia="Times New Roman" w:hAnsi="Times New Roman"/>
                <w:sz w:val="26"/>
                <w:szCs w:val="26"/>
                <w:lang w:eastAsia="ru-RU"/>
              </w:rPr>
              <w:softHyphen/>
            </w:r>
            <w:r w:rsidRPr="00965A52">
              <w:rPr>
                <w:rFonts w:ascii="Times New Roman" w:eastAsia="Times New Roman" w:hAnsi="Times New Roman"/>
                <w:sz w:val="26"/>
                <w:szCs w:val="26"/>
                <w:lang w:eastAsia="ru-RU"/>
              </w:rPr>
              <w:t>ров, работ, услуг субъек</w:t>
            </w:r>
            <w:r w:rsidR="001E0C60">
              <w:rPr>
                <w:rFonts w:ascii="Times New Roman" w:eastAsia="Times New Roman" w:hAnsi="Times New Roman"/>
                <w:sz w:val="26"/>
                <w:szCs w:val="26"/>
                <w:lang w:eastAsia="ru-RU"/>
              </w:rPr>
              <w:softHyphen/>
            </w:r>
            <w:r w:rsidRPr="00965A52">
              <w:rPr>
                <w:rFonts w:ascii="Times New Roman" w:eastAsia="Times New Roman" w:hAnsi="Times New Roman"/>
                <w:sz w:val="26"/>
                <w:szCs w:val="26"/>
                <w:lang w:eastAsia="ru-RU"/>
              </w:rPr>
              <w:t xml:space="preserve">тов </w:t>
            </w:r>
            <w:r w:rsidR="003549CD">
              <w:rPr>
                <w:rFonts w:ascii="Times New Roman" w:eastAsia="Times New Roman" w:hAnsi="Times New Roman"/>
                <w:sz w:val="26"/>
                <w:szCs w:val="26"/>
                <w:lang w:eastAsia="ru-RU"/>
              </w:rPr>
              <w:t>МСП</w:t>
            </w:r>
            <w:r w:rsidRPr="00965A52">
              <w:rPr>
                <w:rFonts w:ascii="Times New Roman" w:eastAsia="Times New Roman" w:hAnsi="Times New Roman"/>
                <w:spacing w:val="-8"/>
                <w:sz w:val="26"/>
                <w:szCs w:val="26"/>
                <w:lang w:eastAsia="ru-RU"/>
              </w:rPr>
              <w:t xml:space="preserve"> над темпами</w:t>
            </w:r>
            <w:r w:rsidRPr="00965A52">
              <w:rPr>
                <w:rFonts w:ascii="Times New Roman" w:eastAsia="Times New Roman" w:hAnsi="Times New Roman"/>
                <w:sz w:val="26"/>
                <w:szCs w:val="26"/>
                <w:lang w:eastAsia="ru-RU"/>
              </w:rPr>
              <w:t xml:space="preserve"> роста </w:t>
            </w:r>
            <w:r w:rsidR="000C19EA">
              <w:rPr>
                <w:rFonts w:ascii="Times New Roman" w:eastAsia="Times New Roman" w:hAnsi="Times New Roman"/>
                <w:sz w:val="26"/>
                <w:szCs w:val="26"/>
                <w:lang w:eastAsia="ru-RU"/>
              </w:rPr>
              <w:t>валового внутрен</w:t>
            </w:r>
            <w:r w:rsidR="001E0C60">
              <w:rPr>
                <w:rFonts w:ascii="Times New Roman" w:eastAsia="Times New Roman" w:hAnsi="Times New Roman"/>
                <w:sz w:val="26"/>
                <w:szCs w:val="26"/>
                <w:lang w:eastAsia="ru-RU"/>
              </w:rPr>
              <w:softHyphen/>
            </w:r>
            <w:r w:rsidR="000C19EA">
              <w:rPr>
                <w:rFonts w:ascii="Times New Roman" w:eastAsia="Times New Roman" w:hAnsi="Times New Roman"/>
                <w:sz w:val="26"/>
                <w:szCs w:val="26"/>
                <w:lang w:eastAsia="ru-RU"/>
              </w:rPr>
              <w:t xml:space="preserve">него продукта (далее – ВВП) </w:t>
            </w:r>
            <w:r w:rsidR="00FE2434">
              <w:rPr>
                <w:rFonts w:ascii="Times New Roman" w:eastAsia="Times New Roman" w:hAnsi="Times New Roman"/>
                <w:sz w:val="26"/>
                <w:szCs w:val="26"/>
                <w:lang w:eastAsia="ru-RU"/>
              </w:rPr>
              <w:t>или</w:t>
            </w:r>
            <w:r w:rsidR="003549CD" w:rsidRPr="00965A52">
              <w:rPr>
                <w:rFonts w:ascii="Times New Roman" w:eastAsia="Times New Roman" w:hAnsi="Times New Roman"/>
                <w:sz w:val="26"/>
                <w:szCs w:val="26"/>
                <w:lang w:eastAsia="ru-RU"/>
              </w:rPr>
              <w:t xml:space="preserve"> </w:t>
            </w:r>
            <w:r w:rsidR="000C19EA">
              <w:rPr>
                <w:rFonts w:ascii="Times New Roman" w:eastAsia="Times New Roman" w:hAnsi="Times New Roman"/>
                <w:sz w:val="26"/>
                <w:szCs w:val="26"/>
                <w:lang w:eastAsia="ru-RU"/>
              </w:rPr>
              <w:t xml:space="preserve">валового регионального продукта </w:t>
            </w:r>
            <w:r w:rsidR="000C19EA" w:rsidRPr="001E0C60">
              <w:rPr>
                <w:rFonts w:ascii="Times New Roman" w:eastAsia="Times New Roman" w:hAnsi="Times New Roman"/>
                <w:spacing w:val="-8"/>
                <w:sz w:val="26"/>
                <w:szCs w:val="26"/>
                <w:lang w:eastAsia="ru-RU"/>
              </w:rPr>
              <w:t>(далее – ВРП)</w:t>
            </w:r>
            <w:r w:rsidRPr="001E0C60">
              <w:rPr>
                <w:rFonts w:ascii="Times New Roman" w:eastAsia="Times New Roman" w:hAnsi="Times New Roman"/>
                <w:spacing w:val="-8"/>
                <w:sz w:val="26"/>
                <w:szCs w:val="26"/>
                <w:lang w:eastAsia="ru-RU"/>
              </w:rPr>
              <w:t>, процентных</w:t>
            </w:r>
            <w:r w:rsidRPr="00965A52">
              <w:rPr>
                <w:rFonts w:ascii="Times New Roman" w:eastAsia="Times New Roman" w:hAnsi="Times New Roman"/>
                <w:sz w:val="26"/>
                <w:szCs w:val="26"/>
                <w:lang w:eastAsia="ru-RU"/>
              </w:rPr>
              <w:t xml:space="preserve"> пункт</w:t>
            </w:r>
            <w:r w:rsidR="003549CD">
              <w:rPr>
                <w:rFonts w:ascii="Times New Roman" w:eastAsia="Times New Roman" w:hAnsi="Times New Roman"/>
                <w:sz w:val="26"/>
                <w:szCs w:val="26"/>
                <w:lang w:eastAsia="ru-RU"/>
              </w:rPr>
              <w:t>ов</w:t>
            </w:r>
          </w:p>
        </w:tc>
        <w:tc>
          <w:tcPr>
            <w:tcW w:w="2575" w:type="dxa"/>
            <w:vMerge w:val="restart"/>
            <w:tcBorders>
              <w:top w:val="nil"/>
              <w:left w:val="nil"/>
              <w:bottom w:val="nil"/>
              <w:right w:val="nil"/>
            </w:tcBorders>
          </w:tcPr>
          <w:p w14:paraId="364E96FD" w14:textId="77777777" w:rsidR="00965A52" w:rsidRPr="00965A52" w:rsidRDefault="00965A52" w:rsidP="004B6B1A">
            <w:pPr>
              <w:pageBreakBefore/>
              <w:autoSpaceDE w:val="0"/>
              <w:autoSpaceDN w:val="0"/>
              <w:adjustRightInd w:val="0"/>
              <w:spacing w:after="120" w:line="240" w:lineRule="exact"/>
              <w:rPr>
                <w:rFonts w:ascii="Times New Roman" w:eastAsia="Times New Roman" w:hAnsi="Times New Roman"/>
                <w:sz w:val="26"/>
                <w:szCs w:val="26"/>
                <w:lang w:eastAsia="ru-RU"/>
              </w:rPr>
            </w:pPr>
            <w:r w:rsidRPr="00965A52">
              <w:rPr>
                <w:rFonts w:ascii="Times New Roman" w:eastAsia="Times New Roman" w:hAnsi="Times New Roman"/>
                <w:sz w:val="26"/>
                <w:szCs w:val="26"/>
                <w:lang w:val="en-US" w:eastAsia="ru-RU"/>
              </w:rPr>
              <w:t>T</w:t>
            </w:r>
            <w:r w:rsidR="00FE2434">
              <w:rPr>
                <w:rFonts w:ascii="Times New Roman" w:eastAsia="Times New Roman" w:hAnsi="Times New Roman"/>
                <w:sz w:val="26"/>
                <w:szCs w:val="26"/>
                <w:lang w:eastAsia="ru-RU"/>
              </w:rPr>
              <w:t xml:space="preserve"> </w:t>
            </w:r>
            <w:r w:rsidRPr="00965A52">
              <w:rPr>
                <w:rFonts w:ascii="Times New Roman" w:eastAsia="Times New Roman" w:hAnsi="Times New Roman"/>
                <w:sz w:val="26"/>
                <w:szCs w:val="26"/>
                <w:lang w:eastAsia="ru-RU"/>
              </w:rPr>
              <w:t>=</w:t>
            </w:r>
            <w:r w:rsidR="00FE2434">
              <w:rPr>
                <w:rFonts w:ascii="Times New Roman" w:eastAsia="Times New Roman" w:hAnsi="Times New Roman"/>
                <w:sz w:val="26"/>
                <w:szCs w:val="26"/>
                <w:lang w:eastAsia="ru-RU"/>
              </w:rPr>
              <w:t xml:space="preserve"> </w:t>
            </w:r>
            <w:r w:rsidRPr="00965A52">
              <w:rPr>
                <w:rFonts w:ascii="Times New Roman" w:eastAsia="Times New Roman" w:hAnsi="Times New Roman"/>
                <w:sz w:val="26"/>
                <w:szCs w:val="26"/>
                <w:lang w:val="en-US" w:eastAsia="ru-RU"/>
              </w:rPr>
              <w:t>t</w:t>
            </w:r>
            <w:r w:rsidRPr="00965A52">
              <w:rPr>
                <w:rFonts w:ascii="Times New Roman" w:eastAsia="Times New Roman" w:hAnsi="Times New Roman"/>
                <w:sz w:val="26"/>
                <w:szCs w:val="26"/>
                <w:vertAlign w:val="subscript"/>
                <w:lang w:eastAsia="ru-RU"/>
              </w:rPr>
              <w:t>выручки</w:t>
            </w:r>
            <w:r w:rsidRPr="00965A52">
              <w:rPr>
                <w:rFonts w:ascii="Times New Roman" w:eastAsia="Times New Roman" w:hAnsi="Times New Roman"/>
                <w:sz w:val="26"/>
                <w:szCs w:val="26"/>
                <w:lang w:eastAsia="ru-RU"/>
              </w:rPr>
              <w:t xml:space="preserve"> – </w:t>
            </w:r>
            <w:r w:rsidRPr="00965A52">
              <w:rPr>
                <w:rFonts w:ascii="Times New Roman" w:eastAsia="Times New Roman" w:hAnsi="Times New Roman"/>
                <w:sz w:val="26"/>
                <w:szCs w:val="26"/>
                <w:lang w:val="en-US" w:eastAsia="ru-RU"/>
              </w:rPr>
              <w:t>t</w:t>
            </w:r>
            <w:r w:rsidRPr="00965A52">
              <w:rPr>
                <w:rFonts w:ascii="Times New Roman" w:eastAsia="Times New Roman" w:hAnsi="Times New Roman"/>
                <w:sz w:val="26"/>
                <w:szCs w:val="26"/>
                <w:vertAlign w:val="subscript"/>
                <w:lang w:eastAsia="ru-RU"/>
              </w:rPr>
              <w:t>ВВП</w:t>
            </w:r>
            <w:r w:rsidRPr="00965A52">
              <w:rPr>
                <w:rFonts w:ascii="Times New Roman" w:eastAsia="Times New Roman" w:hAnsi="Times New Roman"/>
                <w:sz w:val="26"/>
                <w:szCs w:val="26"/>
                <w:lang w:eastAsia="ru-RU"/>
              </w:rPr>
              <w:t xml:space="preserve"> </w:t>
            </w:r>
          </w:p>
          <w:p w14:paraId="00034739" w14:textId="77777777" w:rsidR="00965A52" w:rsidRPr="00965A52" w:rsidRDefault="00965A52" w:rsidP="004B6B1A">
            <w:pPr>
              <w:pageBreakBefore/>
              <w:autoSpaceDE w:val="0"/>
              <w:autoSpaceDN w:val="0"/>
              <w:adjustRightInd w:val="0"/>
              <w:spacing w:after="120" w:line="240" w:lineRule="exact"/>
              <w:rPr>
                <w:rFonts w:ascii="Times New Roman" w:eastAsia="Times New Roman" w:hAnsi="Times New Roman"/>
                <w:sz w:val="26"/>
                <w:szCs w:val="26"/>
                <w:vertAlign w:val="subscript"/>
                <w:lang w:eastAsia="ru-RU"/>
              </w:rPr>
            </w:pPr>
            <w:r w:rsidRPr="00965A52">
              <w:rPr>
                <w:rFonts w:ascii="Times New Roman" w:eastAsia="Times New Roman" w:hAnsi="Times New Roman"/>
                <w:sz w:val="26"/>
                <w:szCs w:val="26"/>
                <w:lang w:val="en-US" w:eastAsia="ru-RU"/>
              </w:rPr>
              <w:t>T</w:t>
            </w:r>
            <w:r w:rsidR="00FE2434">
              <w:rPr>
                <w:rFonts w:ascii="Times New Roman" w:eastAsia="Times New Roman" w:hAnsi="Times New Roman"/>
                <w:sz w:val="26"/>
                <w:szCs w:val="26"/>
                <w:lang w:eastAsia="ru-RU"/>
              </w:rPr>
              <w:t xml:space="preserve"> </w:t>
            </w:r>
            <w:r w:rsidRPr="00965A52">
              <w:rPr>
                <w:rFonts w:ascii="Times New Roman" w:eastAsia="Times New Roman" w:hAnsi="Times New Roman"/>
                <w:sz w:val="26"/>
                <w:szCs w:val="26"/>
                <w:lang w:eastAsia="ru-RU"/>
              </w:rPr>
              <w:t>=</w:t>
            </w:r>
            <w:r w:rsidR="00FE2434">
              <w:rPr>
                <w:rFonts w:ascii="Times New Roman" w:eastAsia="Times New Roman" w:hAnsi="Times New Roman"/>
                <w:sz w:val="26"/>
                <w:szCs w:val="26"/>
                <w:lang w:eastAsia="ru-RU"/>
              </w:rPr>
              <w:t xml:space="preserve"> </w:t>
            </w:r>
            <w:r w:rsidRPr="00965A52">
              <w:rPr>
                <w:rFonts w:ascii="Times New Roman" w:eastAsia="Times New Roman" w:hAnsi="Times New Roman"/>
                <w:sz w:val="26"/>
                <w:szCs w:val="26"/>
                <w:lang w:val="en-US" w:eastAsia="ru-RU"/>
              </w:rPr>
              <w:t>t</w:t>
            </w:r>
            <w:r w:rsidRPr="00965A52">
              <w:rPr>
                <w:rFonts w:ascii="Times New Roman" w:eastAsia="Times New Roman" w:hAnsi="Times New Roman"/>
                <w:sz w:val="26"/>
                <w:szCs w:val="26"/>
                <w:vertAlign w:val="subscript"/>
                <w:lang w:eastAsia="ru-RU"/>
              </w:rPr>
              <w:t>выручки</w:t>
            </w:r>
            <w:r w:rsidRPr="00965A52">
              <w:rPr>
                <w:rFonts w:ascii="Times New Roman" w:eastAsia="Times New Roman" w:hAnsi="Times New Roman"/>
                <w:sz w:val="26"/>
                <w:szCs w:val="26"/>
                <w:lang w:eastAsia="ru-RU"/>
              </w:rPr>
              <w:t xml:space="preserve"> – </w:t>
            </w:r>
            <w:r w:rsidRPr="00965A52">
              <w:rPr>
                <w:rFonts w:ascii="Times New Roman" w:eastAsia="Times New Roman" w:hAnsi="Times New Roman"/>
                <w:sz w:val="26"/>
                <w:szCs w:val="26"/>
                <w:lang w:val="en-US" w:eastAsia="ru-RU"/>
              </w:rPr>
              <w:t>t</w:t>
            </w:r>
            <w:r w:rsidRPr="00965A52">
              <w:rPr>
                <w:rFonts w:ascii="Times New Roman" w:eastAsia="Times New Roman" w:hAnsi="Times New Roman"/>
                <w:sz w:val="26"/>
                <w:szCs w:val="26"/>
                <w:vertAlign w:val="subscript"/>
                <w:lang w:eastAsia="ru-RU"/>
              </w:rPr>
              <w:t>ВРП</w:t>
            </w:r>
          </w:p>
        </w:tc>
        <w:tc>
          <w:tcPr>
            <w:tcW w:w="2773" w:type="dxa"/>
            <w:vMerge w:val="restart"/>
            <w:tcBorders>
              <w:top w:val="nil"/>
              <w:left w:val="nil"/>
              <w:bottom w:val="nil"/>
              <w:right w:val="nil"/>
            </w:tcBorders>
            <w:shd w:val="clear" w:color="auto" w:fill="FFFFFF"/>
          </w:tcPr>
          <w:p w14:paraId="18D00AFC" w14:textId="77777777" w:rsidR="00965A52" w:rsidRPr="00965A52" w:rsidRDefault="00414ECD" w:rsidP="00414ECD">
            <w:pPr>
              <w:pageBreakBefore/>
              <w:autoSpaceDE w:val="0"/>
              <w:autoSpaceDN w:val="0"/>
              <w:adjustRightInd w:val="0"/>
              <w:spacing w:after="120" w:line="240" w:lineRule="exact"/>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w:t>
            </w:r>
          </w:p>
        </w:tc>
        <w:tc>
          <w:tcPr>
            <w:tcW w:w="3084" w:type="dxa"/>
            <w:tcBorders>
              <w:top w:val="nil"/>
              <w:left w:val="nil"/>
              <w:bottom w:val="nil"/>
              <w:right w:val="nil"/>
            </w:tcBorders>
            <w:tcMar>
              <w:top w:w="0" w:type="dxa"/>
              <w:left w:w="6" w:type="dxa"/>
              <w:bottom w:w="0" w:type="dxa"/>
              <w:right w:w="6" w:type="dxa"/>
            </w:tcMar>
          </w:tcPr>
          <w:p w14:paraId="00421EA6" w14:textId="77777777" w:rsidR="00965A52" w:rsidRPr="00302926" w:rsidRDefault="00965A52" w:rsidP="00FE2434">
            <w:pPr>
              <w:pageBreakBefore/>
              <w:autoSpaceDE w:val="0"/>
              <w:autoSpaceDN w:val="0"/>
              <w:adjustRightInd w:val="0"/>
              <w:spacing w:after="120" w:line="240" w:lineRule="exact"/>
              <w:ind w:right="130"/>
              <w:jc w:val="both"/>
              <w:rPr>
                <w:rFonts w:ascii="Times New Roman" w:eastAsia="Times New Roman" w:hAnsi="Times New Roman"/>
                <w:spacing w:val="-6"/>
                <w:sz w:val="26"/>
                <w:szCs w:val="26"/>
                <w:lang w:eastAsia="ru-RU"/>
              </w:rPr>
            </w:pPr>
            <w:r w:rsidRPr="00302926">
              <w:rPr>
                <w:rFonts w:ascii="Times New Roman" w:eastAsia="Times New Roman" w:hAnsi="Times New Roman"/>
                <w:sz w:val="26"/>
                <w:szCs w:val="26"/>
                <w:lang w:val="en-US" w:eastAsia="ru-RU"/>
              </w:rPr>
              <w:t>t</w:t>
            </w:r>
            <w:r w:rsidRPr="00302926">
              <w:rPr>
                <w:rFonts w:ascii="Times New Roman" w:eastAsia="Times New Roman" w:hAnsi="Times New Roman"/>
                <w:sz w:val="26"/>
                <w:szCs w:val="26"/>
                <w:vertAlign w:val="subscript"/>
                <w:lang w:eastAsia="ru-RU"/>
              </w:rPr>
              <w:t>выручки</w:t>
            </w:r>
            <w:r w:rsidRPr="00302926">
              <w:rPr>
                <w:rFonts w:ascii="Times New Roman" w:eastAsia="Times New Roman" w:hAnsi="Times New Roman"/>
                <w:spacing w:val="-6"/>
                <w:sz w:val="26"/>
                <w:szCs w:val="26"/>
                <w:lang w:eastAsia="ru-RU"/>
              </w:rPr>
              <w:t xml:space="preserve"> – темп</w:t>
            </w:r>
            <w:r w:rsidR="003549CD" w:rsidRPr="00302926">
              <w:rPr>
                <w:rFonts w:ascii="Times New Roman" w:eastAsia="Times New Roman" w:hAnsi="Times New Roman"/>
                <w:spacing w:val="-6"/>
                <w:sz w:val="26"/>
                <w:szCs w:val="26"/>
                <w:lang w:eastAsia="ru-RU"/>
              </w:rPr>
              <w:t>ы</w:t>
            </w:r>
            <w:r w:rsidRPr="00302926">
              <w:rPr>
                <w:rFonts w:ascii="Times New Roman" w:eastAsia="Times New Roman" w:hAnsi="Times New Roman"/>
                <w:spacing w:val="-6"/>
                <w:sz w:val="26"/>
                <w:szCs w:val="26"/>
                <w:lang w:eastAsia="ru-RU"/>
              </w:rPr>
              <w:t xml:space="preserve"> роста выручки от реализации продукции, товаров, работ, услуг субъектов МСП </w:t>
            </w:r>
            <w:r w:rsidRPr="00502165">
              <w:rPr>
                <w:rFonts w:ascii="Times New Roman" w:eastAsia="Times New Roman" w:hAnsi="Times New Roman"/>
                <w:spacing w:val="-12"/>
                <w:sz w:val="26"/>
                <w:szCs w:val="26"/>
                <w:lang w:eastAsia="ru-RU"/>
              </w:rPr>
              <w:t>(включая юридически</w:t>
            </w:r>
            <w:r w:rsidR="00502165" w:rsidRPr="00502165">
              <w:rPr>
                <w:rFonts w:ascii="Times New Roman" w:eastAsia="Times New Roman" w:hAnsi="Times New Roman"/>
                <w:spacing w:val="-12"/>
                <w:sz w:val="26"/>
                <w:szCs w:val="26"/>
                <w:lang w:eastAsia="ru-RU"/>
              </w:rPr>
              <w:t>е</w:t>
            </w:r>
            <w:r w:rsidRPr="00502165">
              <w:rPr>
                <w:rFonts w:ascii="Times New Roman" w:eastAsia="Times New Roman" w:hAnsi="Times New Roman"/>
                <w:spacing w:val="-12"/>
                <w:sz w:val="26"/>
                <w:szCs w:val="26"/>
                <w:lang w:eastAsia="ru-RU"/>
              </w:rPr>
              <w:t xml:space="preserve"> лиц</w:t>
            </w:r>
            <w:r w:rsidR="00502165" w:rsidRPr="00502165">
              <w:rPr>
                <w:rFonts w:ascii="Times New Roman" w:eastAsia="Times New Roman" w:hAnsi="Times New Roman"/>
                <w:spacing w:val="-12"/>
                <w:sz w:val="26"/>
                <w:szCs w:val="26"/>
                <w:lang w:eastAsia="ru-RU"/>
              </w:rPr>
              <w:t>а</w:t>
            </w:r>
            <w:r w:rsidRPr="00302926">
              <w:rPr>
                <w:rFonts w:ascii="Times New Roman" w:eastAsia="Times New Roman" w:hAnsi="Times New Roman"/>
                <w:spacing w:val="-6"/>
                <w:sz w:val="26"/>
                <w:szCs w:val="26"/>
                <w:lang w:eastAsia="ru-RU"/>
              </w:rPr>
              <w:t xml:space="preserve"> </w:t>
            </w:r>
            <w:r w:rsidRPr="001E0C60">
              <w:rPr>
                <w:rFonts w:ascii="Times New Roman" w:eastAsia="Times New Roman" w:hAnsi="Times New Roman"/>
                <w:spacing w:val="-12"/>
                <w:sz w:val="26"/>
                <w:szCs w:val="26"/>
                <w:lang w:eastAsia="ru-RU"/>
              </w:rPr>
              <w:t>и индивидуальных предпри</w:t>
            </w:r>
            <w:r w:rsidR="001E0C60" w:rsidRPr="001E0C60">
              <w:rPr>
                <w:rFonts w:ascii="Times New Roman" w:eastAsia="Times New Roman" w:hAnsi="Times New Roman"/>
                <w:spacing w:val="-12"/>
                <w:sz w:val="26"/>
                <w:szCs w:val="26"/>
                <w:lang w:eastAsia="ru-RU"/>
              </w:rPr>
              <w:softHyphen/>
            </w:r>
            <w:r w:rsidRPr="001E0C60">
              <w:rPr>
                <w:rFonts w:ascii="Times New Roman" w:eastAsia="Times New Roman" w:hAnsi="Times New Roman"/>
                <w:spacing w:val="-12"/>
                <w:sz w:val="26"/>
                <w:szCs w:val="26"/>
                <w:lang w:eastAsia="ru-RU"/>
              </w:rPr>
              <w:t>нимателей</w:t>
            </w:r>
            <w:r w:rsidRPr="00302926">
              <w:rPr>
                <w:rFonts w:ascii="Times New Roman" w:eastAsia="Times New Roman" w:hAnsi="Times New Roman"/>
                <w:spacing w:val="-6"/>
                <w:sz w:val="26"/>
                <w:szCs w:val="26"/>
                <w:lang w:eastAsia="ru-RU"/>
              </w:rPr>
              <w:t>)</w:t>
            </w:r>
            <w:r w:rsidR="00FE2434" w:rsidRPr="00302926">
              <w:rPr>
                <w:rFonts w:ascii="Times New Roman" w:eastAsia="Times New Roman" w:hAnsi="Times New Roman"/>
                <w:spacing w:val="-6"/>
                <w:sz w:val="26"/>
                <w:szCs w:val="26"/>
                <w:lang w:eastAsia="ru-RU"/>
              </w:rPr>
              <w:t>.</w:t>
            </w:r>
            <w:r w:rsidRPr="00302926">
              <w:rPr>
                <w:rFonts w:ascii="Times New Roman" w:eastAsia="Times New Roman" w:hAnsi="Times New Roman"/>
                <w:spacing w:val="-6"/>
                <w:sz w:val="26"/>
                <w:szCs w:val="26"/>
                <w:lang w:eastAsia="ru-RU"/>
              </w:rPr>
              <w:t xml:space="preserve"> </w:t>
            </w:r>
            <w:r w:rsidR="00FE2434" w:rsidRPr="00302926">
              <w:rPr>
                <w:rFonts w:ascii="Times New Roman" w:eastAsia="Times New Roman" w:hAnsi="Times New Roman"/>
                <w:spacing w:val="-6"/>
                <w:sz w:val="26"/>
                <w:szCs w:val="26"/>
                <w:lang w:eastAsia="ru-RU"/>
              </w:rPr>
              <w:t>Р</w:t>
            </w:r>
            <w:r w:rsidRPr="00302926">
              <w:rPr>
                <w:rFonts w:ascii="Times New Roman" w:eastAsia="Times New Roman" w:hAnsi="Times New Roman"/>
                <w:spacing w:val="-6"/>
                <w:sz w:val="26"/>
                <w:szCs w:val="26"/>
                <w:lang w:eastAsia="ru-RU"/>
              </w:rPr>
              <w:t>ассчитывае</w:t>
            </w:r>
            <w:r w:rsidR="00FE2434" w:rsidRPr="00302926">
              <w:rPr>
                <w:rFonts w:ascii="Times New Roman" w:eastAsia="Times New Roman" w:hAnsi="Times New Roman"/>
                <w:spacing w:val="-6"/>
                <w:sz w:val="26"/>
                <w:szCs w:val="26"/>
                <w:lang w:eastAsia="ru-RU"/>
              </w:rPr>
              <w:t>тся</w:t>
            </w:r>
            <w:r w:rsidRPr="00302926">
              <w:rPr>
                <w:rFonts w:ascii="Times New Roman" w:eastAsia="Times New Roman" w:hAnsi="Times New Roman"/>
                <w:spacing w:val="-6"/>
                <w:sz w:val="26"/>
                <w:szCs w:val="26"/>
                <w:lang w:eastAsia="ru-RU"/>
              </w:rPr>
              <w:t xml:space="preserve"> как отношение выручки в отчетном году к выручке в предыдущем</w:t>
            </w:r>
            <w:r w:rsidR="00FE2434" w:rsidRPr="00302926">
              <w:rPr>
                <w:rFonts w:ascii="Times New Roman" w:eastAsia="Times New Roman" w:hAnsi="Times New Roman"/>
                <w:spacing w:val="-6"/>
                <w:sz w:val="26"/>
                <w:szCs w:val="26"/>
                <w:lang w:eastAsia="ru-RU"/>
              </w:rPr>
              <w:t xml:space="preserve"> году</w:t>
            </w:r>
            <w:r w:rsidR="000F685C" w:rsidRPr="00302926">
              <w:rPr>
                <w:rFonts w:ascii="Times New Roman" w:eastAsia="Times New Roman" w:hAnsi="Times New Roman"/>
                <w:spacing w:val="-6"/>
                <w:sz w:val="26"/>
                <w:szCs w:val="26"/>
                <w:lang w:eastAsia="ru-RU"/>
              </w:rPr>
              <w:t>, умно</w:t>
            </w:r>
            <w:r w:rsidR="001E0C60">
              <w:rPr>
                <w:rFonts w:ascii="Times New Roman" w:eastAsia="Times New Roman" w:hAnsi="Times New Roman"/>
                <w:spacing w:val="-6"/>
                <w:sz w:val="26"/>
                <w:szCs w:val="26"/>
                <w:lang w:eastAsia="ru-RU"/>
              </w:rPr>
              <w:softHyphen/>
            </w:r>
            <w:r w:rsidR="000F685C" w:rsidRPr="00302926">
              <w:rPr>
                <w:rFonts w:ascii="Times New Roman" w:eastAsia="Times New Roman" w:hAnsi="Times New Roman"/>
                <w:spacing w:val="-6"/>
                <w:sz w:val="26"/>
                <w:szCs w:val="26"/>
                <w:lang w:eastAsia="ru-RU"/>
              </w:rPr>
              <w:t>женное на 100 процентов</w:t>
            </w:r>
            <w:r w:rsidRPr="00302926">
              <w:rPr>
                <w:rFonts w:ascii="Times New Roman" w:eastAsia="Times New Roman" w:hAnsi="Times New Roman"/>
                <w:spacing w:val="-6"/>
                <w:sz w:val="26"/>
                <w:szCs w:val="26"/>
                <w:lang w:eastAsia="ru-RU"/>
              </w:rPr>
              <w:t xml:space="preserve"> </w:t>
            </w:r>
          </w:p>
        </w:tc>
        <w:tc>
          <w:tcPr>
            <w:tcW w:w="2440" w:type="dxa"/>
            <w:vMerge w:val="restart"/>
            <w:tcBorders>
              <w:top w:val="nil"/>
              <w:left w:val="nil"/>
              <w:bottom w:val="nil"/>
              <w:right w:val="nil"/>
            </w:tcBorders>
            <w:tcMar>
              <w:top w:w="0" w:type="dxa"/>
              <w:left w:w="6" w:type="dxa"/>
              <w:bottom w:w="0" w:type="dxa"/>
              <w:right w:w="6" w:type="dxa"/>
            </w:tcMar>
          </w:tcPr>
          <w:p w14:paraId="039E70FB" w14:textId="77777777" w:rsidR="00965A52" w:rsidRPr="00965A52" w:rsidRDefault="00965A52" w:rsidP="004B6B1A">
            <w:pPr>
              <w:pageBreakBefore/>
              <w:autoSpaceDE w:val="0"/>
              <w:autoSpaceDN w:val="0"/>
              <w:adjustRightInd w:val="0"/>
              <w:spacing w:after="120" w:line="240" w:lineRule="exact"/>
              <w:rPr>
                <w:rFonts w:ascii="Times New Roman" w:eastAsia="Times New Roman" w:hAnsi="Times New Roman"/>
                <w:sz w:val="26"/>
                <w:szCs w:val="26"/>
                <w:lang w:eastAsia="ru-RU"/>
              </w:rPr>
            </w:pPr>
            <w:r w:rsidRPr="00965A52">
              <w:rPr>
                <w:rFonts w:ascii="Times New Roman" w:eastAsia="Times New Roman" w:hAnsi="Times New Roman"/>
                <w:sz w:val="26"/>
                <w:szCs w:val="26"/>
                <w:lang w:eastAsia="ru-RU"/>
              </w:rPr>
              <w:t>Белстат</w:t>
            </w:r>
          </w:p>
        </w:tc>
        <w:tc>
          <w:tcPr>
            <w:tcW w:w="1778" w:type="dxa"/>
            <w:vMerge w:val="restart"/>
            <w:tcBorders>
              <w:top w:val="nil"/>
              <w:left w:val="nil"/>
              <w:bottom w:val="nil"/>
              <w:right w:val="nil"/>
            </w:tcBorders>
          </w:tcPr>
          <w:p w14:paraId="7060FE86" w14:textId="77777777" w:rsidR="00965A52" w:rsidRPr="00965A52" w:rsidRDefault="00965A52" w:rsidP="004B6B1A">
            <w:pPr>
              <w:pageBreakBefore/>
              <w:autoSpaceDE w:val="0"/>
              <w:autoSpaceDN w:val="0"/>
              <w:adjustRightInd w:val="0"/>
              <w:spacing w:after="120" w:line="240" w:lineRule="exact"/>
              <w:rPr>
                <w:rFonts w:ascii="Times New Roman" w:eastAsia="Times New Roman" w:hAnsi="Times New Roman"/>
                <w:sz w:val="26"/>
                <w:szCs w:val="26"/>
                <w:lang w:eastAsia="ru-RU"/>
              </w:rPr>
            </w:pPr>
            <w:r w:rsidRPr="00965A52">
              <w:rPr>
                <w:rFonts w:ascii="Times New Roman" w:eastAsia="Times New Roman" w:hAnsi="Times New Roman"/>
                <w:sz w:val="26"/>
                <w:szCs w:val="26"/>
                <w:lang w:eastAsia="ru-RU"/>
              </w:rPr>
              <w:t>ежегодно</w:t>
            </w:r>
          </w:p>
        </w:tc>
      </w:tr>
      <w:tr w:rsidR="00965A52" w:rsidRPr="00965A52" w14:paraId="569D9EF4" w14:textId="77777777" w:rsidTr="006E35F8">
        <w:trPr>
          <w:trHeight w:val="53"/>
        </w:trPr>
        <w:tc>
          <w:tcPr>
            <w:tcW w:w="3054" w:type="dxa"/>
            <w:vMerge/>
            <w:tcBorders>
              <w:top w:val="nil"/>
              <w:left w:val="nil"/>
              <w:bottom w:val="nil"/>
              <w:right w:val="nil"/>
            </w:tcBorders>
          </w:tcPr>
          <w:p w14:paraId="35E26A05" w14:textId="77777777" w:rsidR="00965A52" w:rsidRPr="00965A52" w:rsidRDefault="00965A52" w:rsidP="00965A52">
            <w:pPr>
              <w:autoSpaceDE w:val="0"/>
              <w:autoSpaceDN w:val="0"/>
              <w:adjustRightInd w:val="0"/>
              <w:spacing w:after="120" w:line="240" w:lineRule="exact"/>
              <w:ind w:right="156"/>
              <w:rPr>
                <w:rFonts w:ascii="Times New Roman" w:eastAsia="Times New Roman" w:hAnsi="Times New Roman"/>
                <w:sz w:val="26"/>
                <w:szCs w:val="26"/>
                <w:lang w:eastAsia="ru-RU"/>
              </w:rPr>
            </w:pPr>
          </w:p>
        </w:tc>
        <w:tc>
          <w:tcPr>
            <w:tcW w:w="2575" w:type="dxa"/>
            <w:vMerge/>
            <w:tcBorders>
              <w:top w:val="nil"/>
              <w:left w:val="nil"/>
              <w:bottom w:val="nil"/>
              <w:right w:val="nil"/>
            </w:tcBorders>
          </w:tcPr>
          <w:p w14:paraId="4A0A2206" w14:textId="77777777" w:rsidR="00965A52" w:rsidRPr="00FE2434" w:rsidRDefault="00965A52" w:rsidP="00965A52">
            <w:pPr>
              <w:autoSpaceDE w:val="0"/>
              <w:autoSpaceDN w:val="0"/>
              <w:adjustRightInd w:val="0"/>
              <w:spacing w:after="120" w:line="240" w:lineRule="exact"/>
              <w:rPr>
                <w:rFonts w:ascii="Times New Roman" w:eastAsia="Times New Roman" w:hAnsi="Times New Roman"/>
                <w:sz w:val="26"/>
                <w:szCs w:val="26"/>
                <w:lang w:eastAsia="ru-RU"/>
              </w:rPr>
            </w:pPr>
          </w:p>
        </w:tc>
        <w:tc>
          <w:tcPr>
            <w:tcW w:w="2773" w:type="dxa"/>
            <w:vMerge/>
            <w:tcBorders>
              <w:top w:val="nil"/>
              <w:left w:val="nil"/>
              <w:bottom w:val="nil"/>
              <w:right w:val="nil"/>
            </w:tcBorders>
            <w:shd w:val="clear" w:color="auto" w:fill="FFFFFF"/>
          </w:tcPr>
          <w:p w14:paraId="01C822B7" w14:textId="77777777" w:rsidR="00965A52" w:rsidRPr="00965A52" w:rsidRDefault="00965A52" w:rsidP="00965A52">
            <w:pPr>
              <w:autoSpaceDE w:val="0"/>
              <w:autoSpaceDN w:val="0"/>
              <w:adjustRightInd w:val="0"/>
              <w:spacing w:after="120" w:line="240" w:lineRule="exact"/>
              <w:rPr>
                <w:rFonts w:ascii="Times New Roman" w:eastAsia="Times New Roman" w:hAnsi="Times New Roman"/>
                <w:sz w:val="26"/>
                <w:szCs w:val="26"/>
                <w:lang w:eastAsia="ru-RU"/>
              </w:rPr>
            </w:pPr>
          </w:p>
        </w:tc>
        <w:tc>
          <w:tcPr>
            <w:tcW w:w="3084" w:type="dxa"/>
            <w:tcBorders>
              <w:top w:val="nil"/>
              <w:left w:val="nil"/>
              <w:bottom w:val="nil"/>
              <w:right w:val="nil"/>
            </w:tcBorders>
            <w:tcMar>
              <w:top w:w="0" w:type="dxa"/>
              <w:left w:w="6" w:type="dxa"/>
              <w:bottom w:w="0" w:type="dxa"/>
              <w:right w:w="6" w:type="dxa"/>
            </w:tcMar>
          </w:tcPr>
          <w:p w14:paraId="75E8747C" w14:textId="77777777" w:rsidR="00965A52" w:rsidRPr="00302926" w:rsidRDefault="00965A52" w:rsidP="000C19EA">
            <w:pPr>
              <w:autoSpaceDE w:val="0"/>
              <w:autoSpaceDN w:val="0"/>
              <w:adjustRightInd w:val="0"/>
              <w:spacing w:after="120" w:line="240" w:lineRule="exact"/>
              <w:ind w:right="130"/>
              <w:jc w:val="both"/>
              <w:rPr>
                <w:rFonts w:ascii="Times New Roman" w:eastAsia="Times New Roman" w:hAnsi="Times New Roman"/>
                <w:spacing w:val="-6"/>
                <w:sz w:val="26"/>
                <w:szCs w:val="26"/>
                <w:lang w:eastAsia="ru-RU"/>
              </w:rPr>
            </w:pPr>
            <w:r w:rsidRPr="00302926">
              <w:rPr>
                <w:rFonts w:ascii="Times New Roman" w:eastAsia="Times New Roman" w:hAnsi="Times New Roman"/>
                <w:sz w:val="26"/>
                <w:szCs w:val="26"/>
                <w:lang w:val="en-US" w:eastAsia="ru-RU"/>
              </w:rPr>
              <w:t>t</w:t>
            </w:r>
            <w:r w:rsidRPr="00302926">
              <w:rPr>
                <w:rFonts w:ascii="Times New Roman" w:eastAsia="Times New Roman" w:hAnsi="Times New Roman"/>
                <w:sz w:val="26"/>
                <w:szCs w:val="26"/>
                <w:vertAlign w:val="subscript"/>
                <w:lang w:eastAsia="ru-RU"/>
              </w:rPr>
              <w:t>ВВП</w:t>
            </w:r>
            <w:r w:rsidRPr="00302926">
              <w:rPr>
                <w:rFonts w:ascii="Times New Roman" w:eastAsia="Times New Roman" w:hAnsi="Times New Roman"/>
                <w:sz w:val="26"/>
                <w:szCs w:val="26"/>
                <w:lang w:eastAsia="ru-RU"/>
              </w:rPr>
              <w:t xml:space="preserve"> </w:t>
            </w:r>
            <w:r w:rsidRPr="00302926">
              <w:rPr>
                <w:rFonts w:ascii="Times New Roman" w:eastAsia="Times New Roman" w:hAnsi="Times New Roman"/>
                <w:spacing w:val="-6"/>
                <w:sz w:val="26"/>
                <w:szCs w:val="26"/>
                <w:lang w:eastAsia="ru-RU"/>
              </w:rPr>
              <w:t>– темп</w:t>
            </w:r>
            <w:r w:rsidR="003549CD" w:rsidRPr="00302926">
              <w:rPr>
                <w:rFonts w:ascii="Times New Roman" w:eastAsia="Times New Roman" w:hAnsi="Times New Roman"/>
                <w:spacing w:val="-6"/>
                <w:sz w:val="26"/>
                <w:szCs w:val="26"/>
                <w:lang w:eastAsia="ru-RU"/>
              </w:rPr>
              <w:t>ы</w:t>
            </w:r>
            <w:r w:rsidRPr="00302926">
              <w:rPr>
                <w:rFonts w:ascii="Times New Roman" w:eastAsia="Times New Roman" w:hAnsi="Times New Roman"/>
                <w:spacing w:val="-6"/>
                <w:sz w:val="26"/>
                <w:szCs w:val="26"/>
                <w:lang w:eastAsia="ru-RU"/>
              </w:rPr>
              <w:t xml:space="preserve"> роста </w:t>
            </w:r>
            <w:r w:rsidR="000C19EA">
              <w:rPr>
                <w:rFonts w:ascii="Times New Roman" w:eastAsia="Times New Roman" w:hAnsi="Times New Roman"/>
                <w:spacing w:val="-6"/>
                <w:sz w:val="26"/>
                <w:szCs w:val="26"/>
                <w:lang w:eastAsia="ru-RU"/>
              </w:rPr>
              <w:t xml:space="preserve">ВВП </w:t>
            </w:r>
            <w:r w:rsidRPr="00302926">
              <w:rPr>
                <w:rFonts w:ascii="Times New Roman" w:eastAsia="Times New Roman" w:hAnsi="Times New Roman"/>
                <w:spacing w:val="-6"/>
                <w:sz w:val="26"/>
                <w:szCs w:val="26"/>
                <w:lang w:eastAsia="ru-RU"/>
              </w:rPr>
              <w:t>с учетом применения деф</w:t>
            </w:r>
            <w:r w:rsidR="001E0C60">
              <w:rPr>
                <w:rFonts w:ascii="Times New Roman" w:eastAsia="Times New Roman" w:hAnsi="Times New Roman"/>
                <w:spacing w:val="-6"/>
                <w:sz w:val="26"/>
                <w:szCs w:val="26"/>
                <w:lang w:eastAsia="ru-RU"/>
              </w:rPr>
              <w:softHyphen/>
            </w:r>
            <w:r w:rsidRPr="00302926">
              <w:rPr>
                <w:rFonts w:ascii="Times New Roman" w:eastAsia="Times New Roman" w:hAnsi="Times New Roman"/>
                <w:spacing w:val="-6"/>
                <w:sz w:val="26"/>
                <w:szCs w:val="26"/>
                <w:lang w:eastAsia="ru-RU"/>
              </w:rPr>
              <w:t xml:space="preserve">лятора </w:t>
            </w:r>
            <w:r w:rsidR="000C19EA">
              <w:rPr>
                <w:rFonts w:ascii="Times New Roman" w:eastAsia="Times New Roman" w:hAnsi="Times New Roman"/>
                <w:spacing w:val="-6"/>
                <w:sz w:val="26"/>
                <w:szCs w:val="26"/>
                <w:lang w:eastAsia="ru-RU"/>
              </w:rPr>
              <w:t>ВВП</w:t>
            </w:r>
            <w:r w:rsidRPr="00302926">
              <w:rPr>
                <w:rFonts w:ascii="Times New Roman" w:eastAsia="Times New Roman" w:hAnsi="Times New Roman"/>
                <w:spacing w:val="-6"/>
                <w:sz w:val="26"/>
                <w:szCs w:val="26"/>
                <w:lang w:eastAsia="ru-RU"/>
              </w:rPr>
              <w:t xml:space="preserve"> к фактическ</w:t>
            </w:r>
            <w:r w:rsidR="003549CD" w:rsidRPr="00302926">
              <w:rPr>
                <w:rFonts w:ascii="Times New Roman" w:eastAsia="Times New Roman" w:hAnsi="Times New Roman"/>
                <w:spacing w:val="-6"/>
                <w:sz w:val="26"/>
                <w:szCs w:val="26"/>
                <w:lang w:eastAsia="ru-RU"/>
              </w:rPr>
              <w:t>им</w:t>
            </w:r>
            <w:r w:rsidRPr="00302926">
              <w:rPr>
                <w:rFonts w:ascii="Times New Roman" w:eastAsia="Times New Roman" w:hAnsi="Times New Roman"/>
                <w:spacing w:val="-6"/>
                <w:sz w:val="26"/>
                <w:szCs w:val="26"/>
                <w:lang w:eastAsia="ru-RU"/>
              </w:rPr>
              <w:t xml:space="preserve"> темп</w:t>
            </w:r>
            <w:r w:rsidR="003549CD" w:rsidRPr="00302926">
              <w:rPr>
                <w:rFonts w:ascii="Times New Roman" w:eastAsia="Times New Roman" w:hAnsi="Times New Roman"/>
                <w:spacing w:val="-6"/>
                <w:sz w:val="26"/>
                <w:szCs w:val="26"/>
                <w:lang w:eastAsia="ru-RU"/>
              </w:rPr>
              <w:t>ам</w:t>
            </w:r>
            <w:r w:rsidRPr="00302926">
              <w:rPr>
                <w:rFonts w:ascii="Times New Roman" w:eastAsia="Times New Roman" w:hAnsi="Times New Roman"/>
                <w:spacing w:val="-6"/>
                <w:sz w:val="26"/>
                <w:szCs w:val="26"/>
                <w:lang w:eastAsia="ru-RU"/>
              </w:rPr>
              <w:t xml:space="preserve"> роста</w:t>
            </w:r>
            <w:r w:rsidR="00FE2434" w:rsidRPr="00302926">
              <w:rPr>
                <w:rFonts w:ascii="Times New Roman" w:eastAsia="Times New Roman" w:hAnsi="Times New Roman"/>
                <w:spacing w:val="-6"/>
                <w:sz w:val="26"/>
                <w:szCs w:val="26"/>
                <w:lang w:eastAsia="ru-RU"/>
              </w:rPr>
              <w:t>.</w:t>
            </w:r>
            <w:r w:rsidRPr="00302926">
              <w:rPr>
                <w:rFonts w:ascii="Times New Roman" w:eastAsia="Times New Roman" w:hAnsi="Times New Roman"/>
                <w:spacing w:val="-6"/>
                <w:sz w:val="26"/>
                <w:szCs w:val="26"/>
                <w:lang w:eastAsia="ru-RU"/>
              </w:rPr>
              <w:t xml:space="preserve"> </w:t>
            </w:r>
            <w:r w:rsidR="00FE2434" w:rsidRPr="00302926">
              <w:rPr>
                <w:rFonts w:ascii="Times New Roman" w:eastAsia="Times New Roman" w:hAnsi="Times New Roman"/>
                <w:spacing w:val="-6"/>
                <w:sz w:val="26"/>
                <w:szCs w:val="26"/>
                <w:lang w:eastAsia="ru-RU"/>
              </w:rPr>
              <w:t>Р</w:t>
            </w:r>
            <w:r w:rsidRPr="00302926">
              <w:rPr>
                <w:rFonts w:ascii="Times New Roman" w:eastAsia="Times New Roman" w:hAnsi="Times New Roman"/>
                <w:spacing w:val="-6"/>
                <w:sz w:val="26"/>
                <w:szCs w:val="26"/>
                <w:lang w:eastAsia="ru-RU"/>
              </w:rPr>
              <w:t>ассчиты</w:t>
            </w:r>
            <w:r w:rsidR="001E0C60">
              <w:rPr>
                <w:rFonts w:ascii="Times New Roman" w:eastAsia="Times New Roman" w:hAnsi="Times New Roman"/>
                <w:spacing w:val="-6"/>
                <w:sz w:val="26"/>
                <w:szCs w:val="26"/>
                <w:lang w:eastAsia="ru-RU"/>
              </w:rPr>
              <w:softHyphen/>
            </w:r>
            <w:r w:rsidRPr="00302926">
              <w:rPr>
                <w:rFonts w:ascii="Times New Roman" w:eastAsia="Times New Roman" w:hAnsi="Times New Roman"/>
                <w:spacing w:val="-6"/>
                <w:sz w:val="26"/>
                <w:szCs w:val="26"/>
                <w:lang w:eastAsia="ru-RU"/>
              </w:rPr>
              <w:t>вае</w:t>
            </w:r>
            <w:r w:rsidR="00FE2434" w:rsidRPr="00302926">
              <w:rPr>
                <w:rFonts w:ascii="Times New Roman" w:eastAsia="Times New Roman" w:hAnsi="Times New Roman"/>
                <w:spacing w:val="-6"/>
                <w:sz w:val="26"/>
                <w:szCs w:val="26"/>
                <w:lang w:eastAsia="ru-RU"/>
              </w:rPr>
              <w:t>тся</w:t>
            </w:r>
            <w:r w:rsidRPr="00302926">
              <w:rPr>
                <w:rFonts w:ascii="Times New Roman" w:eastAsia="Times New Roman" w:hAnsi="Times New Roman"/>
                <w:spacing w:val="-6"/>
                <w:sz w:val="26"/>
                <w:szCs w:val="26"/>
                <w:lang w:eastAsia="ru-RU"/>
              </w:rPr>
              <w:t xml:space="preserve"> как отношение ВВП в отчетном году к ВВП в предыдущем</w:t>
            </w:r>
            <w:r w:rsidR="00FE2434" w:rsidRPr="00302926">
              <w:rPr>
                <w:rFonts w:ascii="Times New Roman" w:eastAsia="Times New Roman" w:hAnsi="Times New Roman"/>
                <w:spacing w:val="-6"/>
                <w:sz w:val="26"/>
                <w:szCs w:val="26"/>
                <w:lang w:eastAsia="ru-RU"/>
              </w:rPr>
              <w:t xml:space="preserve"> году</w:t>
            </w:r>
            <w:r w:rsidR="000F685C" w:rsidRPr="00302926">
              <w:rPr>
                <w:rFonts w:ascii="Times New Roman" w:eastAsia="Times New Roman" w:hAnsi="Times New Roman"/>
                <w:spacing w:val="-6"/>
                <w:sz w:val="26"/>
                <w:szCs w:val="26"/>
                <w:lang w:eastAsia="ru-RU"/>
              </w:rPr>
              <w:t>, умно</w:t>
            </w:r>
            <w:r w:rsidR="001E0C60">
              <w:rPr>
                <w:rFonts w:ascii="Times New Roman" w:eastAsia="Times New Roman" w:hAnsi="Times New Roman"/>
                <w:spacing w:val="-6"/>
                <w:sz w:val="26"/>
                <w:szCs w:val="26"/>
                <w:lang w:eastAsia="ru-RU"/>
              </w:rPr>
              <w:softHyphen/>
            </w:r>
            <w:r w:rsidR="000F685C" w:rsidRPr="00302926">
              <w:rPr>
                <w:rFonts w:ascii="Times New Roman" w:eastAsia="Times New Roman" w:hAnsi="Times New Roman"/>
                <w:spacing w:val="-6"/>
                <w:sz w:val="26"/>
                <w:szCs w:val="26"/>
                <w:lang w:eastAsia="ru-RU"/>
              </w:rPr>
              <w:t>женное на 100 процентов</w:t>
            </w:r>
          </w:p>
        </w:tc>
        <w:tc>
          <w:tcPr>
            <w:tcW w:w="2440" w:type="dxa"/>
            <w:vMerge/>
            <w:tcBorders>
              <w:top w:val="nil"/>
              <w:left w:val="nil"/>
              <w:bottom w:val="nil"/>
              <w:right w:val="nil"/>
            </w:tcBorders>
            <w:tcMar>
              <w:top w:w="0" w:type="dxa"/>
              <w:left w:w="6" w:type="dxa"/>
              <w:bottom w:w="0" w:type="dxa"/>
              <w:right w:w="6" w:type="dxa"/>
            </w:tcMar>
          </w:tcPr>
          <w:p w14:paraId="71C9A71E" w14:textId="77777777" w:rsidR="00965A52" w:rsidRPr="00965A52" w:rsidRDefault="00965A52" w:rsidP="00965A52">
            <w:pPr>
              <w:autoSpaceDE w:val="0"/>
              <w:autoSpaceDN w:val="0"/>
              <w:adjustRightInd w:val="0"/>
              <w:spacing w:after="120" w:line="240" w:lineRule="exact"/>
              <w:rPr>
                <w:rFonts w:ascii="Times New Roman" w:eastAsia="Times New Roman" w:hAnsi="Times New Roman"/>
                <w:sz w:val="26"/>
                <w:szCs w:val="26"/>
                <w:lang w:eastAsia="ru-RU"/>
              </w:rPr>
            </w:pPr>
          </w:p>
        </w:tc>
        <w:tc>
          <w:tcPr>
            <w:tcW w:w="1778" w:type="dxa"/>
            <w:vMerge/>
            <w:tcBorders>
              <w:top w:val="nil"/>
              <w:left w:val="nil"/>
              <w:right w:val="nil"/>
            </w:tcBorders>
          </w:tcPr>
          <w:p w14:paraId="601D1438" w14:textId="77777777" w:rsidR="00965A52" w:rsidRPr="00965A52" w:rsidRDefault="00965A52" w:rsidP="00965A52">
            <w:pPr>
              <w:autoSpaceDE w:val="0"/>
              <w:autoSpaceDN w:val="0"/>
              <w:adjustRightInd w:val="0"/>
              <w:spacing w:after="120" w:line="240" w:lineRule="exact"/>
              <w:rPr>
                <w:rFonts w:ascii="Times New Roman" w:eastAsia="Times New Roman" w:hAnsi="Times New Roman"/>
                <w:sz w:val="26"/>
                <w:szCs w:val="26"/>
                <w:lang w:eastAsia="ru-RU"/>
              </w:rPr>
            </w:pPr>
          </w:p>
        </w:tc>
      </w:tr>
      <w:tr w:rsidR="00965A52" w:rsidRPr="00965A52" w14:paraId="4CAF75F9" w14:textId="77777777" w:rsidTr="006E35F8">
        <w:trPr>
          <w:trHeight w:val="53"/>
        </w:trPr>
        <w:tc>
          <w:tcPr>
            <w:tcW w:w="3054" w:type="dxa"/>
            <w:vMerge/>
            <w:tcBorders>
              <w:top w:val="nil"/>
              <w:left w:val="nil"/>
              <w:bottom w:val="nil"/>
              <w:right w:val="nil"/>
            </w:tcBorders>
            <w:vAlign w:val="center"/>
          </w:tcPr>
          <w:p w14:paraId="77E7E515" w14:textId="77777777" w:rsidR="00965A52" w:rsidRPr="00965A52" w:rsidRDefault="00965A52" w:rsidP="00965A52">
            <w:pPr>
              <w:autoSpaceDE w:val="0"/>
              <w:autoSpaceDN w:val="0"/>
              <w:adjustRightInd w:val="0"/>
              <w:spacing w:after="120" w:line="240" w:lineRule="exact"/>
              <w:jc w:val="both"/>
              <w:rPr>
                <w:rFonts w:ascii="Times New Roman" w:eastAsia="Times New Roman" w:hAnsi="Times New Roman"/>
                <w:sz w:val="26"/>
                <w:szCs w:val="26"/>
                <w:lang w:eastAsia="ru-RU"/>
              </w:rPr>
            </w:pPr>
          </w:p>
        </w:tc>
        <w:tc>
          <w:tcPr>
            <w:tcW w:w="2575" w:type="dxa"/>
            <w:vMerge/>
            <w:tcBorders>
              <w:top w:val="nil"/>
              <w:left w:val="nil"/>
              <w:bottom w:val="nil"/>
              <w:right w:val="nil"/>
            </w:tcBorders>
            <w:vAlign w:val="center"/>
          </w:tcPr>
          <w:p w14:paraId="164C4CCB" w14:textId="77777777" w:rsidR="00965A52" w:rsidRPr="00965A52" w:rsidRDefault="00965A52" w:rsidP="00965A52">
            <w:pPr>
              <w:autoSpaceDE w:val="0"/>
              <w:autoSpaceDN w:val="0"/>
              <w:adjustRightInd w:val="0"/>
              <w:spacing w:after="120" w:line="240" w:lineRule="exact"/>
              <w:jc w:val="both"/>
              <w:rPr>
                <w:rFonts w:ascii="Times New Roman" w:eastAsia="Times New Roman" w:hAnsi="Times New Roman"/>
                <w:sz w:val="26"/>
                <w:szCs w:val="26"/>
                <w:lang w:eastAsia="ru-RU"/>
              </w:rPr>
            </w:pPr>
          </w:p>
        </w:tc>
        <w:tc>
          <w:tcPr>
            <w:tcW w:w="2773" w:type="dxa"/>
            <w:vMerge/>
            <w:tcBorders>
              <w:top w:val="nil"/>
              <w:left w:val="nil"/>
              <w:bottom w:val="nil"/>
              <w:right w:val="nil"/>
            </w:tcBorders>
            <w:shd w:val="clear" w:color="auto" w:fill="FFFFFF"/>
          </w:tcPr>
          <w:p w14:paraId="082ACC76" w14:textId="77777777" w:rsidR="00965A52" w:rsidRPr="00965A52" w:rsidRDefault="00965A52" w:rsidP="00965A52">
            <w:pPr>
              <w:autoSpaceDE w:val="0"/>
              <w:autoSpaceDN w:val="0"/>
              <w:adjustRightInd w:val="0"/>
              <w:spacing w:after="120" w:line="240" w:lineRule="exact"/>
              <w:rPr>
                <w:rFonts w:ascii="Times New Roman" w:eastAsia="Times New Roman" w:hAnsi="Times New Roman"/>
                <w:sz w:val="26"/>
                <w:szCs w:val="26"/>
                <w:lang w:eastAsia="ru-RU"/>
              </w:rPr>
            </w:pPr>
          </w:p>
        </w:tc>
        <w:tc>
          <w:tcPr>
            <w:tcW w:w="3084" w:type="dxa"/>
            <w:tcBorders>
              <w:top w:val="nil"/>
              <w:left w:val="nil"/>
              <w:bottom w:val="nil"/>
              <w:right w:val="nil"/>
            </w:tcBorders>
            <w:tcMar>
              <w:top w:w="0" w:type="dxa"/>
              <w:left w:w="6" w:type="dxa"/>
              <w:bottom w:w="0" w:type="dxa"/>
              <w:right w:w="6" w:type="dxa"/>
            </w:tcMar>
          </w:tcPr>
          <w:p w14:paraId="6CF26DA2" w14:textId="77777777" w:rsidR="00965A52" w:rsidRPr="00302926" w:rsidRDefault="00965A52" w:rsidP="00FE2434">
            <w:pPr>
              <w:autoSpaceDE w:val="0"/>
              <w:autoSpaceDN w:val="0"/>
              <w:adjustRightInd w:val="0"/>
              <w:spacing w:after="120" w:line="240" w:lineRule="exact"/>
              <w:ind w:right="130"/>
              <w:jc w:val="both"/>
              <w:rPr>
                <w:rFonts w:ascii="Times New Roman" w:eastAsia="Times New Roman" w:hAnsi="Times New Roman"/>
                <w:spacing w:val="-6"/>
                <w:sz w:val="26"/>
                <w:szCs w:val="26"/>
                <w:lang w:eastAsia="ru-RU"/>
              </w:rPr>
            </w:pPr>
            <w:r w:rsidRPr="00302926">
              <w:rPr>
                <w:rFonts w:ascii="Times New Roman" w:eastAsia="Times New Roman" w:hAnsi="Times New Roman"/>
                <w:sz w:val="26"/>
                <w:szCs w:val="26"/>
                <w:lang w:val="en-US" w:eastAsia="ru-RU"/>
              </w:rPr>
              <w:t>t</w:t>
            </w:r>
            <w:r w:rsidRPr="00302926">
              <w:rPr>
                <w:rFonts w:ascii="Times New Roman" w:eastAsia="Times New Roman" w:hAnsi="Times New Roman"/>
                <w:sz w:val="26"/>
                <w:szCs w:val="26"/>
                <w:vertAlign w:val="subscript"/>
                <w:lang w:eastAsia="ru-RU"/>
              </w:rPr>
              <w:t>ВРП</w:t>
            </w:r>
            <w:r w:rsidRPr="00302926">
              <w:rPr>
                <w:rFonts w:ascii="Times New Roman" w:eastAsia="Times New Roman" w:hAnsi="Times New Roman"/>
                <w:sz w:val="26"/>
                <w:szCs w:val="26"/>
                <w:lang w:eastAsia="ru-RU"/>
              </w:rPr>
              <w:t xml:space="preserve"> </w:t>
            </w:r>
            <w:r w:rsidRPr="00302926">
              <w:rPr>
                <w:rFonts w:ascii="Times New Roman" w:eastAsia="Times New Roman" w:hAnsi="Times New Roman"/>
                <w:spacing w:val="-6"/>
                <w:sz w:val="26"/>
                <w:szCs w:val="26"/>
                <w:lang w:eastAsia="ru-RU"/>
              </w:rPr>
              <w:t>– темп</w:t>
            </w:r>
            <w:r w:rsidR="003549CD" w:rsidRPr="00302926">
              <w:rPr>
                <w:rFonts w:ascii="Times New Roman" w:eastAsia="Times New Roman" w:hAnsi="Times New Roman"/>
                <w:spacing w:val="-6"/>
                <w:sz w:val="26"/>
                <w:szCs w:val="26"/>
                <w:lang w:eastAsia="ru-RU"/>
              </w:rPr>
              <w:t>ы</w:t>
            </w:r>
            <w:r w:rsidRPr="00302926">
              <w:rPr>
                <w:rFonts w:ascii="Times New Roman" w:eastAsia="Times New Roman" w:hAnsi="Times New Roman"/>
                <w:spacing w:val="-6"/>
                <w:sz w:val="26"/>
                <w:szCs w:val="26"/>
                <w:lang w:eastAsia="ru-RU"/>
              </w:rPr>
              <w:t xml:space="preserve"> роста ВРП с учетом применения деф</w:t>
            </w:r>
            <w:r w:rsidR="001E0C60">
              <w:rPr>
                <w:rFonts w:ascii="Times New Roman" w:eastAsia="Times New Roman" w:hAnsi="Times New Roman"/>
                <w:spacing w:val="-6"/>
                <w:sz w:val="26"/>
                <w:szCs w:val="26"/>
                <w:lang w:eastAsia="ru-RU"/>
              </w:rPr>
              <w:softHyphen/>
            </w:r>
            <w:r w:rsidRPr="00302926">
              <w:rPr>
                <w:rFonts w:ascii="Times New Roman" w:eastAsia="Times New Roman" w:hAnsi="Times New Roman"/>
                <w:spacing w:val="-6"/>
                <w:sz w:val="26"/>
                <w:szCs w:val="26"/>
                <w:lang w:eastAsia="ru-RU"/>
              </w:rPr>
              <w:t>лятора ВРП к фактическ</w:t>
            </w:r>
            <w:r w:rsidR="003549CD" w:rsidRPr="00302926">
              <w:rPr>
                <w:rFonts w:ascii="Times New Roman" w:eastAsia="Times New Roman" w:hAnsi="Times New Roman"/>
                <w:spacing w:val="-6"/>
                <w:sz w:val="26"/>
                <w:szCs w:val="26"/>
                <w:lang w:eastAsia="ru-RU"/>
              </w:rPr>
              <w:t>и</w:t>
            </w:r>
            <w:r w:rsidRPr="00302926">
              <w:rPr>
                <w:rFonts w:ascii="Times New Roman" w:eastAsia="Times New Roman" w:hAnsi="Times New Roman"/>
                <w:spacing w:val="-6"/>
                <w:sz w:val="26"/>
                <w:szCs w:val="26"/>
                <w:lang w:eastAsia="ru-RU"/>
              </w:rPr>
              <w:t>м темп</w:t>
            </w:r>
            <w:r w:rsidR="003549CD" w:rsidRPr="00302926">
              <w:rPr>
                <w:rFonts w:ascii="Times New Roman" w:eastAsia="Times New Roman" w:hAnsi="Times New Roman"/>
                <w:spacing w:val="-6"/>
                <w:sz w:val="26"/>
                <w:szCs w:val="26"/>
                <w:lang w:eastAsia="ru-RU"/>
              </w:rPr>
              <w:t>ам</w:t>
            </w:r>
            <w:r w:rsidR="00FE2434" w:rsidRPr="00302926">
              <w:rPr>
                <w:rFonts w:ascii="Times New Roman" w:eastAsia="Times New Roman" w:hAnsi="Times New Roman"/>
                <w:spacing w:val="-6"/>
                <w:sz w:val="26"/>
                <w:szCs w:val="26"/>
                <w:lang w:eastAsia="ru-RU"/>
              </w:rPr>
              <w:t xml:space="preserve"> роста.</w:t>
            </w:r>
            <w:r w:rsidRPr="00302926">
              <w:rPr>
                <w:rFonts w:ascii="Times New Roman" w:eastAsia="Times New Roman" w:hAnsi="Times New Roman"/>
                <w:spacing w:val="-6"/>
                <w:sz w:val="26"/>
                <w:szCs w:val="26"/>
                <w:lang w:eastAsia="ru-RU"/>
              </w:rPr>
              <w:t xml:space="preserve"> </w:t>
            </w:r>
            <w:r w:rsidR="00FE2434" w:rsidRPr="00302926">
              <w:rPr>
                <w:rFonts w:ascii="Times New Roman" w:eastAsia="Times New Roman" w:hAnsi="Times New Roman"/>
                <w:spacing w:val="-6"/>
                <w:sz w:val="26"/>
                <w:szCs w:val="26"/>
                <w:lang w:eastAsia="ru-RU"/>
              </w:rPr>
              <w:t>Р</w:t>
            </w:r>
            <w:r w:rsidRPr="00302926">
              <w:rPr>
                <w:rFonts w:ascii="Times New Roman" w:eastAsia="Times New Roman" w:hAnsi="Times New Roman"/>
                <w:spacing w:val="-6"/>
                <w:sz w:val="26"/>
                <w:szCs w:val="26"/>
                <w:lang w:eastAsia="ru-RU"/>
              </w:rPr>
              <w:t>ассчи</w:t>
            </w:r>
            <w:r w:rsidR="001E0C60">
              <w:rPr>
                <w:rFonts w:ascii="Times New Roman" w:eastAsia="Times New Roman" w:hAnsi="Times New Roman"/>
                <w:spacing w:val="-6"/>
                <w:sz w:val="26"/>
                <w:szCs w:val="26"/>
                <w:lang w:eastAsia="ru-RU"/>
              </w:rPr>
              <w:softHyphen/>
            </w:r>
            <w:r w:rsidRPr="00302926">
              <w:rPr>
                <w:rFonts w:ascii="Times New Roman" w:eastAsia="Times New Roman" w:hAnsi="Times New Roman"/>
                <w:spacing w:val="-6"/>
                <w:sz w:val="26"/>
                <w:szCs w:val="26"/>
                <w:lang w:eastAsia="ru-RU"/>
              </w:rPr>
              <w:t>тывае</w:t>
            </w:r>
            <w:r w:rsidR="00FE2434" w:rsidRPr="00302926">
              <w:rPr>
                <w:rFonts w:ascii="Times New Roman" w:eastAsia="Times New Roman" w:hAnsi="Times New Roman"/>
                <w:spacing w:val="-6"/>
                <w:sz w:val="26"/>
                <w:szCs w:val="26"/>
                <w:lang w:eastAsia="ru-RU"/>
              </w:rPr>
              <w:t>тся</w:t>
            </w:r>
            <w:r w:rsidRPr="00302926">
              <w:rPr>
                <w:rFonts w:ascii="Times New Roman" w:eastAsia="Times New Roman" w:hAnsi="Times New Roman"/>
                <w:spacing w:val="-6"/>
                <w:sz w:val="26"/>
                <w:szCs w:val="26"/>
                <w:lang w:eastAsia="ru-RU"/>
              </w:rPr>
              <w:t xml:space="preserve"> как отношение ВРП в отчетном году к ВРП в предыдущем</w:t>
            </w:r>
            <w:r w:rsidR="00FE2434" w:rsidRPr="00302926">
              <w:rPr>
                <w:rFonts w:ascii="Times New Roman" w:eastAsia="Times New Roman" w:hAnsi="Times New Roman"/>
                <w:spacing w:val="-6"/>
                <w:sz w:val="26"/>
                <w:szCs w:val="26"/>
                <w:lang w:eastAsia="ru-RU"/>
              </w:rPr>
              <w:t xml:space="preserve"> году</w:t>
            </w:r>
            <w:r w:rsidR="000F685C" w:rsidRPr="00302926">
              <w:rPr>
                <w:rFonts w:ascii="Times New Roman" w:eastAsia="Times New Roman" w:hAnsi="Times New Roman"/>
                <w:spacing w:val="-6"/>
                <w:sz w:val="26"/>
                <w:szCs w:val="26"/>
                <w:lang w:eastAsia="ru-RU"/>
              </w:rPr>
              <w:t>, умноженное на 100 про</w:t>
            </w:r>
            <w:r w:rsidR="001E0C60">
              <w:rPr>
                <w:rFonts w:ascii="Times New Roman" w:eastAsia="Times New Roman" w:hAnsi="Times New Roman"/>
                <w:spacing w:val="-6"/>
                <w:sz w:val="26"/>
                <w:szCs w:val="26"/>
                <w:lang w:eastAsia="ru-RU"/>
              </w:rPr>
              <w:softHyphen/>
            </w:r>
            <w:r w:rsidR="000F685C" w:rsidRPr="00302926">
              <w:rPr>
                <w:rFonts w:ascii="Times New Roman" w:eastAsia="Times New Roman" w:hAnsi="Times New Roman"/>
                <w:spacing w:val="-6"/>
                <w:sz w:val="26"/>
                <w:szCs w:val="26"/>
                <w:lang w:eastAsia="ru-RU"/>
              </w:rPr>
              <w:t>центов</w:t>
            </w:r>
          </w:p>
        </w:tc>
        <w:tc>
          <w:tcPr>
            <w:tcW w:w="2440" w:type="dxa"/>
            <w:vMerge/>
            <w:tcBorders>
              <w:top w:val="nil"/>
              <w:left w:val="nil"/>
              <w:bottom w:val="nil"/>
              <w:right w:val="nil"/>
            </w:tcBorders>
            <w:tcMar>
              <w:top w:w="0" w:type="dxa"/>
              <w:left w:w="6" w:type="dxa"/>
              <w:bottom w:w="0" w:type="dxa"/>
              <w:right w:w="6" w:type="dxa"/>
            </w:tcMar>
          </w:tcPr>
          <w:p w14:paraId="2B64C47B" w14:textId="77777777" w:rsidR="00965A52" w:rsidRPr="00965A52" w:rsidRDefault="00965A52" w:rsidP="00965A52">
            <w:pPr>
              <w:autoSpaceDE w:val="0"/>
              <w:autoSpaceDN w:val="0"/>
              <w:adjustRightInd w:val="0"/>
              <w:spacing w:after="120" w:line="240" w:lineRule="exact"/>
              <w:rPr>
                <w:rFonts w:ascii="Times New Roman" w:eastAsia="Times New Roman" w:hAnsi="Times New Roman"/>
                <w:sz w:val="26"/>
                <w:szCs w:val="26"/>
                <w:lang w:eastAsia="ru-RU"/>
              </w:rPr>
            </w:pPr>
          </w:p>
        </w:tc>
        <w:tc>
          <w:tcPr>
            <w:tcW w:w="1778" w:type="dxa"/>
            <w:vMerge/>
            <w:tcBorders>
              <w:left w:val="nil"/>
              <w:bottom w:val="nil"/>
              <w:right w:val="nil"/>
            </w:tcBorders>
          </w:tcPr>
          <w:p w14:paraId="53D27A6C" w14:textId="77777777" w:rsidR="00965A52" w:rsidRPr="00965A52" w:rsidRDefault="00965A52" w:rsidP="00965A52">
            <w:pPr>
              <w:autoSpaceDE w:val="0"/>
              <w:autoSpaceDN w:val="0"/>
              <w:adjustRightInd w:val="0"/>
              <w:spacing w:after="120" w:line="240" w:lineRule="exact"/>
              <w:rPr>
                <w:rFonts w:ascii="Times New Roman" w:eastAsia="Times New Roman" w:hAnsi="Times New Roman"/>
                <w:sz w:val="26"/>
                <w:szCs w:val="26"/>
                <w:lang w:eastAsia="ru-RU"/>
              </w:rPr>
            </w:pPr>
          </w:p>
        </w:tc>
      </w:tr>
      <w:tr w:rsidR="00965A52" w:rsidRPr="00965A52" w14:paraId="0D6D309C" w14:textId="77777777" w:rsidTr="006E35F8">
        <w:tc>
          <w:tcPr>
            <w:tcW w:w="3054" w:type="dxa"/>
            <w:vMerge w:val="restart"/>
            <w:tcBorders>
              <w:top w:val="nil"/>
              <w:left w:val="nil"/>
              <w:right w:val="nil"/>
            </w:tcBorders>
          </w:tcPr>
          <w:p w14:paraId="024DAB26" w14:textId="77777777" w:rsidR="00965A52" w:rsidRPr="00965A52" w:rsidRDefault="00965A52" w:rsidP="003549CD">
            <w:pPr>
              <w:pageBreakBefore/>
              <w:autoSpaceDE w:val="0"/>
              <w:autoSpaceDN w:val="0"/>
              <w:adjustRightInd w:val="0"/>
              <w:spacing w:after="120" w:line="240" w:lineRule="exact"/>
              <w:ind w:right="156"/>
              <w:jc w:val="both"/>
              <w:rPr>
                <w:rFonts w:ascii="Times New Roman" w:eastAsia="Times New Roman" w:hAnsi="Times New Roman"/>
                <w:sz w:val="26"/>
                <w:szCs w:val="26"/>
                <w:lang w:eastAsia="ru-RU"/>
              </w:rPr>
            </w:pPr>
            <w:r w:rsidRPr="001E0C60">
              <w:rPr>
                <w:rFonts w:ascii="Times New Roman" w:eastAsia="Times New Roman" w:hAnsi="Times New Roman"/>
                <w:spacing w:val="-12"/>
                <w:sz w:val="26"/>
                <w:szCs w:val="26"/>
                <w:lang w:eastAsia="ru-RU"/>
              </w:rPr>
              <w:t>4. Количество оказываемых</w:t>
            </w:r>
            <w:r w:rsidRPr="00965A52">
              <w:rPr>
                <w:rFonts w:ascii="Times New Roman" w:eastAsia="Times New Roman" w:hAnsi="Times New Roman"/>
                <w:sz w:val="26"/>
                <w:szCs w:val="26"/>
                <w:lang w:eastAsia="ru-RU"/>
              </w:rPr>
              <w:t xml:space="preserve"> услуг субъектам </w:t>
            </w:r>
            <w:r w:rsidR="003549CD">
              <w:rPr>
                <w:rFonts w:ascii="Times New Roman" w:eastAsia="Times New Roman" w:hAnsi="Times New Roman"/>
                <w:sz w:val="26"/>
                <w:szCs w:val="26"/>
                <w:lang w:eastAsia="ru-RU"/>
              </w:rPr>
              <w:t>МСП</w:t>
            </w:r>
            <w:r w:rsidRPr="00965A52">
              <w:rPr>
                <w:rFonts w:ascii="Times New Roman" w:eastAsia="Times New Roman" w:hAnsi="Times New Roman"/>
                <w:sz w:val="26"/>
                <w:szCs w:val="26"/>
                <w:lang w:eastAsia="ru-RU"/>
              </w:rPr>
              <w:t xml:space="preserve">, </w:t>
            </w:r>
            <w:r w:rsidRPr="001E0C60">
              <w:rPr>
                <w:rFonts w:ascii="Times New Roman" w:eastAsia="Times New Roman" w:hAnsi="Times New Roman"/>
                <w:spacing w:val="-4"/>
                <w:sz w:val="26"/>
                <w:szCs w:val="26"/>
                <w:lang w:eastAsia="ru-RU"/>
              </w:rPr>
              <w:t>гражданам, планирующим осуществлять предпри</w:t>
            </w:r>
            <w:r w:rsidR="001E0C60" w:rsidRPr="001E0C60">
              <w:rPr>
                <w:rFonts w:ascii="Times New Roman" w:eastAsia="Times New Roman" w:hAnsi="Times New Roman"/>
                <w:spacing w:val="-4"/>
                <w:sz w:val="26"/>
                <w:szCs w:val="26"/>
                <w:lang w:eastAsia="ru-RU"/>
              </w:rPr>
              <w:softHyphen/>
            </w:r>
            <w:r w:rsidRPr="001E0C60">
              <w:rPr>
                <w:rFonts w:ascii="Times New Roman" w:eastAsia="Times New Roman" w:hAnsi="Times New Roman"/>
                <w:spacing w:val="-4"/>
                <w:sz w:val="26"/>
                <w:szCs w:val="26"/>
                <w:lang w:eastAsia="ru-RU"/>
              </w:rPr>
              <w:t xml:space="preserve">нимательскую </w:t>
            </w:r>
            <w:r w:rsidRPr="00965A52">
              <w:rPr>
                <w:rFonts w:ascii="Times New Roman" w:eastAsia="Times New Roman" w:hAnsi="Times New Roman"/>
                <w:sz w:val="26"/>
                <w:szCs w:val="26"/>
                <w:lang w:eastAsia="ru-RU"/>
              </w:rPr>
              <w:t>деятель</w:t>
            </w:r>
            <w:r w:rsidR="001E0C60">
              <w:rPr>
                <w:rFonts w:ascii="Times New Roman" w:eastAsia="Times New Roman" w:hAnsi="Times New Roman"/>
                <w:sz w:val="26"/>
                <w:szCs w:val="26"/>
                <w:lang w:eastAsia="ru-RU"/>
              </w:rPr>
              <w:softHyphen/>
            </w:r>
            <w:r w:rsidRPr="00965A52">
              <w:rPr>
                <w:rFonts w:ascii="Times New Roman" w:eastAsia="Times New Roman" w:hAnsi="Times New Roman"/>
                <w:sz w:val="26"/>
                <w:szCs w:val="26"/>
                <w:lang w:eastAsia="ru-RU"/>
              </w:rPr>
              <w:t>ность, в расчете на одного субъекта инф</w:t>
            </w:r>
            <w:r w:rsidR="001E0C60">
              <w:rPr>
                <w:rFonts w:ascii="Times New Roman" w:eastAsia="Times New Roman" w:hAnsi="Times New Roman"/>
                <w:sz w:val="26"/>
                <w:szCs w:val="26"/>
                <w:lang w:eastAsia="ru-RU"/>
              </w:rPr>
              <w:softHyphen/>
            </w:r>
            <w:r w:rsidRPr="00965A52">
              <w:rPr>
                <w:rFonts w:ascii="Times New Roman" w:eastAsia="Times New Roman" w:hAnsi="Times New Roman"/>
                <w:sz w:val="26"/>
                <w:szCs w:val="26"/>
                <w:lang w:eastAsia="ru-RU"/>
              </w:rPr>
              <w:t xml:space="preserve">раструктуры поддержки </w:t>
            </w:r>
            <w:r w:rsidR="003549CD">
              <w:rPr>
                <w:rFonts w:ascii="Times New Roman" w:eastAsia="Times New Roman" w:hAnsi="Times New Roman"/>
                <w:sz w:val="26"/>
                <w:szCs w:val="26"/>
                <w:lang w:eastAsia="ru-RU"/>
              </w:rPr>
              <w:t>МСП</w:t>
            </w:r>
            <w:r w:rsidRPr="00965A52">
              <w:rPr>
                <w:rFonts w:ascii="Times New Roman" w:eastAsia="Times New Roman" w:hAnsi="Times New Roman"/>
                <w:sz w:val="26"/>
                <w:szCs w:val="26"/>
                <w:lang w:eastAsia="ru-RU"/>
              </w:rPr>
              <w:t>,</w:t>
            </w:r>
            <w:r>
              <w:rPr>
                <w:rFonts w:ascii="Times New Roman" w:eastAsia="Times New Roman" w:hAnsi="Times New Roman"/>
                <w:sz w:val="26"/>
                <w:szCs w:val="26"/>
                <w:lang w:eastAsia="ru-RU"/>
              </w:rPr>
              <w:t xml:space="preserve"> </w:t>
            </w:r>
            <w:r w:rsidRPr="00965A52">
              <w:rPr>
                <w:rFonts w:ascii="Times New Roman" w:eastAsia="Times New Roman" w:hAnsi="Times New Roman"/>
                <w:sz w:val="26"/>
                <w:szCs w:val="26"/>
                <w:lang w:eastAsia="ru-RU"/>
              </w:rPr>
              <w:t>единиц</w:t>
            </w:r>
          </w:p>
        </w:tc>
        <w:tc>
          <w:tcPr>
            <w:tcW w:w="2575" w:type="dxa"/>
            <w:vMerge w:val="restart"/>
            <w:tcBorders>
              <w:top w:val="nil"/>
              <w:left w:val="nil"/>
              <w:right w:val="nil"/>
            </w:tcBorders>
          </w:tcPr>
          <w:p w14:paraId="78AB9489" w14:textId="77777777" w:rsidR="00965A52" w:rsidRPr="00965A52" w:rsidRDefault="00965A52" w:rsidP="00EB75B1">
            <w:pPr>
              <w:pageBreakBefore/>
              <w:autoSpaceDE w:val="0"/>
              <w:autoSpaceDN w:val="0"/>
              <w:adjustRightInd w:val="0"/>
              <w:spacing w:after="120" w:line="240" w:lineRule="exact"/>
              <w:rPr>
                <w:rFonts w:ascii="Times New Roman" w:eastAsia="Times New Roman" w:hAnsi="Times New Roman"/>
                <w:sz w:val="26"/>
                <w:szCs w:val="26"/>
                <w:lang w:val="en-US" w:eastAsia="ru-RU"/>
              </w:rPr>
            </w:pPr>
            <w:r w:rsidRPr="00965A52">
              <w:rPr>
                <w:rFonts w:ascii="Times New Roman" w:eastAsia="Times New Roman" w:hAnsi="Times New Roman"/>
                <w:sz w:val="26"/>
                <w:szCs w:val="26"/>
                <w:lang w:val="en-US" w:eastAsia="ru-RU"/>
              </w:rPr>
              <w:t>S</w:t>
            </w:r>
            <w:r w:rsidR="00302926">
              <w:rPr>
                <w:rFonts w:ascii="Times New Roman" w:eastAsia="Times New Roman" w:hAnsi="Times New Roman"/>
                <w:sz w:val="26"/>
                <w:szCs w:val="26"/>
                <w:lang w:eastAsia="ru-RU"/>
              </w:rPr>
              <w:t xml:space="preserve"> </w:t>
            </w:r>
            <w:r w:rsidRPr="00965A52">
              <w:rPr>
                <w:rFonts w:ascii="Times New Roman" w:eastAsia="Times New Roman" w:hAnsi="Times New Roman"/>
                <w:sz w:val="26"/>
                <w:szCs w:val="26"/>
                <w:lang w:eastAsia="ru-RU"/>
              </w:rPr>
              <w:t>=</w:t>
            </w:r>
            <w:r w:rsidR="00302926">
              <w:rPr>
                <w:rFonts w:ascii="Times New Roman" w:eastAsia="Times New Roman" w:hAnsi="Times New Roman"/>
                <w:sz w:val="26"/>
                <w:szCs w:val="26"/>
                <w:lang w:eastAsia="ru-RU"/>
              </w:rPr>
              <w:t xml:space="preserve"> </w:t>
            </w:r>
            <w:r w:rsidR="00C06A49">
              <w:rPr>
                <w:rFonts w:ascii="Times New Roman" w:eastAsia="Times New Roman" w:hAnsi="Times New Roman"/>
                <w:sz w:val="26"/>
                <w:szCs w:val="26"/>
                <w:lang w:val="en-US" w:eastAsia="ru-RU"/>
              </w:rPr>
              <w:t xml:space="preserve">b </w:t>
            </w:r>
            <w:r w:rsidR="00C06A49" w:rsidRPr="00965A52">
              <w:rPr>
                <w:rFonts w:ascii="Times New Roman" w:eastAsia="Times New Roman" w:hAnsi="Times New Roman"/>
                <w:sz w:val="26"/>
                <w:szCs w:val="26"/>
                <w:lang w:val="en-US" w:eastAsia="ru-RU"/>
              </w:rPr>
              <w:t>/</w:t>
            </w:r>
            <w:r w:rsidR="00302926">
              <w:rPr>
                <w:rFonts w:ascii="Times New Roman" w:eastAsia="Times New Roman" w:hAnsi="Times New Roman"/>
                <w:sz w:val="26"/>
                <w:szCs w:val="26"/>
                <w:lang w:eastAsia="ru-RU"/>
              </w:rPr>
              <w:t xml:space="preserve"> </w:t>
            </w:r>
            <w:r w:rsidR="00C06A49">
              <w:rPr>
                <w:rFonts w:ascii="Times New Roman" w:eastAsia="Times New Roman" w:hAnsi="Times New Roman"/>
                <w:sz w:val="26"/>
                <w:szCs w:val="26"/>
                <w:lang w:val="en-US" w:eastAsia="ru-RU"/>
              </w:rPr>
              <w:t>d</w:t>
            </w:r>
          </w:p>
        </w:tc>
        <w:tc>
          <w:tcPr>
            <w:tcW w:w="2773" w:type="dxa"/>
            <w:vMerge w:val="restart"/>
            <w:tcBorders>
              <w:top w:val="nil"/>
              <w:left w:val="nil"/>
              <w:right w:val="nil"/>
            </w:tcBorders>
            <w:shd w:val="clear" w:color="auto" w:fill="FFFFFF"/>
          </w:tcPr>
          <w:p w14:paraId="696E53C4" w14:textId="77777777" w:rsidR="00965A52" w:rsidRPr="00965A52" w:rsidRDefault="00414ECD" w:rsidP="00414ECD">
            <w:pPr>
              <w:pageBreakBefore/>
              <w:autoSpaceDE w:val="0"/>
              <w:autoSpaceDN w:val="0"/>
              <w:adjustRightInd w:val="0"/>
              <w:spacing w:after="120" w:line="240" w:lineRule="exact"/>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w:t>
            </w:r>
          </w:p>
        </w:tc>
        <w:tc>
          <w:tcPr>
            <w:tcW w:w="3084" w:type="dxa"/>
            <w:tcBorders>
              <w:top w:val="nil"/>
              <w:left w:val="nil"/>
              <w:bottom w:val="nil"/>
              <w:right w:val="nil"/>
            </w:tcBorders>
            <w:tcMar>
              <w:top w:w="0" w:type="dxa"/>
              <w:left w:w="6" w:type="dxa"/>
              <w:bottom w:w="0" w:type="dxa"/>
              <w:right w:w="6" w:type="dxa"/>
            </w:tcMar>
          </w:tcPr>
          <w:p w14:paraId="48906AAF" w14:textId="77777777" w:rsidR="00965A52" w:rsidRPr="00965A52" w:rsidRDefault="00C06A49" w:rsidP="00EB75B1">
            <w:pPr>
              <w:pageBreakBefore/>
              <w:autoSpaceDE w:val="0"/>
              <w:autoSpaceDN w:val="0"/>
              <w:adjustRightInd w:val="0"/>
              <w:spacing w:after="120" w:line="240" w:lineRule="exact"/>
              <w:ind w:right="130"/>
              <w:jc w:val="both"/>
              <w:rPr>
                <w:rFonts w:ascii="Times New Roman" w:eastAsia="Times New Roman" w:hAnsi="Times New Roman"/>
                <w:sz w:val="26"/>
                <w:szCs w:val="26"/>
                <w:lang w:eastAsia="ru-RU"/>
              </w:rPr>
            </w:pPr>
            <w:r>
              <w:rPr>
                <w:rFonts w:ascii="Times New Roman" w:eastAsia="Times New Roman" w:hAnsi="Times New Roman"/>
                <w:sz w:val="26"/>
                <w:szCs w:val="26"/>
                <w:lang w:val="en-US" w:eastAsia="ru-RU"/>
              </w:rPr>
              <w:t>b</w:t>
            </w:r>
            <w:r w:rsidR="00965A52" w:rsidRPr="00965A52">
              <w:rPr>
                <w:rFonts w:ascii="Times New Roman" w:eastAsia="Times New Roman" w:hAnsi="Times New Roman"/>
                <w:sz w:val="26"/>
                <w:szCs w:val="26"/>
                <w:lang w:eastAsia="ru-RU"/>
              </w:rPr>
              <w:t xml:space="preserve"> – количество услуг, </w:t>
            </w:r>
            <w:r w:rsidR="00965A52" w:rsidRPr="001E0C60">
              <w:rPr>
                <w:rFonts w:ascii="Times New Roman" w:eastAsia="Times New Roman" w:hAnsi="Times New Roman"/>
                <w:spacing w:val="-8"/>
                <w:sz w:val="26"/>
                <w:szCs w:val="26"/>
                <w:lang w:eastAsia="ru-RU"/>
              </w:rPr>
              <w:t>оказанных субъектами инф</w:t>
            </w:r>
            <w:r w:rsidR="001E0C60" w:rsidRPr="001E0C60">
              <w:rPr>
                <w:rFonts w:ascii="Times New Roman" w:eastAsia="Times New Roman" w:hAnsi="Times New Roman"/>
                <w:spacing w:val="-8"/>
                <w:sz w:val="26"/>
                <w:szCs w:val="26"/>
                <w:lang w:eastAsia="ru-RU"/>
              </w:rPr>
              <w:softHyphen/>
            </w:r>
            <w:r w:rsidR="00965A52" w:rsidRPr="001E0C60">
              <w:rPr>
                <w:rFonts w:ascii="Times New Roman" w:eastAsia="Times New Roman" w:hAnsi="Times New Roman"/>
                <w:spacing w:val="-8"/>
                <w:sz w:val="26"/>
                <w:szCs w:val="26"/>
                <w:lang w:eastAsia="ru-RU"/>
              </w:rPr>
              <w:t>раструктуры</w:t>
            </w:r>
            <w:r w:rsidR="00965A52" w:rsidRPr="00965A52">
              <w:rPr>
                <w:rFonts w:ascii="Times New Roman" w:eastAsia="Times New Roman" w:hAnsi="Times New Roman"/>
                <w:sz w:val="26"/>
                <w:szCs w:val="26"/>
                <w:lang w:eastAsia="ru-RU"/>
              </w:rPr>
              <w:t xml:space="preserve"> </w:t>
            </w:r>
            <w:r w:rsidR="00BB1174" w:rsidRPr="00BB1174">
              <w:rPr>
                <w:rFonts w:ascii="Times New Roman" w:eastAsia="Times New Roman" w:hAnsi="Times New Roman"/>
                <w:sz w:val="26"/>
                <w:szCs w:val="26"/>
                <w:lang w:eastAsia="ru-RU"/>
              </w:rPr>
              <w:t xml:space="preserve">поддержки МСП </w:t>
            </w:r>
            <w:r w:rsidR="00965A52" w:rsidRPr="00965A52">
              <w:rPr>
                <w:rFonts w:ascii="Times New Roman" w:eastAsia="Times New Roman" w:hAnsi="Times New Roman"/>
                <w:sz w:val="26"/>
                <w:szCs w:val="26"/>
                <w:lang w:eastAsia="ru-RU"/>
              </w:rPr>
              <w:t>в отчетном году (включают в себя коли</w:t>
            </w:r>
            <w:r w:rsidR="001E0C60">
              <w:rPr>
                <w:rFonts w:ascii="Times New Roman" w:eastAsia="Times New Roman" w:hAnsi="Times New Roman"/>
                <w:sz w:val="26"/>
                <w:szCs w:val="26"/>
                <w:lang w:eastAsia="ru-RU"/>
              </w:rPr>
              <w:softHyphen/>
            </w:r>
            <w:r w:rsidR="00965A52" w:rsidRPr="00965A52">
              <w:rPr>
                <w:rFonts w:ascii="Times New Roman" w:eastAsia="Times New Roman" w:hAnsi="Times New Roman"/>
                <w:sz w:val="26"/>
                <w:szCs w:val="26"/>
                <w:lang w:eastAsia="ru-RU"/>
              </w:rPr>
              <w:t xml:space="preserve">чество клиентов, которым оказаны услуги) </w:t>
            </w:r>
          </w:p>
        </w:tc>
        <w:tc>
          <w:tcPr>
            <w:tcW w:w="2440" w:type="dxa"/>
            <w:vMerge w:val="restart"/>
            <w:tcBorders>
              <w:top w:val="nil"/>
              <w:left w:val="nil"/>
              <w:right w:val="nil"/>
            </w:tcBorders>
            <w:tcMar>
              <w:top w:w="0" w:type="dxa"/>
              <w:left w:w="6" w:type="dxa"/>
              <w:bottom w:w="0" w:type="dxa"/>
              <w:right w:w="6" w:type="dxa"/>
            </w:tcMar>
          </w:tcPr>
          <w:p w14:paraId="6759854D" w14:textId="77777777" w:rsidR="00965A52" w:rsidRPr="00965A52" w:rsidRDefault="003549CD" w:rsidP="00C06A49">
            <w:pPr>
              <w:pageBreakBefore/>
              <w:autoSpaceDE w:val="0"/>
              <w:autoSpaceDN w:val="0"/>
              <w:adjustRightInd w:val="0"/>
              <w:spacing w:after="120" w:line="240" w:lineRule="exact"/>
              <w:jc w:val="both"/>
              <w:rPr>
                <w:rFonts w:ascii="Times New Roman" w:eastAsia="Times New Roman" w:hAnsi="Times New Roman"/>
                <w:sz w:val="26"/>
                <w:szCs w:val="26"/>
                <w:lang w:eastAsia="ru-RU"/>
              </w:rPr>
            </w:pPr>
            <w:r w:rsidRPr="001D29C8">
              <w:rPr>
                <w:rFonts w:ascii="Times New Roman" w:eastAsia="Times New Roman" w:hAnsi="Times New Roman"/>
                <w:sz w:val="26"/>
                <w:szCs w:val="26"/>
                <w:lang w:eastAsia="ru-RU"/>
              </w:rPr>
              <w:t>с</w:t>
            </w:r>
            <w:r w:rsidR="00965A52" w:rsidRPr="001D29C8">
              <w:rPr>
                <w:rFonts w:ascii="Times New Roman" w:eastAsia="Times New Roman" w:hAnsi="Times New Roman"/>
                <w:sz w:val="26"/>
                <w:szCs w:val="26"/>
                <w:lang w:eastAsia="ru-RU"/>
              </w:rPr>
              <w:t xml:space="preserve">убъекты </w:t>
            </w:r>
            <w:r w:rsidR="00965A52" w:rsidRPr="00965A52">
              <w:rPr>
                <w:rFonts w:ascii="Times New Roman" w:eastAsia="Times New Roman" w:hAnsi="Times New Roman"/>
                <w:spacing w:val="-8"/>
                <w:sz w:val="26"/>
                <w:szCs w:val="26"/>
                <w:lang w:eastAsia="ru-RU"/>
              </w:rPr>
              <w:t>инфраструк</w:t>
            </w:r>
            <w:r w:rsidR="001E0C60">
              <w:rPr>
                <w:rFonts w:ascii="Times New Roman" w:eastAsia="Times New Roman" w:hAnsi="Times New Roman"/>
                <w:spacing w:val="-8"/>
                <w:sz w:val="26"/>
                <w:szCs w:val="26"/>
                <w:lang w:eastAsia="ru-RU"/>
              </w:rPr>
              <w:softHyphen/>
            </w:r>
            <w:r w:rsidR="00965A52" w:rsidRPr="00965A52">
              <w:rPr>
                <w:rFonts w:ascii="Times New Roman" w:eastAsia="Times New Roman" w:hAnsi="Times New Roman"/>
                <w:spacing w:val="-8"/>
                <w:sz w:val="26"/>
                <w:szCs w:val="26"/>
                <w:lang w:eastAsia="ru-RU"/>
              </w:rPr>
              <w:t>туры</w:t>
            </w:r>
            <w:r w:rsidR="00965A52" w:rsidRPr="001E0C60">
              <w:rPr>
                <w:rFonts w:ascii="Times New Roman" w:eastAsia="Times New Roman" w:hAnsi="Times New Roman"/>
                <w:spacing w:val="-4"/>
                <w:sz w:val="26"/>
                <w:szCs w:val="26"/>
                <w:lang w:eastAsia="ru-RU"/>
              </w:rPr>
              <w:t xml:space="preserve"> поддержки </w:t>
            </w:r>
            <w:r w:rsidRPr="001E0C60">
              <w:rPr>
                <w:rFonts w:ascii="Times New Roman" w:eastAsia="Times New Roman" w:hAnsi="Times New Roman"/>
                <w:spacing w:val="-4"/>
                <w:sz w:val="26"/>
                <w:szCs w:val="26"/>
                <w:lang w:eastAsia="ru-RU"/>
              </w:rPr>
              <w:t>МСП</w:t>
            </w:r>
          </w:p>
        </w:tc>
        <w:tc>
          <w:tcPr>
            <w:tcW w:w="1778" w:type="dxa"/>
            <w:vMerge w:val="restart"/>
            <w:tcBorders>
              <w:top w:val="nil"/>
              <w:left w:val="nil"/>
              <w:right w:val="nil"/>
            </w:tcBorders>
          </w:tcPr>
          <w:p w14:paraId="705BD0FB" w14:textId="77777777" w:rsidR="00965A52" w:rsidRPr="00965A52" w:rsidRDefault="00965A52" w:rsidP="00965A52">
            <w:pPr>
              <w:pageBreakBefore/>
              <w:autoSpaceDE w:val="0"/>
              <w:autoSpaceDN w:val="0"/>
              <w:adjustRightInd w:val="0"/>
              <w:spacing w:after="120" w:line="240" w:lineRule="exact"/>
              <w:rPr>
                <w:rFonts w:ascii="Times New Roman" w:eastAsia="Times New Roman" w:hAnsi="Times New Roman"/>
                <w:sz w:val="26"/>
                <w:szCs w:val="26"/>
                <w:lang w:eastAsia="ru-RU"/>
              </w:rPr>
            </w:pPr>
            <w:r w:rsidRPr="00965A52">
              <w:rPr>
                <w:rFonts w:ascii="Times New Roman" w:eastAsia="Times New Roman" w:hAnsi="Times New Roman"/>
                <w:sz w:val="26"/>
                <w:szCs w:val="26"/>
                <w:lang w:eastAsia="ru-RU"/>
              </w:rPr>
              <w:t>ежегодно</w:t>
            </w:r>
          </w:p>
        </w:tc>
      </w:tr>
      <w:tr w:rsidR="00965A52" w:rsidRPr="00965A52" w14:paraId="4331FF88" w14:textId="77777777" w:rsidTr="006E35F8">
        <w:trPr>
          <w:trHeight w:val="1930"/>
        </w:trPr>
        <w:tc>
          <w:tcPr>
            <w:tcW w:w="3054" w:type="dxa"/>
            <w:vMerge/>
            <w:tcBorders>
              <w:left w:val="nil"/>
              <w:bottom w:val="nil"/>
              <w:right w:val="nil"/>
            </w:tcBorders>
            <w:vAlign w:val="center"/>
          </w:tcPr>
          <w:p w14:paraId="30EE9B3A" w14:textId="77777777" w:rsidR="00965A52" w:rsidRPr="00965A52" w:rsidRDefault="00965A52" w:rsidP="00965A52">
            <w:pPr>
              <w:autoSpaceDE w:val="0"/>
              <w:autoSpaceDN w:val="0"/>
              <w:adjustRightInd w:val="0"/>
              <w:spacing w:after="120" w:line="240" w:lineRule="exact"/>
              <w:jc w:val="both"/>
              <w:rPr>
                <w:rFonts w:ascii="Times New Roman" w:eastAsia="Times New Roman" w:hAnsi="Times New Roman"/>
                <w:sz w:val="26"/>
                <w:szCs w:val="26"/>
                <w:lang w:eastAsia="ru-RU"/>
              </w:rPr>
            </w:pPr>
          </w:p>
        </w:tc>
        <w:tc>
          <w:tcPr>
            <w:tcW w:w="2575" w:type="dxa"/>
            <w:vMerge/>
            <w:tcBorders>
              <w:left w:val="nil"/>
              <w:bottom w:val="nil"/>
              <w:right w:val="nil"/>
            </w:tcBorders>
          </w:tcPr>
          <w:p w14:paraId="4CC5CFA5" w14:textId="77777777" w:rsidR="00965A52" w:rsidRPr="00965A52" w:rsidRDefault="00965A52" w:rsidP="00965A52">
            <w:pPr>
              <w:autoSpaceDE w:val="0"/>
              <w:autoSpaceDN w:val="0"/>
              <w:adjustRightInd w:val="0"/>
              <w:spacing w:after="120" w:line="240" w:lineRule="exact"/>
              <w:rPr>
                <w:rFonts w:ascii="Times New Roman" w:eastAsia="Times New Roman" w:hAnsi="Times New Roman"/>
                <w:sz w:val="26"/>
                <w:szCs w:val="26"/>
                <w:lang w:val="en-US" w:eastAsia="ru-RU"/>
              </w:rPr>
            </w:pPr>
          </w:p>
        </w:tc>
        <w:tc>
          <w:tcPr>
            <w:tcW w:w="2773" w:type="dxa"/>
            <w:vMerge/>
            <w:tcBorders>
              <w:left w:val="nil"/>
              <w:bottom w:val="nil"/>
              <w:right w:val="nil"/>
            </w:tcBorders>
            <w:shd w:val="clear" w:color="auto" w:fill="FFFFFF"/>
          </w:tcPr>
          <w:p w14:paraId="5BBBC308" w14:textId="77777777" w:rsidR="00965A52" w:rsidRPr="00965A52" w:rsidRDefault="00965A52" w:rsidP="00965A52">
            <w:pPr>
              <w:autoSpaceDE w:val="0"/>
              <w:autoSpaceDN w:val="0"/>
              <w:adjustRightInd w:val="0"/>
              <w:spacing w:after="120" w:line="240" w:lineRule="exact"/>
              <w:rPr>
                <w:rFonts w:ascii="Times New Roman" w:eastAsia="Times New Roman" w:hAnsi="Times New Roman"/>
                <w:sz w:val="26"/>
                <w:szCs w:val="26"/>
                <w:lang w:eastAsia="ru-RU"/>
              </w:rPr>
            </w:pPr>
          </w:p>
        </w:tc>
        <w:tc>
          <w:tcPr>
            <w:tcW w:w="3084" w:type="dxa"/>
            <w:tcBorders>
              <w:top w:val="nil"/>
              <w:left w:val="nil"/>
              <w:bottom w:val="nil"/>
              <w:right w:val="nil"/>
            </w:tcBorders>
            <w:tcMar>
              <w:top w:w="0" w:type="dxa"/>
              <w:left w:w="6" w:type="dxa"/>
              <w:bottom w:w="0" w:type="dxa"/>
              <w:right w:w="6" w:type="dxa"/>
            </w:tcMar>
          </w:tcPr>
          <w:p w14:paraId="4D35FECB" w14:textId="77777777" w:rsidR="00965A52" w:rsidRPr="00965A52" w:rsidRDefault="00C06A49" w:rsidP="00965A52">
            <w:pPr>
              <w:autoSpaceDE w:val="0"/>
              <w:autoSpaceDN w:val="0"/>
              <w:adjustRightInd w:val="0"/>
              <w:spacing w:after="120" w:line="240" w:lineRule="exact"/>
              <w:ind w:right="130"/>
              <w:jc w:val="both"/>
              <w:rPr>
                <w:rFonts w:ascii="Times New Roman" w:eastAsia="Times New Roman" w:hAnsi="Times New Roman"/>
                <w:sz w:val="26"/>
                <w:szCs w:val="26"/>
                <w:lang w:eastAsia="ru-RU"/>
              </w:rPr>
            </w:pPr>
            <w:r>
              <w:rPr>
                <w:rFonts w:ascii="Times New Roman" w:eastAsia="Times New Roman" w:hAnsi="Times New Roman"/>
                <w:sz w:val="26"/>
                <w:szCs w:val="26"/>
                <w:lang w:val="en-US" w:eastAsia="ru-RU"/>
              </w:rPr>
              <w:t>d</w:t>
            </w:r>
            <w:r w:rsidR="00965A52" w:rsidRPr="00965A52">
              <w:rPr>
                <w:rFonts w:ascii="Times New Roman" w:eastAsia="Times New Roman" w:hAnsi="Times New Roman"/>
                <w:sz w:val="26"/>
                <w:szCs w:val="26"/>
                <w:lang w:eastAsia="ru-RU"/>
              </w:rPr>
              <w:t xml:space="preserve"> – количество субъектов </w:t>
            </w:r>
            <w:r w:rsidR="00965A52" w:rsidRPr="001E0C60">
              <w:rPr>
                <w:rFonts w:ascii="Times New Roman" w:eastAsia="Times New Roman" w:hAnsi="Times New Roman"/>
                <w:spacing w:val="-12"/>
                <w:sz w:val="26"/>
                <w:szCs w:val="26"/>
                <w:lang w:eastAsia="ru-RU"/>
              </w:rPr>
              <w:t xml:space="preserve">инфраструктуры </w:t>
            </w:r>
            <w:r w:rsidR="00BB1174" w:rsidRPr="001E0C60">
              <w:rPr>
                <w:rFonts w:ascii="Times New Roman" w:eastAsia="Times New Roman" w:hAnsi="Times New Roman"/>
                <w:spacing w:val="-12"/>
                <w:sz w:val="26"/>
                <w:szCs w:val="26"/>
                <w:lang w:eastAsia="ru-RU"/>
              </w:rPr>
              <w:t>поддержки</w:t>
            </w:r>
            <w:r w:rsidR="00BB1174" w:rsidRPr="00BB1174">
              <w:rPr>
                <w:rFonts w:ascii="Times New Roman" w:eastAsia="Times New Roman" w:hAnsi="Times New Roman"/>
                <w:sz w:val="26"/>
                <w:szCs w:val="26"/>
                <w:lang w:eastAsia="ru-RU"/>
              </w:rPr>
              <w:t xml:space="preserve"> МСП </w:t>
            </w:r>
            <w:r w:rsidR="00965A52" w:rsidRPr="00965A52">
              <w:rPr>
                <w:rFonts w:ascii="Times New Roman" w:eastAsia="Times New Roman" w:hAnsi="Times New Roman"/>
                <w:sz w:val="26"/>
                <w:szCs w:val="26"/>
                <w:lang w:eastAsia="ru-RU"/>
              </w:rPr>
              <w:t>(центров поддержки предпринимательства и инкубаторов малого пред</w:t>
            </w:r>
            <w:r w:rsidR="001E0C60">
              <w:rPr>
                <w:rFonts w:ascii="Times New Roman" w:eastAsia="Times New Roman" w:hAnsi="Times New Roman"/>
                <w:sz w:val="26"/>
                <w:szCs w:val="26"/>
                <w:lang w:eastAsia="ru-RU"/>
              </w:rPr>
              <w:softHyphen/>
            </w:r>
            <w:r w:rsidR="00965A52" w:rsidRPr="00965A52">
              <w:rPr>
                <w:rFonts w:ascii="Times New Roman" w:eastAsia="Times New Roman" w:hAnsi="Times New Roman"/>
                <w:sz w:val="26"/>
                <w:szCs w:val="26"/>
                <w:lang w:eastAsia="ru-RU"/>
              </w:rPr>
              <w:t>принимательства) на ко</w:t>
            </w:r>
            <w:r w:rsidR="001E0C60">
              <w:rPr>
                <w:rFonts w:ascii="Times New Roman" w:eastAsia="Times New Roman" w:hAnsi="Times New Roman"/>
                <w:sz w:val="26"/>
                <w:szCs w:val="26"/>
                <w:lang w:eastAsia="ru-RU"/>
              </w:rPr>
              <w:softHyphen/>
            </w:r>
            <w:r w:rsidR="00965A52" w:rsidRPr="00965A52">
              <w:rPr>
                <w:rFonts w:ascii="Times New Roman" w:eastAsia="Times New Roman" w:hAnsi="Times New Roman"/>
                <w:sz w:val="26"/>
                <w:szCs w:val="26"/>
                <w:lang w:eastAsia="ru-RU"/>
              </w:rPr>
              <w:t>нец отчетного года</w:t>
            </w:r>
          </w:p>
        </w:tc>
        <w:tc>
          <w:tcPr>
            <w:tcW w:w="2440" w:type="dxa"/>
            <w:vMerge/>
            <w:tcBorders>
              <w:left w:val="nil"/>
              <w:bottom w:val="nil"/>
              <w:right w:val="nil"/>
            </w:tcBorders>
            <w:tcMar>
              <w:top w:w="0" w:type="dxa"/>
              <w:left w:w="6" w:type="dxa"/>
              <w:bottom w:w="0" w:type="dxa"/>
              <w:right w:w="6" w:type="dxa"/>
            </w:tcMar>
          </w:tcPr>
          <w:p w14:paraId="2B7C9960" w14:textId="77777777" w:rsidR="00965A52" w:rsidRPr="00965A52" w:rsidRDefault="00965A52" w:rsidP="00965A52">
            <w:pPr>
              <w:autoSpaceDE w:val="0"/>
              <w:autoSpaceDN w:val="0"/>
              <w:adjustRightInd w:val="0"/>
              <w:spacing w:after="120" w:line="240" w:lineRule="exact"/>
              <w:rPr>
                <w:rFonts w:ascii="Times New Roman" w:eastAsia="Times New Roman" w:hAnsi="Times New Roman"/>
                <w:sz w:val="26"/>
                <w:szCs w:val="26"/>
                <w:lang w:eastAsia="ru-RU"/>
              </w:rPr>
            </w:pPr>
          </w:p>
        </w:tc>
        <w:tc>
          <w:tcPr>
            <w:tcW w:w="1778" w:type="dxa"/>
            <w:vMerge/>
            <w:tcBorders>
              <w:left w:val="nil"/>
              <w:bottom w:val="nil"/>
              <w:right w:val="nil"/>
            </w:tcBorders>
          </w:tcPr>
          <w:p w14:paraId="6614B35E" w14:textId="77777777" w:rsidR="00965A52" w:rsidRPr="00965A52" w:rsidRDefault="00965A52" w:rsidP="00965A52">
            <w:pPr>
              <w:autoSpaceDE w:val="0"/>
              <w:autoSpaceDN w:val="0"/>
              <w:adjustRightInd w:val="0"/>
              <w:spacing w:after="120" w:line="240" w:lineRule="exact"/>
              <w:rPr>
                <w:rFonts w:ascii="Times New Roman" w:eastAsia="Times New Roman" w:hAnsi="Times New Roman"/>
                <w:sz w:val="26"/>
                <w:szCs w:val="26"/>
                <w:lang w:eastAsia="ru-RU"/>
              </w:rPr>
            </w:pPr>
          </w:p>
        </w:tc>
      </w:tr>
      <w:tr w:rsidR="00965A52" w:rsidRPr="00965A52" w14:paraId="7B962965" w14:textId="77777777" w:rsidTr="006E35F8">
        <w:trPr>
          <w:trHeight w:val="53"/>
        </w:trPr>
        <w:tc>
          <w:tcPr>
            <w:tcW w:w="3054" w:type="dxa"/>
            <w:tcBorders>
              <w:top w:val="nil"/>
              <w:left w:val="nil"/>
              <w:bottom w:val="nil"/>
              <w:right w:val="nil"/>
            </w:tcBorders>
          </w:tcPr>
          <w:p w14:paraId="7024CAD6" w14:textId="77777777" w:rsidR="00965A52" w:rsidRPr="00965A52" w:rsidRDefault="00965A52" w:rsidP="007F30CE">
            <w:pPr>
              <w:autoSpaceDE w:val="0"/>
              <w:autoSpaceDN w:val="0"/>
              <w:adjustRightInd w:val="0"/>
              <w:spacing w:after="120" w:line="240" w:lineRule="exact"/>
              <w:jc w:val="both"/>
              <w:rPr>
                <w:rFonts w:ascii="Times New Roman" w:eastAsia="Times New Roman" w:hAnsi="Times New Roman"/>
                <w:sz w:val="26"/>
                <w:szCs w:val="26"/>
                <w:lang w:eastAsia="ru-RU"/>
              </w:rPr>
            </w:pPr>
            <w:r w:rsidRPr="001E0C60">
              <w:rPr>
                <w:rFonts w:ascii="Times New Roman" w:eastAsia="Times New Roman" w:hAnsi="Times New Roman"/>
                <w:spacing w:val="-4"/>
                <w:sz w:val="26"/>
                <w:szCs w:val="26"/>
                <w:lang w:eastAsia="ru-RU"/>
              </w:rPr>
              <w:t>5. Темп</w:t>
            </w:r>
            <w:r w:rsidR="007F30CE" w:rsidRPr="001E0C60">
              <w:rPr>
                <w:rFonts w:ascii="Times New Roman" w:eastAsia="Times New Roman" w:hAnsi="Times New Roman"/>
                <w:spacing w:val="-4"/>
                <w:sz w:val="26"/>
                <w:szCs w:val="26"/>
                <w:lang w:eastAsia="ru-RU"/>
              </w:rPr>
              <w:t>ы</w:t>
            </w:r>
            <w:r w:rsidRPr="001E0C60">
              <w:rPr>
                <w:rFonts w:ascii="Times New Roman" w:eastAsia="Times New Roman" w:hAnsi="Times New Roman"/>
                <w:spacing w:val="-4"/>
                <w:sz w:val="26"/>
                <w:szCs w:val="26"/>
                <w:lang w:eastAsia="ru-RU"/>
              </w:rPr>
              <w:t xml:space="preserve"> роста инвестиций</w:t>
            </w:r>
            <w:r w:rsidRPr="00965A52">
              <w:rPr>
                <w:rFonts w:ascii="Times New Roman" w:eastAsia="Times New Roman" w:hAnsi="Times New Roman"/>
                <w:sz w:val="26"/>
                <w:szCs w:val="26"/>
                <w:lang w:eastAsia="ru-RU"/>
              </w:rPr>
              <w:t xml:space="preserve"> субъектов </w:t>
            </w:r>
            <w:r w:rsidR="007F30CE">
              <w:rPr>
                <w:rFonts w:ascii="Times New Roman" w:eastAsia="Times New Roman" w:hAnsi="Times New Roman"/>
                <w:sz w:val="26"/>
                <w:szCs w:val="26"/>
                <w:lang w:eastAsia="ru-RU"/>
              </w:rPr>
              <w:t>МСП</w:t>
            </w:r>
            <w:r w:rsidRPr="00965A52">
              <w:rPr>
                <w:rFonts w:ascii="Times New Roman" w:eastAsia="Times New Roman" w:hAnsi="Times New Roman"/>
                <w:sz w:val="26"/>
                <w:szCs w:val="26"/>
                <w:lang w:eastAsia="ru-RU"/>
              </w:rPr>
              <w:t xml:space="preserve"> в основ</w:t>
            </w:r>
            <w:r w:rsidR="001E0C60">
              <w:rPr>
                <w:rFonts w:ascii="Times New Roman" w:eastAsia="Times New Roman" w:hAnsi="Times New Roman"/>
                <w:sz w:val="26"/>
                <w:szCs w:val="26"/>
                <w:lang w:eastAsia="ru-RU"/>
              </w:rPr>
              <w:softHyphen/>
            </w:r>
            <w:r w:rsidRPr="00965A52">
              <w:rPr>
                <w:rFonts w:ascii="Times New Roman" w:eastAsia="Times New Roman" w:hAnsi="Times New Roman"/>
                <w:sz w:val="26"/>
                <w:szCs w:val="26"/>
                <w:lang w:eastAsia="ru-RU"/>
              </w:rPr>
              <w:t>ной капитал к уровню прошлого года,</w:t>
            </w:r>
            <w:r w:rsidR="00301F29">
              <w:rPr>
                <w:rFonts w:ascii="Times New Roman" w:eastAsia="Times New Roman" w:hAnsi="Times New Roman"/>
                <w:sz w:val="26"/>
                <w:szCs w:val="26"/>
                <w:lang w:eastAsia="ru-RU"/>
              </w:rPr>
              <w:t xml:space="preserve"> </w:t>
            </w:r>
            <w:r w:rsidRPr="00965A52">
              <w:rPr>
                <w:rFonts w:ascii="Times New Roman" w:eastAsia="Times New Roman" w:hAnsi="Times New Roman"/>
                <w:sz w:val="26"/>
                <w:szCs w:val="26"/>
                <w:lang w:eastAsia="ru-RU"/>
              </w:rPr>
              <w:t>процентов</w:t>
            </w:r>
          </w:p>
        </w:tc>
        <w:tc>
          <w:tcPr>
            <w:tcW w:w="2575" w:type="dxa"/>
            <w:tcBorders>
              <w:top w:val="nil"/>
              <w:left w:val="nil"/>
              <w:bottom w:val="nil"/>
              <w:right w:val="nil"/>
            </w:tcBorders>
          </w:tcPr>
          <w:p w14:paraId="4E866A0E" w14:textId="77777777" w:rsidR="00965A52" w:rsidRPr="00C06A49" w:rsidRDefault="00965A52" w:rsidP="00C06A49">
            <w:pPr>
              <w:autoSpaceDE w:val="0"/>
              <w:autoSpaceDN w:val="0"/>
              <w:adjustRightInd w:val="0"/>
              <w:spacing w:after="120" w:line="240" w:lineRule="exact"/>
              <w:rPr>
                <w:rFonts w:ascii="Times New Roman" w:eastAsia="Times New Roman" w:hAnsi="Times New Roman"/>
                <w:spacing w:val="-10"/>
                <w:sz w:val="26"/>
                <w:szCs w:val="26"/>
                <w:lang w:val="en-US" w:eastAsia="ru-RU"/>
              </w:rPr>
            </w:pPr>
            <w:r w:rsidRPr="00C06A49">
              <w:rPr>
                <w:rFonts w:ascii="Times New Roman" w:eastAsia="Times New Roman" w:hAnsi="Times New Roman"/>
                <w:spacing w:val="-10"/>
                <w:sz w:val="26"/>
                <w:szCs w:val="26"/>
                <w:lang w:val="en-US" w:eastAsia="ru-RU"/>
              </w:rPr>
              <w:t>T</w:t>
            </w:r>
            <w:r w:rsidRPr="00C06A49">
              <w:rPr>
                <w:rFonts w:ascii="Times New Roman" w:eastAsia="Times New Roman" w:hAnsi="Times New Roman"/>
                <w:spacing w:val="-10"/>
                <w:sz w:val="26"/>
                <w:szCs w:val="26"/>
                <w:vertAlign w:val="subscript"/>
                <w:lang w:eastAsia="ru-RU"/>
              </w:rPr>
              <w:t>инвестиций</w:t>
            </w:r>
            <w:r w:rsidR="00C06A49" w:rsidRPr="00C06A49">
              <w:rPr>
                <w:rFonts w:ascii="Times New Roman" w:eastAsia="Times New Roman" w:hAnsi="Times New Roman"/>
                <w:spacing w:val="-10"/>
                <w:sz w:val="26"/>
                <w:szCs w:val="26"/>
                <w:lang w:val="en-US" w:eastAsia="ru-RU"/>
              </w:rPr>
              <w:t xml:space="preserve"> </w:t>
            </w:r>
            <w:r w:rsidR="00C06A49" w:rsidRPr="00C06A49">
              <w:rPr>
                <w:rFonts w:ascii="Times New Roman" w:eastAsia="Times New Roman" w:hAnsi="Times New Roman"/>
                <w:spacing w:val="-10"/>
                <w:sz w:val="26"/>
                <w:szCs w:val="26"/>
                <w:lang w:eastAsia="ru-RU"/>
              </w:rPr>
              <w:t>=</w:t>
            </w:r>
            <w:r w:rsidR="00C06A49" w:rsidRPr="00C06A49">
              <w:rPr>
                <w:rFonts w:ascii="Times New Roman" w:eastAsia="Times New Roman" w:hAnsi="Times New Roman"/>
                <w:spacing w:val="-10"/>
                <w:sz w:val="26"/>
                <w:szCs w:val="26"/>
                <w:lang w:val="en-US" w:eastAsia="ru-RU"/>
              </w:rPr>
              <w:t xml:space="preserve"> </w:t>
            </w:r>
            <w:r w:rsidRPr="00C06A49">
              <w:rPr>
                <w:rFonts w:ascii="Times New Roman" w:eastAsia="Times New Roman" w:hAnsi="Times New Roman"/>
                <w:spacing w:val="-10"/>
                <w:sz w:val="26"/>
                <w:szCs w:val="26"/>
                <w:lang w:val="en-US" w:eastAsia="ru-RU"/>
              </w:rPr>
              <w:t>t</w:t>
            </w:r>
            <w:r w:rsidRPr="00C06A49">
              <w:rPr>
                <w:rFonts w:ascii="Times New Roman" w:eastAsia="Times New Roman" w:hAnsi="Times New Roman"/>
                <w:spacing w:val="-10"/>
                <w:sz w:val="26"/>
                <w:szCs w:val="26"/>
                <w:vertAlign w:val="subscript"/>
                <w:lang w:val="en-US" w:eastAsia="ru-RU"/>
              </w:rPr>
              <w:t>1</w:t>
            </w:r>
            <w:r w:rsidR="00C06A49" w:rsidRPr="00C06A49">
              <w:rPr>
                <w:rFonts w:ascii="Times New Roman" w:eastAsia="Times New Roman" w:hAnsi="Times New Roman"/>
                <w:spacing w:val="-10"/>
                <w:sz w:val="26"/>
                <w:szCs w:val="26"/>
                <w:lang w:val="en-US" w:eastAsia="ru-RU"/>
              </w:rPr>
              <w:t xml:space="preserve"> / </w:t>
            </w:r>
            <w:r w:rsidRPr="00C06A49">
              <w:rPr>
                <w:rFonts w:ascii="Times New Roman" w:eastAsia="Times New Roman" w:hAnsi="Times New Roman"/>
                <w:spacing w:val="-10"/>
                <w:sz w:val="26"/>
                <w:szCs w:val="26"/>
                <w:lang w:val="en-US" w:eastAsia="ru-RU"/>
              </w:rPr>
              <w:t>t</w:t>
            </w:r>
            <w:r w:rsidRPr="00C06A49">
              <w:rPr>
                <w:rFonts w:ascii="Times New Roman" w:eastAsia="Times New Roman" w:hAnsi="Times New Roman"/>
                <w:spacing w:val="-10"/>
                <w:sz w:val="26"/>
                <w:szCs w:val="26"/>
                <w:vertAlign w:val="subscript"/>
                <w:lang w:val="en-US" w:eastAsia="ru-RU"/>
              </w:rPr>
              <w:t>2</w:t>
            </w:r>
            <w:r w:rsidR="00C06A49" w:rsidRPr="00C06A49">
              <w:rPr>
                <w:rFonts w:ascii="Times New Roman" w:eastAsia="Times New Roman" w:hAnsi="Times New Roman"/>
                <w:spacing w:val="-10"/>
                <w:sz w:val="26"/>
                <w:szCs w:val="26"/>
                <w:lang w:val="en-US" w:eastAsia="ru-RU"/>
              </w:rPr>
              <w:t xml:space="preserve"> × </w:t>
            </w:r>
            <w:r w:rsidRPr="00C06A49">
              <w:rPr>
                <w:rFonts w:ascii="Times New Roman" w:eastAsia="Times New Roman" w:hAnsi="Times New Roman"/>
                <w:spacing w:val="-10"/>
                <w:sz w:val="26"/>
                <w:szCs w:val="26"/>
                <w:lang w:val="en-US" w:eastAsia="ru-RU"/>
              </w:rPr>
              <w:t>100</w:t>
            </w:r>
            <w:r w:rsidR="00DE12B1">
              <w:rPr>
                <w:rFonts w:ascii="Times New Roman" w:eastAsia="Times New Roman" w:hAnsi="Times New Roman"/>
                <w:spacing w:val="-10"/>
                <w:sz w:val="26"/>
                <w:szCs w:val="26"/>
                <w:lang w:eastAsia="ru-RU"/>
              </w:rPr>
              <w:t> </w:t>
            </w:r>
            <w:r w:rsidRPr="00C06A49">
              <w:rPr>
                <w:rFonts w:ascii="Times New Roman" w:eastAsia="Times New Roman" w:hAnsi="Times New Roman"/>
                <w:spacing w:val="-10"/>
                <w:sz w:val="26"/>
                <w:szCs w:val="26"/>
                <w:lang w:val="en-US" w:eastAsia="ru-RU"/>
              </w:rPr>
              <w:t>%</w:t>
            </w:r>
          </w:p>
        </w:tc>
        <w:tc>
          <w:tcPr>
            <w:tcW w:w="2773" w:type="dxa"/>
            <w:tcBorders>
              <w:top w:val="nil"/>
              <w:left w:val="nil"/>
              <w:bottom w:val="nil"/>
              <w:right w:val="nil"/>
            </w:tcBorders>
            <w:shd w:val="clear" w:color="auto" w:fill="FFFFFF"/>
          </w:tcPr>
          <w:p w14:paraId="159F6DBC" w14:textId="77777777" w:rsidR="00965A52" w:rsidRPr="00965A52" w:rsidRDefault="00414ECD" w:rsidP="00414ECD">
            <w:pPr>
              <w:autoSpaceDE w:val="0"/>
              <w:autoSpaceDN w:val="0"/>
              <w:adjustRightInd w:val="0"/>
              <w:spacing w:after="120" w:line="240" w:lineRule="exact"/>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w:t>
            </w:r>
          </w:p>
        </w:tc>
        <w:tc>
          <w:tcPr>
            <w:tcW w:w="3084" w:type="dxa"/>
            <w:tcBorders>
              <w:top w:val="nil"/>
              <w:left w:val="nil"/>
              <w:bottom w:val="nil"/>
              <w:right w:val="nil"/>
            </w:tcBorders>
            <w:tcMar>
              <w:top w:w="0" w:type="dxa"/>
              <w:left w:w="6" w:type="dxa"/>
              <w:bottom w:w="0" w:type="dxa"/>
              <w:right w:w="6" w:type="dxa"/>
            </w:tcMar>
          </w:tcPr>
          <w:p w14:paraId="20418630" w14:textId="77777777" w:rsidR="00965A52" w:rsidRPr="00965A52" w:rsidRDefault="00965A52" w:rsidP="00965A52">
            <w:pPr>
              <w:autoSpaceDE w:val="0"/>
              <w:autoSpaceDN w:val="0"/>
              <w:adjustRightInd w:val="0"/>
              <w:spacing w:after="120" w:line="240" w:lineRule="exact"/>
              <w:ind w:right="130"/>
              <w:jc w:val="both"/>
              <w:rPr>
                <w:rFonts w:ascii="Times New Roman" w:eastAsia="Times New Roman" w:hAnsi="Times New Roman"/>
                <w:sz w:val="26"/>
                <w:szCs w:val="26"/>
                <w:lang w:eastAsia="ru-RU"/>
              </w:rPr>
            </w:pPr>
            <w:r w:rsidRPr="00965A52">
              <w:rPr>
                <w:rFonts w:ascii="Times New Roman" w:eastAsia="Times New Roman" w:hAnsi="Times New Roman"/>
                <w:sz w:val="26"/>
                <w:szCs w:val="26"/>
                <w:lang w:val="en-US" w:eastAsia="ru-RU"/>
              </w:rPr>
              <w:t>t</w:t>
            </w:r>
            <w:r w:rsidR="00DA171E">
              <w:rPr>
                <w:rFonts w:ascii="Times New Roman" w:eastAsia="Times New Roman" w:hAnsi="Times New Roman"/>
                <w:sz w:val="26"/>
                <w:szCs w:val="26"/>
                <w:vertAlign w:val="subscript"/>
                <w:lang w:eastAsia="ru-RU"/>
              </w:rPr>
              <w:t>1</w:t>
            </w:r>
            <w:r w:rsidRPr="00965A52">
              <w:rPr>
                <w:rFonts w:ascii="Times New Roman" w:eastAsia="Times New Roman" w:hAnsi="Times New Roman"/>
                <w:sz w:val="26"/>
                <w:szCs w:val="26"/>
                <w:lang w:eastAsia="ru-RU"/>
              </w:rPr>
              <w:t xml:space="preserve"> – инвестиции субъектов </w:t>
            </w:r>
            <w:r w:rsidR="007F30CE">
              <w:rPr>
                <w:rFonts w:ascii="Times New Roman" w:eastAsia="Times New Roman" w:hAnsi="Times New Roman"/>
                <w:sz w:val="26"/>
                <w:szCs w:val="26"/>
                <w:lang w:eastAsia="ru-RU"/>
              </w:rPr>
              <w:t>МСП</w:t>
            </w:r>
            <w:r w:rsidRPr="00965A52">
              <w:rPr>
                <w:rFonts w:ascii="Times New Roman" w:eastAsia="Times New Roman" w:hAnsi="Times New Roman"/>
                <w:sz w:val="26"/>
                <w:szCs w:val="26"/>
                <w:lang w:eastAsia="ru-RU"/>
              </w:rPr>
              <w:t xml:space="preserve"> в о</w:t>
            </w:r>
            <w:r w:rsidR="007F30CE">
              <w:rPr>
                <w:rFonts w:ascii="Times New Roman" w:eastAsia="Times New Roman" w:hAnsi="Times New Roman"/>
                <w:sz w:val="26"/>
                <w:szCs w:val="26"/>
                <w:lang w:eastAsia="ru-RU"/>
              </w:rPr>
              <w:t>сновной капитал в отчетном году</w:t>
            </w:r>
          </w:p>
          <w:p w14:paraId="0CC59E75" w14:textId="77777777" w:rsidR="00965A52" w:rsidRPr="00965A52" w:rsidRDefault="00965A52" w:rsidP="00DA171E">
            <w:pPr>
              <w:autoSpaceDE w:val="0"/>
              <w:autoSpaceDN w:val="0"/>
              <w:adjustRightInd w:val="0"/>
              <w:spacing w:after="120" w:line="240" w:lineRule="exact"/>
              <w:ind w:right="130"/>
              <w:jc w:val="both"/>
              <w:rPr>
                <w:rFonts w:ascii="Times New Roman" w:eastAsia="Times New Roman" w:hAnsi="Times New Roman"/>
                <w:sz w:val="26"/>
                <w:szCs w:val="26"/>
                <w:lang w:eastAsia="ru-RU"/>
              </w:rPr>
            </w:pPr>
            <w:r w:rsidRPr="00965A52">
              <w:rPr>
                <w:rFonts w:ascii="Times New Roman" w:eastAsia="Times New Roman" w:hAnsi="Times New Roman"/>
                <w:sz w:val="26"/>
                <w:szCs w:val="26"/>
                <w:lang w:val="en-US" w:eastAsia="ru-RU"/>
              </w:rPr>
              <w:t>t</w:t>
            </w:r>
            <w:r w:rsidRPr="00965A52">
              <w:rPr>
                <w:rFonts w:ascii="Times New Roman" w:eastAsia="Times New Roman" w:hAnsi="Times New Roman"/>
                <w:sz w:val="26"/>
                <w:szCs w:val="26"/>
                <w:vertAlign w:val="subscript"/>
                <w:lang w:eastAsia="ru-RU"/>
              </w:rPr>
              <w:t xml:space="preserve">2 </w:t>
            </w:r>
            <w:r w:rsidRPr="004B6B1A">
              <w:rPr>
                <w:rFonts w:ascii="Times New Roman" w:eastAsia="Times New Roman" w:hAnsi="Times New Roman"/>
                <w:spacing w:val="-4"/>
                <w:sz w:val="26"/>
                <w:szCs w:val="26"/>
                <w:lang w:eastAsia="ru-RU"/>
              </w:rPr>
              <w:t xml:space="preserve"> – инвестиции субъектов</w:t>
            </w:r>
            <w:r w:rsidRPr="00965A52">
              <w:rPr>
                <w:rFonts w:ascii="Times New Roman" w:eastAsia="Times New Roman" w:hAnsi="Times New Roman"/>
                <w:sz w:val="26"/>
                <w:szCs w:val="26"/>
                <w:lang w:eastAsia="ru-RU"/>
              </w:rPr>
              <w:t xml:space="preserve"> </w:t>
            </w:r>
            <w:r w:rsidR="007F30CE">
              <w:rPr>
                <w:rFonts w:ascii="Times New Roman" w:eastAsia="Times New Roman" w:hAnsi="Times New Roman"/>
                <w:sz w:val="26"/>
                <w:szCs w:val="26"/>
                <w:lang w:eastAsia="ru-RU"/>
              </w:rPr>
              <w:t>МСП</w:t>
            </w:r>
            <w:r w:rsidRPr="00965A52">
              <w:rPr>
                <w:rFonts w:ascii="Times New Roman" w:eastAsia="Times New Roman" w:hAnsi="Times New Roman"/>
                <w:sz w:val="26"/>
                <w:szCs w:val="26"/>
                <w:lang w:eastAsia="ru-RU"/>
              </w:rPr>
              <w:t xml:space="preserve"> в основной капитал в предыдущем году</w:t>
            </w:r>
          </w:p>
        </w:tc>
        <w:tc>
          <w:tcPr>
            <w:tcW w:w="2440" w:type="dxa"/>
            <w:tcBorders>
              <w:top w:val="nil"/>
              <w:left w:val="nil"/>
              <w:bottom w:val="nil"/>
              <w:right w:val="nil"/>
            </w:tcBorders>
            <w:tcMar>
              <w:top w:w="0" w:type="dxa"/>
              <w:left w:w="6" w:type="dxa"/>
              <w:bottom w:w="0" w:type="dxa"/>
              <w:right w:w="6" w:type="dxa"/>
            </w:tcMar>
          </w:tcPr>
          <w:p w14:paraId="145C98C4" w14:textId="77777777" w:rsidR="00965A52" w:rsidRPr="00965A52" w:rsidRDefault="00965A52" w:rsidP="00965A52">
            <w:pPr>
              <w:autoSpaceDE w:val="0"/>
              <w:autoSpaceDN w:val="0"/>
              <w:adjustRightInd w:val="0"/>
              <w:spacing w:after="120" w:line="240" w:lineRule="exact"/>
              <w:rPr>
                <w:rFonts w:ascii="Times New Roman" w:eastAsia="Times New Roman" w:hAnsi="Times New Roman"/>
                <w:sz w:val="26"/>
                <w:szCs w:val="26"/>
                <w:lang w:eastAsia="ru-RU"/>
              </w:rPr>
            </w:pPr>
            <w:r w:rsidRPr="00965A52">
              <w:rPr>
                <w:rFonts w:ascii="Times New Roman" w:eastAsia="Times New Roman" w:hAnsi="Times New Roman"/>
                <w:sz w:val="26"/>
                <w:szCs w:val="26"/>
                <w:lang w:eastAsia="ru-RU"/>
              </w:rPr>
              <w:t>Белстат</w:t>
            </w:r>
          </w:p>
        </w:tc>
        <w:tc>
          <w:tcPr>
            <w:tcW w:w="1778" w:type="dxa"/>
            <w:tcBorders>
              <w:top w:val="nil"/>
              <w:left w:val="nil"/>
              <w:bottom w:val="nil"/>
              <w:right w:val="nil"/>
            </w:tcBorders>
          </w:tcPr>
          <w:p w14:paraId="3F5D5BC3" w14:textId="77777777" w:rsidR="00965A52" w:rsidRPr="00965A52" w:rsidRDefault="001F4B11" w:rsidP="001E0C60">
            <w:pPr>
              <w:autoSpaceDE w:val="0"/>
              <w:autoSpaceDN w:val="0"/>
              <w:adjustRightInd w:val="0"/>
              <w:spacing w:after="120" w:line="240" w:lineRule="exact"/>
              <w:jc w:val="center"/>
              <w:rPr>
                <w:rFonts w:ascii="Times New Roman" w:eastAsia="Times New Roman" w:hAnsi="Times New Roman"/>
                <w:sz w:val="26"/>
                <w:szCs w:val="26"/>
                <w:lang w:eastAsia="ru-RU"/>
              </w:rPr>
            </w:pPr>
            <w:r>
              <w:rPr>
                <w:rFonts w:ascii="Times New Roman" w:hAnsi="Times New Roman"/>
                <w:bCs/>
                <w:sz w:val="26"/>
                <w:szCs w:val="26"/>
              </w:rPr>
              <w:t>-”-</w:t>
            </w:r>
          </w:p>
        </w:tc>
      </w:tr>
      <w:tr w:rsidR="00965A52" w:rsidRPr="00965A52" w14:paraId="025A78AB" w14:textId="77777777" w:rsidTr="006E35F8">
        <w:trPr>
          <w:trHeight w:val="53"/>
        </w:trPr>
        <w:tc>
          <w:tcPr>
            <w:tcW w:w="3054" w:type="dxa"/>
            <w:vMerge w:val="restart"/>
            <w:tcBorders>
              <w:top w:val="nil"/>
              <w:left w:val="nil"/>
              <w:right w:val="nil"/>
            </w:tcBorders>
          </w:tcPr>
          <w:p w14:paraId="4ABEF490" w14:textId="77777777" w:rsidR="00965A52" w:rsidRPr="00965A52" w:rsidRDefault="00965A52" w:rsidP="007A3CE2">
            <w:pPr>
              <w:autoSpaceDE w:val="0"/>
              <w:autoSpaceDN w:val="0"/>
              <w:adjustRightInd w:val="0"/>
              <w:spacing w:after="120" w:line="240" w:lineRule="exact"/>
              <w:ind w:right="30"/>
              <w:jc w:val="both"/>
              <w:rPr>
                <w:rFonts w:ascii="Times New Roman" w:eastAsia="Times New Roman" w:hAnsi="Times New Roman"/>
                <w:sz w:val="26"/>
                <w:szCs w:val="26"/>
                <w:lang w:eastAsia="ru-RU"/>
              </w:rPr>
            </w:pPr>
            <w:r w:rsidRPr="00965A52">
              <w:rPr>
                <w:rFonts w:ascii="Times New Roman" w:eastAsia="Times New Roman" w:hAnsi="Times New Roman"/>
                <w:sz w:val="26"/>
                <w:szCs w:val="26"/>
                <w:lang w:eastAsia="ru-RU"/>
              </w:rPr>
              <w:t>6. Количество юридиче</w:t>
            </w:r>
            <w:r w:rsidR="0026626D">
              <w:rPr>
                <w:rFonts w:ascii="Times New Roman" w:eastAsia="Times New Roman" w:hAnsi="Times New Roman"/>
                <w:sz w:val="26"/>
                <w:szCs w:val="26"/>
                <w:lang w:eastAsia="ru-RU"/>
              </w:rPr>
              <w:softHyphen/>
            </w:r>
            <w:r w:rsidRPr="00965A52">
              <w:rPr>
                <w:rFonts w:ascii="Times New Roman" w:eastAsia="Times New Roman" w:hAnsi="Times New Roman"/>
                <w:sz w:val="26"/>
                <w:szCs w:val="26"/>
                <w:lang w:eastAsia="ru-RU"/>
              </w:rPr>
              <w:t xml:space="preserve">ских лиц – субъектов </w:t>
            </w:r>
            <w:r w:rsidR="005A4F7C">
              <w:rPr>
                <w:rFonts w:ascii="Times New Roman" w:eastAsia="Times New Roman" w:hAnsi="Times New Roman"/>
                <w:sz w:val="26"/>
                <w:szCs w:val="26"/>
                <w:lang w:eastAsia="ru-RU"/>
              </w:rPr>
              <w:t>МСП</w:t>
            </w:r>
            <w:r w:rsidRPr="00965A52">
              <w:rPr>
                <w:rFonts w:ascii="Times New Roman" w:eastAsia="Times New Roman" w:hAnsi="Times New Roman"/>
                <w:sz w:val="26"/>
                <w:szCs w:val="26"/>
                <w:lang w:eastAsia="ru-RU"/>
              </w:rPr>
              <w:t xml:space="preserve"> на 1 тыс. занятых в экономике,</w:t>
            </w:r>
            <w:r w:rsidR="00301F29">
              <w:rPr>
                <w:rFonts w:ascii="Times New Roman" w:eastAsia="Times New Roman" w:hAnsi="Times New Roman"/>
                <w:sz w:val="26"/>
                <w:szCs w:val="26"/>
                <w:lang w:eastAsia="ru-RU"/>
              </w:rPr>
              <w:t xml:space="preserve"> </w:t>
            </w:r>
            <w:r w:rsidRPr="00965A52">
              <w:rPr>
                <w:rFonts w:ascii="Times New Roman" w:eastAsia="Times New Roman" w:hAnsi="Times New Roman"/>
                <w:sz w:val="26"/>
                <w:szCs w:val="26"/>
                <w:lang w:eastAsia="ru-RU"/>
              </w:rPr>
              <w:t>единиц</w:t>
            </w:r>
          </w:p>
        </w:tc>
        <w:tc>
          <w:tcPr>
            <w:tcW w:w="2575" w:type="dxa"/>
            <w:vMerge w:val="restart"/>
            <w:tcBorders>
              <w:top w:val="nil"/>
              <w:left w:val="nil"/>
              <w:right w:val="nil"/>
            </w:tcBorders>
          </w:tcPr>
          <w:p w14:paraId="1AB90F4F" w14:textId="77777777" w:rsidR="00965A52" w:rsidRPr="00965A52" w:rsidRDefault="00965A52" w:rsidP="00EB75B1">
            <w:pPr>
              <w:autoSpaceDE w:val="0"/>
              <w:autoSpaceDN w:val="0"/>
              <w:adjustRightInd w:val="0"/>
              <w:spacing w:after="120" w:line="240" w:lineRule="exact"/>
              <w:rPr>
                <w:rFonts w:ascii="Times New Roman" w:eastAsia="Times New Roman" w:hAnsi="Times New Roman"/>
                <w:sz w:val="26"/>
                <w:szCs w:val="26"/>
                <w:lang w:val="en-US" w:eastAsia="ru-RU"/>
              </w:rPr>
            </w:pPr>
            <w:r w:rsidRPr="00965A52">
              <w:rPr>
                <w:rFonts w:ascii="Times New Roman" w:eastAsia="Times New Roman" w:hAnsi="Times New Roman"/>
                <w:sz w:val="26"/>
                <w:szCs w:val="26"/>
                <w:lang w:val="en-US" w:eastAsia="ru-RU"/>
              </w:rPr>
              <w:t>Z</w:t>
            </w:r>
            <w:r w:rsidR="00C06A49">
              <w:rPr>
                <w:rFonts w:ascii="Times New Roman" w:eastAsia="Times New Roman" w:hAnsi="Times New Roman"/>
                <w:sz w:val="26"/>
                <w:szCs w:val="26"/>
                <w:lang w:val="en-US" w:eastAsia="ru-RU"/>
              </w:rPr>
              <w:t xml:space="preserve"> </w:t>
            </w:r>
            <w:r w:rsidRPr="00965A52">
              <w:rPr>
                <w:rFonts w:ascii="Times New Roman" w:eastAsia="Times New Roman" w:hAnsi="Times New Roman"/>
                <w:sz w:val="26"/>
                <w:szCs w:val="26"/>
                <w:lang w:val="en-US" w:eastAsia="ru-RU"/>
              </w:rPr>
              <w:t>=</w:t>
            </w:r>
            <w:r w:rsidR="00C06A49">
              <w:rPr>
                <w:rFonts w:ascii="Times New Roman" w:eastAsia="Times New Roman" w:hAnsi="Times New Roman"/>
                <w:sz w:val="26"/>
                <w:szCs w:val="26"/>
                <w:lang w:val="en-US" w:eastAsia="ru-RU"/>
              </w:rPr>
              <w:t xml:space="preserve"> </w:t>
            </w:r>
            <w:r w:rsidR="00EB75B1">
              <w:rPr>
                <w:rFonts w:ascii="Times New Roman" w:eastAsia="Times New Roman" w:hAnsi="Times New Roman"/>
                <w:sz w:val="26"/>
                <w:szCs w:val="26"/>
                <w:lang w:val="en-US" w:eastAsia="ru-RU"/>
              </w:rPr>
              <w:t>f</w:t>
            </w:r>
            <w:r w:rsidRPr="00965A52">
              <w:rPr>
                <w:rFonts w:ascii="Times New Roman" w:eastAsia="Times New Roman" w:hAnsi="Times New Roman"/>
                <w:sz w:val="26"/>
                <w:szCs w:val="26"/>
                <w:vertAlign w:val="subscript"/>
                <w:lang w:eastAsia="ru-RU"/>
              </w:rPr>
              <w:t>.</w:t>
            </w:r>
            <w:r w:rsidR="00C06A49">
              <w:rPr>
                <w:rFonts w:ascii="Times New Roman" w:eastAsia="Times New Roman" w:hAnsi="Times New Roman"/>
                <w:sz w:val="26"/>
                <w:szCs w:val="26"/>
                <w:lang w:val="en-US" w:eastAsia="ru-RU"/>
              </w:rPr>
              <w:t xml:space="preserve"> </w:t>
            </w:r>
            <w:r w:rsidR="00C06A49" w:rsidRPr="00965A52">
              <w:rPr>
                <w:rFonts w:ascii="Times New Roman" w:eastAsia="Times New Roman" w:hAnsi="Times New Roman"/>
                <w:sz w:val="26"/>
                <w:szCs w:val="26"/>
                <w:lang w:eastAsia="ru-RU"/>
              </w:rPr>
              <w:t>/</w:t>
            </w:r>
            <w:r w:rsidR="00C06A49">
              <w:rPr>
                <w:rFonts w:ascii="Times New Roman" w:eastAsia="Times New Roman" w:hAnsi="Times New Roman"/>
                <w:sz w:val="26"/>
                <w:szCs w:val="26"/>
                <w:lang w:val="en-US" w:eastAsia="ru-RU"/>
              </w:rPr>
              <w:t xml:space="preserve"> </w:t>
            </w:r>
            <w:r w:rsidR="00EB75B1">
              <w:rPr>
                <w:rFonts w:ascii="Times New Roman" w:eastAsia="Times New Roman" w:hAnsi="Times New Roman"/>
                <w:sz w:val="26"/>
                <w:szCs w:val="26"/>
                <w:lang w:val="en-US" w:eastAsia="ru-RU"/>
              </w:rPr>
              <w:t>h</w:t>
            </w:r>
            <w:r w:rsidR="00C06A49">
              <w:rPr>
                <w:rFonts w:ascii="Times New Roman" w:eastAsia="Times New Roman" w:hAnsi="Times New Roman"/>
                <w:sz w:val="26"/>
                <w:szCs w:val="26"/>
                <w:lang w:val="en-US" w:eastAsia="ru-RU"/>
              </w:rPr>
              <w:t xml:space="preserve"> </w:t>
            </w:r>
            <w:r w:rsidR="00EB75B1" w:rsidRPr="00C06A49">
              <w:rPr>
                <w:rFonts w:ascii="Times New Roman" w:eastAsia="Times New Roman" w:hAnsi="Times New Roman"/>
                <w:spacing w:val="-10"/>
                <w:sz w:val="26"/>
                <w:szCs w:val="26"/>
                <w:lang w:val="en-US" w:eastAsia="ru-RU"/>
              </w:rPr>
              <w:t>×</w:t>
            </w:r>
            <w:r w:rsidR="00EB75B1">
              <w:rPr>
                <w:rFonts w:ascii="Times New Roman" w:eastAsia="Times New Roman" w:hAnsi="Times New Roman"/>
                <w:spacing w:val="-10"/>
                <w:sz w:val="26"/>
                <w:szCs w:val="26"/>
                <w:lang w:val="en-US" w:eastAsia="ru-RU"/>
              </w:rPr>
              <w:t xml:space="preserve"> </w:t>
            </w:r>
            <w:r w:rsidRPr="00965A52">
              <w:rPr>
                <w:rFonts w:ascii="Times New Roman" w:eastAsia="Times New Roman" w:hAnsi="Times New Roman"/>
                <w:sz w:val="26"/>
                <w:szCs w:val="26"/>
                <w:lang w:val="en-US" w:eastAsia="ru-RU"/>
              </w:rPr>
              <w:t>1000</w:t>
            </w:r>
          </w:p>
        </w:tc>
        <w:tc>
          <w:tcPr>
            <w:tcW w:w="2773" w:type="dxa"/>
            <w:vMerge w:val="restart"/>
            <w:tcBorders>
              <w:top w:val="nil"/>
              <w:left w:val="nil"/>
              <w:right w:val="nil"/>
            </w:tcBorders>
            <w:shd w:val="clear" w:color="auto" w:fill="FFFFFF"/>
          </w:tcPr>
          <w:p w14:paraId="488CF8C1" w14:textId="77777777" w:rsidR="00965A52" w:rsidRPr="00965A52" w:rsidRDefault="00414ECD" w:rsidP="00414ECD">
            <w:pPr>
              <w:autoSpaceDE w:val="0"/>
              <w:autoSpaceDN w:val="0"/>
              <w:adjustRightInd w:val="0"/>
              <w:spacing w:after="120" w:line="240" w:lineRule="exact"/>
              <w:jc w:val="center"/>
              <w:rPr>
                <w:rFonts w:ascii="Times New Roman" w:eastAsia="Times New Roman" w:hAnsi="Times New Roman"/>
                <w:sz w:val="26"/>
                <w:szCs w:val="26"/>
                <w:lang w:val="en-US" w:eastAsia="ru-RU"/>
              </w:rPr>
            </w:pPr>
            <w:r>
              <w:rPr>
                <w:rFonts w:ascii="Times New Roman" w:eastAsia="Times New Roman" w:hAnsi="Times New Roman"/>
                <w:sz w:val="26"/>
                <w:szCs w:val="26"/>
                <w:lang w:val="en-US" w:eastAsia="ru-RU"/>
              </w:rPr>
              <w:t>–</w:t>
            </w:r>
          </w:p>
        </w:tc>
        <w:tc>
          <w:tcPr>
            <w:tcW w:w="3084" w:type="dxa"/>
            <w:tcBorders>
              <w:top w:val="nil"/>
              <w:left w:val="nil"/>
              <w:bottom w:val="nil"/>
              <w:right w:val="nil"/>
            </w:tcBorders>
            <w:tcMar>
              <w:top w:w="0" w:type="dxa"/>
              <w:left w:w="6" w:type="dxa"/>
              <w:bottom w:w="0" w:type="dxa"/>
              <w:right w:w="6" w:type="dxa"/>
            </w:tcMar>
          </w:tcPr>
          <w:p w14:paraId="632FE0A6" w14:textId="77777777" w:rsidR="00965A52" w:rsidRPr="00965A52" w:rsidRDefault="00EB75B1" w:rsidP="007A3CE2">
            <w:pPr>
              <w:autoSpaceDE w:val="0"/>
              <w:autoSpaceDN w:val="0"/>
              <w:adjustRightInd w:val="0"/>
              <w:spacing w:after="120" w:line="240" w:lineRule="exact"/>
              <w:ind w:right="130"/>
              <w:jc w:val="both"/>
              <w:rPr>
                <w:rFonts w:ascii="Times New Roman" w:eastAsia="Times New Roman" w:hAnsi="Times New Roman"/>
                <w:sz w:val="26"/>
                <w:szCs w:val="26"/>
                <w:lang w:eastAsia="ru-RU"/>
              </w:rPr>
            </w:pPr>
            <w:r>
              <w:rPr>
                <w:rFonts w:ascii="Times New Roman" w:eastAsia="Times New Roman" w:hAnsi="Times New Roman"/>
                <w:sz w:val="26"/>
                <w:szCs w:val="26"/>
                <w:lang w:val="en-US" w:eastAsia="ru-RU"/>
              </w:rPr>
              <w:t>f</w:t>
            </w:r>
            <w:r w:rsidR="00965A52" w:rsidRPr="00965A52">
              <w:rPr>
                <w:rFonts w:ascii="Times New Roman" w:eastAsia="Times New Roman" w:hAnsi="Times New Roman"/>
                <w:sz w:val="26"/>
                <w:szCs w:val="26"/>
                <w:vertAlign w:val="subscript"/>
                <w:lang w:eastAsia="ru-RU"/>
              </w:rPr>
              <w:t>.</w:t>
            </w:r>
            <w:r w:rsidR="00965A52" w:rsidRPr="00965A52">
              <w:rPr>
                <w:rFonts w:ascii="Times New Roman" w:eastAsia="Times New Roman" w:hAnsi="Times New Roman"/>
                <w:sz w:val="26"/>
                <w:szCs w:val="26"/>
                <w:lang w:eastAsia="ru-RU"/>
              </w:rPr>
              <w:t xml:space="preserve"> – количество юриди</w:t>
            </w:r>
            <w:r w:rsidR="001E0C60">
              <w:rPr>
                <w:rFonts w:ascii="Times New Roman" w:eastAsia="Times New Roman" w:hAnsi="Times New Roman"/>
                <w:sz w:val="26"/>
                <w:szCs w:val="26"/>
                <w:lang w:eastAsia="ru-RU"/>
              </w:rPr>
              <w:softHyphen/>
            </w:r>
            <w:r w:rsidR="00965A52" w:rsidRPr="00965A52">
              <w:rPr>
                <w:rFonts w:ascii="Times New Roman" w:eastAsia="Times New Roman" w:hAnsi="Times New Roman"/>
                <w:sz w:val="26"/>
                <w:szCs w:val="26"/>
                <w:lang w:eastAsia="ru-RU"/>
              </w:rPr>
              <w:t xml:space="preserve">ческих лиц – субъектов </w:t>
            </w:r>
            <w:r w:rsidR="005A4F7C">
              <w:rPr>
                <w:rFonts w:ascii="Times New Roman" w:eastAsia="Times New Roman" w:hAnsi="Times New Roman"/>
                <w:sz w:val="26"/>
                <w:szCs w:val="26"/>
                <w:lang w:eastAsia="ru-RU"/>
              </w:rPr>
              <w:t>МСП</w:t>
            </w:r>
            <w:r w:rsidR="00965A52" w:rsidRPr="00965A52">
              <w:rPr>
                <w:rFonts w:ascii="Times New Roman" w:eastAsia="Times New Roman" w:hAnsi="Times New Roman"/>
                <w:sz w:val="26"/>
                <w:szCs w:val="26"/>
                <w:lang w:eastAsia="ru-RU"/>
              </w:rPr>
              <w:t xml:space="preserve"> на конец отчетного периода </w:t>
            </w:r>
          </w:p>
        </w:tc>
        <w:tc>
          <w:tcPr>
            <w:tcW w:w="2440" w:type="dxa"/>
            <w:tcBorders>
              <w:top w:val="nil"/>
              <w:left w:val="nil"/>
              <w:right w:val="nil"/>
            </w:tcBorders>
            <w:tcMar>
              <w:top w:w="0" w:type="dxa"/>
              <w:left w:w="6" w:type="dxa"/>
              <w:bottom w:w="0" w:type="dxa"/>
              <w:right w:w="6" w:type="dxa"/>
            </w:tcMar>
          </w:tcPr>
          <w:p w14:paraId="3ECA26A8" w14:textId="77777777" w:rsidR="00965A52" w:rsidRPr="00965A52" w:rsidRDefault="00502165" w:rsidP="00502165">
            <w:pPr>
              <w:autoSpaceDE w:val="0"/>
              <w:autoSpaceDN w:val="0"/>
              <w:adjustRightInd w:val="0"/>
              <w:spacing w:after="120" w:line="240" w:lineRule="exact"/>
              <w:jc w:val="center"/>
              <w:rPr>
                <w:rFonts w:ascii="Times New Roman" w:eastAsia="Times New Roman" w:hAnsi="Times New Roman"/>
                <w:sz w:val="26"/>
                <w:szCs w:val="26"/>
                <w:lang w:eastAsia="ru-RU"/>
              </w:rPr>
            </w:pPr>
            <w:r>
              <w:rPr>
                <w:rFonts w:ascii="Times New Roman" w:hAnsi="Times New Roman"/>
                <w:bCs/>
                <w:sz w:val="26"/>
                <w:szCs w:val="26"/>
              </w:rPr>
              <w:t>-”-</w:t>
            </w:r>
          </w:p>
        </w:tc>
        <w:tc>
          <w:tcPr>
            <w:tcW w:w="1778" w:type="dxa"/>
            <w:vMerge w:val="restart"/>
            <w:tcBorders>
              <w:top w:val="nil"/>
              <w:left w:val="nil"/>
              <w:right w:val="nil"/>
            </w:tcBorders>
          </w:tcPr>
          <w:p w14:paraId="6C39D983" w14:textId="77777777" w:rsidR="00965A52" w:rsidRPr="00965A52" w:rsidRDefault="00C06A49" w:rsidP="001E0C60">
            <w:pPr>
              <w:autoSpaceDE w:val="0"/>
              <w:autoSpaceDN w:val="0"/>
              <w:adjustRightInd w:val="0"/>
              <w:spacing w:after="120" w:line="240" w:lineRule="exact"/>
              <w:jc w:val="center"/>
              <w:rPr>
                <w:rFonts w:ascii="Times New Roman" w:eastAsia="Times New Roman" w:hAnsi="Times New Roman"/>
                <w:sz w:val="26"/>
                <w:szCs w:val="26"/>
                <w:lang w:eastAsia="ru-RU"/>
              </w:rPr>
            </w:pPr>
            <w:r>
              <w:rPr>
                <w:rFonts w:ascii="Times New Roman" w:hAnsi="Times New Roman"/>
                <w:bCs/>
                <w:sz w:val="26"/>
                <w:szCs w:val="26"/>
              </w:rPr>
              <w:t>-”-</w:t>
            </w:r>
          </w:p>
        </w:tc>
      </w:tr>
      <w:tr w:rsidR="00965A52" w:rsidRPr="00965A52" w14:paraId="25EEBA6B" w14:textId="77777777" w:rsidTr="007D10B5">
        <w:trPr>
          <w:trHeight w:val="673"/>
        </w:trPr>
        <w:tc>
          <w:tcPr>
            <w:tcW w:w="3054" w:type="dxa"/>
            <w:vMerge/>
            <w:tcBorders>
              <w:left w:val="nil"/>
              <w:bottom w:val="nil"/>
              <w:right w:val="nil"/>
            </w:tcBorders>
            <w:vAlign w:val="center"/>
          </w:tcPr>
          <w:p w14:paraId="63D3F82F" w14:textId="77777777" w:rsidR="00965A52" w:rsidRPr="00965A52" w:rsidRDefault="00965A52" w:rsidP="00965A52">
            <w:pPr>
              <w:autoSpaceDE w:val="0"/>
              <w:autoSpaceDN w:val="0"/>
              <w:adjustRightInd w:val="0"/>
              <w:spacing w:after="120" w:line="240" w:lineRule="exact"/>
              <w:jc w:val="both"/>
              <w:rPr>
                <w:rFonts w:ascii="Times New Roman" w:eastAsia="Times New Roman" w:hAnsi="Times New Roman"/>
                <w:sz w:val="26"/>
                <w:szCs w:val="26"/>
                <w:lang w:eastAsia="ru-RU"/>
              </w:rPr>
            </w:pPr>
          </w:p>
        </w:tc>
        <w:tc>
          <w:tcPr>
            <w:tcW w:w="2575" w:type="dxa"/>
            <w:vMerge/>
            <w:tcBorders>
              <w:left w:val="nil"/>
              <w:bottom w:val="nil"/>
              <w:right w:val="nil"/>
            </w:tcBorders>
          </w:tcPr>
          <w:p w14:paraId="55E50887" w14:textId="77777777" w:rsidR="00965A52" w:rsidRPr="00965A52" w:rsidRDefault="00965A52" w:rsidP="00965A52">
            <w:pPr>
              <w:autoSpaceDE w:val="0"/>
              <w:autoSpaceDN w:val="0"/>
              <w:adjustRightInd w:val="0"/>
              <w:spacing w:after="120" w:line="240" w:lineRule="exact"/>
              <w:rPr>
                <w:rFonts w:ascii="Times New Roman" w:eastAsia="Times New Roman" w:hAnsi="Times New Roman"/>
                <w:sz w:val="26"/>
                <w:szCs w:val="26"/>
                <w:lang w:val="en-US" w:eastAsia="ru-RU"/>
              </w:rPr>
            </w:pPr>
          </w:p>
        </w:tc>
        <w:tc>
          <w:tcPr>
            <w:tcW w:w="2773" w:type="dxa"/>
            <w:vMerge/>
            <w:tcBorders>
              <w:left w:val="nil"/>
              <w:bottom w:val="nil"/>
              <w:right w:val="nil"/>
            </w:tcBorders>
            <w:shd w:val="clear" w:color="auto" w:fill="FFFFFF"/>
          </w:tcPr>
          <w:p w14:paraId="4E8511A3" w14:textId="77777777" w:rsidR="00965A52" w:rsidRPr="00965A52" w:rsidRDefault="00965A52" w:rsidP="00965A52">
            <w:pPr>
              <w:autoSpaceDE w:val="0"/>
              <w:autoSpaceDN w:val="0"/>
              <w:adjustRightInd w:val="0"/>
              <w:spacing w:after="120" w:line="240" w:lineRule="exact"/>
              <w:rPr>
                <w:rFonts w:ascii="Times New Roman" w:eastAsia="Times New Roman" w:hAnsi="Times New Roman"/>
                <w:sz w:val="26"/>
                <w:szCs w:val="26"/>
                <w:lang w:val="en-US" w:eastAsia="ru-RU"/>
              </w:rPr>
            </w:pPr>
          </w:p>
        </w:tc>
        <w:tc>
          <w:tcPr>
            <w:tcW w:w="3084" w:type="dxa"/>
            <w:tcBorders>
              <w:top w:val="nil"/>
              <w:left w:val="nil"/>
              <w:bottom w:val="nil"/>
              <w:right w:val="nil"/>
            </w:tcBorders>
            <w:tcMar>
              <w:top w:w="0" w:type="dxa"/>
              <w:left w:w="6" w:type="dxa"/>
              <w:bottom w:w="0" w:type="dxa"/>
              <w:right w:w="6" w:type="dxa"/>
            </w:tcMar>
          </w:tcPr>
          <w:p w14:paraId="620277F3" w14:textId="77777777" w:rsidR="00965A52" w:rsidRPr="00965A52" w:rsidRDefault="00EB75B1" w:rsidP="005A4F7C">
            <w:pPr>
              <w:autoSpaceDE w:val="0"/>
              <w:autoSpaceDN w:val="0"/>
              <w:adjustRightInd w:val="0"/>
              <w:spacing w:after="120" w:line="240" w:lineRule="exact"/>
              <w:ind w:right="130"/>
              <w:jc w:val="both"/>
              <w:rPr>
                <w:rFonts w:ascii="Times New Roman" w:eastAsia="Times New Roman" w:hAnsi="Times New Roman"/>
                <w:sz w:val="26"/>
                <w:szCs w:val="26"/>
                <w:lang w:eastAsia="ru-RU"/>
              </w:rPr>
            </w:pPr>
            <w:r>
              <w:rPr>
                <w:rFonts w:ascii="Times New Roman" w:eastAsia="Times New Roman" w:hAnsi="Times New Roman"/>
                <w:sz w:val="26"/>
                <w:szCs w:val="26"/>
                <w:lang w:val="en-US" w:eastAsia="ru-RU"/>
              </w:rPr>
              <w:t>h</w:t>
            </w:r>
            <w:r w:rsidR="00965A52" w:rsidRPr="00965A52">
              <w:rPr>
                <w:rFonts w:ascii="Times New Roman" w:eastAsia="Times New Roman" w:hAnsi="Times New Roman"/>
                <w:sz w:val="26"/>
                <w:szCs w:val="26"/>
                <w:lang w:eastAsia="ru-RU"/>
              </w:rPr>
              <w:t xml:space="preserve"> – </w:t>
            </w:r>
            <w:r w:rsidR="00965A52" w:rsidRPr="007D10B5">
              <w:rPr>
                <w:rFonts w:ascii="Times New Roman" w:eastAsia="Times New Roman" w:hAnsi="Times New Roman"/>
                <w:spacing w:val="-8"/>
                <w:sz w:val="26"/>
                <w:szCs w:val="26"/>
                <w:lang w:eastAsia="ru-RU"/>
              </w:rPr>
              <w:t>численность занятого населения в среднем за период (человек)</w:t>
            </w:r>
          </w:p>
        </w:tc>
        <w:tc>
          <w:tcPr>
            <w:tcW w:w="2440" w:type="dxa"/>
            <w:tcBorders>
              <w:left w:val="nil"/>
              <w:bottom w:val="nil"/>
              <w:right w:val="nil"/>
            </w:tcBorders>
            <w:tcMar>
              <w:top w:w="0" w:type="dxa"/>
              <w:left w:w="6" w:type="dxa"/>
              <w:bottom w:w="0" w:type="dxa"/>
              <w:right w:w="6" w:type="dxa"/>
            </w:tcMar>
          </w:tcPr>
          <w:p w14:paraId="13C08809" w14:textId="77777777" w:rsidR="00965A52" w:rsidRPr="00965A52" w:rsidRDefault="00965A52" w:rsidP="00414ECD">
            <w:pPr>
              <w:autoSpaceDE w:val="0"/>
              <w:autoSpaceDN w:val="0"/>
              <w:adjustRightInd w:val="0"/>
              <w:spacing w:after="120" w:line="240" w:lineRule="exact"/>
              <w:rPr>
                <w:rFonts w:ascii="Times New Roman" w:eastAsia="Times New Roman" w:hAnsi="Times New Roman"/>
                <w:sz w:val="26"/>
                <w:szCs w:val="26"/>
                <w:lang w:eastAsia="ru-RU"/>
              </w:rPr>
            </w:pPr>
            <w:r w:rsidRPr="00965A52">
              <w:rPr>
                <w:rFonts w:ascii="Times New Roman" w:eastAsia="Times New Roman" w:hAnsi="Times New Roman"/>
                <w:sz w:val="26"/>
                <w:szCs w:val="26"/>
                <w:lang w:eastAsia="ru-RU"/>
              </w:rPr>
              <w:t>Белстат (статистика труда)</w:t>
            </w:r>
          </w:p>
        </w:tc>
        <w:tc>
          <w:tcPr>
            <w:tcW w:w="1778" w:type="dxa"/>
            <w:vMerge/>
            <w:tcBorders>
              <w:left w:val="nil"/>
              <w:bottom w:val="nil"/>
              <w:right w:val="nil"/>
            </w:tcBorders>
          </w:tcPr>
          <w:p w14:paraId="5C2F842E" w14:textId="77777777" w:rsidR="00965A52" w:rsidRPr="00965A52" w:rsidRDefault="00965A52" w:rsidP="00965A52">
            <w:pPr>
              <w:autoSpaceDE w:val="0"/>
              <w:autoSpaceDN w:val="0"/>
              <w:adjustRightInd w:val="0"/>
              <w:spacing w:after="120" w:line="240" w:lineRule="exact"/>
              <w:rPr>
                <w:rFonts w:ascii="Times New Roman" w:eastAsia="Times New Roman" w:hAnsi="Times New Roman"/>
                <w:sz w:val="26"/>
                <w:szCs w:val="26"/>
                <w:lang w:eastAsia="ru-RU"/>
              </w:rPr>
            </w:pPr>
          </w:p>
        </w:tc>
      </w:tr>
    </w:tbl>
    <w:p w14:paraId="52726F51" w14:textId="77777777" w:rsidR="005019C2" w:rsidRPr="00301F29" w:rsidRDefault="005019C2" w:rsidP="005019C2">
      <w:pPr>
        <w:autoSpaceDE w:val="0"/>
        <w:autoSpaceDN w:val="0"/>
        <w:adjustRightInd w:val="0"/>
        <w:spacing w:after="0" w:line="240" w:lineRule="auto"/>
        <w:jc w:val="both"/>
        <w:rPr>
          <w:rFonts w:ascii="Times New Roman" w:hAnsi="Times New Roman"/>
          <w:sz w:val="30"/>
          <w:szCs w:val="30"/>
        </w:rPr>
      </w:pPr>
    </w:p>
    <w:p w14:paraId="0B25451B" w14:textId="77777777" w:rsidR="00644560" w:rsidRPr="00301F29" w:rsidRDefault="00644560" w:rsidP="005019C2">
      <w:pPr>
        <w:autoSpaceDE w:val="0"/>
        <w:autoSpaceDN w:val="0"/>
        <w:adjustRightInd w:val="0"/>
        <w:spacing w:after="0" w:line="240" w:lineRule="auto"/>
        <w:jc w:val="both"/>
        <w:rPr>
          <w:rFonts w:ascii="Times New Roman" w:hAnsi="Times New Roman"/>
          <w:sz w:val="30"/>
          <w:szCs w:val="30"/>
        </w:rPr>
        <w:sectPr w:rsidR="00644560" w:rsidRPr="00301F29" w:rsidSect="001E0C60">
          <w:footnotePr>
            <w:numRestart w:val="eachSect"/>
          </w:footnotePr>
          <w:pgSz w:w="16838" w:h="11906" w:orient="landscape" w:code="9"/>
          <w:pgMar w:top="1701" w:right="567" w:bottom="567" w:left="567" w:header="709" w:footer="709" w:gutter="0"/>
          <w:pgNumType w:start="1" w:chapStyle="1"/>
          <w:cols w:space="720"/>
          <w:titlePg/>
          <w:docGrid w:linePitch="408"/>
        </w:sectPr>
      </w:pPr>
    </w:p>
    <w:p w14:paraId="2FD8C5A5" w14:textId="77777777" w:rsidR="00301F29" w:rsidRPr="00607FF3" w:rsidRDefault="00301F29" w:rsidP="00005F52">
      <w:pPr>
        <w:autoSpaceDE w:val="0"/>
        <w:autoSpaceDN w:val="0"/>
        <w:adjustRightInd w:val="0"/>
        <w:spacing w:after="0" w:line="280" w:lineRule="exact"/>
        <w:ind w:left="10915"/>
        <w:outlineLvl w:val="0"/>
        <w:rPr>
          <w:rFonts w:ascii="Times New Roman" w:eastAsia="Times New Roman" w:hAnsi="Times New Roman"/>
          <w:sz w:val="30"/>
          <w:szCs w:val="30"/>
        </w:rPr>
      </w:pPr>
      <w:r w:rsidRPr="00607FF3">
        <w:rPr>
          <w:rFonts w:ascii="Times New Roman" w:eastAsia="Times New Roman" w:hAnsi="Times New Roman"/>
          <w:sz w:val="30"/>
          <w:szCs w:val="30"/>
        </w:rPr>
        <w:t>Приложение 3</w:t>
      </w:r>
    </w:p>
    <w:p w14:paraId="2A23248F" w14:textId="77777777" w:rsidR="00301F29" w:rsidRPr="00607FF3" w:rsidRDefault="00301F29" w:rsidP="00005F52">
      <w:pPr>
        <w:autoSpaceDE w:val="0"/>
        <w:autoSpaceDN w:val="0"/>
        <w:adjustRightInd w:val="0"/>
        <w:spacing w:after="0" w:line="280" w:lineRule="exact"/>
        <w:ind w:left="10915"/>
        <w:outlineLvl w:val="0"/>
        <w:rPr>
          <w:rFonts w:ascii="Times New Roman" w:eastAsia="Times New Roman" w:hAnsi="Times New Roman"/>
          <w:sz w:val="30"/>
          <w:szCs w:val="30"/>
        </w:rPr>
      </w:pPr>
      <w:r w:rsidRPr="00607FF3">
        <w:rPr>
          <w:rFonts w:ascii="Times New Roman" w:eastAsia="Times New Roman" w:hAnsi="Times New Roman"/>
          <w:sz w:val="30"/>
          <w:szCs w:val="30"/>
        </w:rPr>
        <w:t xml:space="preserve">к Государственной программе </w:t>
      </w:r>
    </w:p>
    <w:p w14:paraId="213E3EB8" w14:textId="77777777" w:rsidR="00301F29" w:rsidRPr="00607FF3" w:rsidRDefault="00301F29" w:rsidP="00005F52">
      <w:pPr>
        <w:autoSpaceDE w:val="0"/>
        <w:autoSpaceDN w:val="0"/>
        <w:adjustRightInd w:val="0"/>
        <w:spacing w:after="0" w:line="280" w:lineRule="exact"/>
        <w:ind w:left="10915"/>
        <w:outlineLvl w:val="0"/>
        <w:rPr>
          <w:rFonts w:ascii="Times New Roman" w:eastAsia="Times New Roman" w:hAnsi="Times New Roman"/>
          <w:sz w:val="30"/>
          <w:szCs w:val="30"/>
        </w:rPr>
      </w:pPr>
      <w:r w:rsidRPr="00607FF3">
        <w:rPr>
          <w:rFonts w:ascii="Times New Roman" w:eastAsia="Times New Roman" w:hAnsi="Times New Roman"/>
          <w:sz w:val="30"/>
          <w:szCs w:val="30"/>
          <w:lang w:eastAsia="ru-RU"/>
        </w:rPr>
        <w:t>”</w:t>
      </w:r>
      <w:r w:rsidRPr="00607FF3">
        <w:rPr>
          <w:rFonts w:ascii="Times New Roman" w:eastAsia="Times New Roman" w:hAnsi="Times New Roman"/>
          <w:sz w:val="30"/>
          <w:szCs w:val="30"/>
        </w:rPr>
        <w:t>Устойчивое предпринимательство</w:t>
      </w:r>
      <w:r w:rsidRPr="00607FF3">
        <w:rPr>
          <w:rFonts w:ascii="Times New Roman" w:eastAsia="Times New Roman" w:hAnsi="Times New Roman"/>
          <w:sz w:val="30"/>
          <w:szCs w:val="30"/>
          <w:lang w:eastAsia="ru-RU"/>
        </w:rPr>
        <w:t>“</w:t>
      </w:r>
    </w:p>
    <w:p w14:paraId="6BF8D83B" w14:textId="77777777" w:rsidR="00301F29" w:rsidRDefault="00301F29" w:rsidP="00005F52">
      <w:pPr>
        <w:spacing w:after="0" w:line="280" w:lineRule="exact"/>
        <w:ind w:left="10915"/>
        <w:rPr>
          <w:rFonts w:ascii="Times New Roman" w:hAnsi="Times New Roman"/>
          <w:sz w:val="30"/>
        </w:rPr>
      </w:pPr>
      <w:r w:rsidRPr="00607FF3">
        <w:rPr>
          <w:rFonts w:ascii="Times New Roman" w:eastAsia="Times New Roman" w:hAnsi="Times New Roman"/>
          <w:sz w:val="30"/>
          <w:szCs w:val="30"/>
        </w:rPr>
        <w:t>на 2026 – 2030 годы</w:t>
      </w:r>
    </w:p>
    <w:p w14:paraId="448C42E6" w14:textId="77777777" w:rsidR="00005F52" w:rsidRDefault="00005F52" w:rsidP="00005F52">
      <w:pPr>
        <w:spacing w:after="0" w:line="280" w:lineRule="exact"/>
        <w:rPr>
          <w:rFonts w:ascii="Times New Roman" w:hAnsi="Times New Roman"/>
          <w:sz w:val="30"/>
        </w:rPr>
      </w:pPr>
    </w:p>
    <w:p w14:paraId="53EF47F2" w14:textId="77777777" w:rsidR="001D29C8" w:rsidRDefault="00644560" w:rsidP="006E3B28">
      <w:pPr>
        <w:spacing w:after="60" w:line="280" w:lineRule="exact"/>
        <w:rPr>
          <w:rFonts w:ascii="Times New Roman" w:hAnsi="Times New Roman"/>
          <w:sz w:val="30"/>
        </w:rPr>
      </w:pPr>
      <w:r w:rsidRPr="00644560">
        <w:rPr>
          <w:rFonts w:ascii="Times New Roman" w:hAnsi="Times New Roman"/>
          <w:sz w:val="30"/>
        </w:rPr>
        <w:t>КОМПЛЕКС</w:t>
      </w:r>
      <w:r w:rsidR="001D29C8">
        <w:rPr>
          <w:rFonts w:ascii="Times New Roman" w:hAnsi="Times New Roman"/>
          <w:sz w:val="30"/>
        </w:rPr>
        <w:t xml:space="preserve"> </w:t>
      </w:r>
      <w:r w:rsidR="001D29C8" w:rsidRPr="00644560">
        <w:rPr>
          <w:rFonts w:ascii="Times New Roman" w:hAnsi="Times New Roman"/>
          <w:sz w:val="30"/>
        </w:rPr>
        <w:t xml:space="preserve">МЕРОПРИЯТИЙ </w:t>
      </w:r>
    </w:p>
    <w:p w14:paraId="1DA7F951" w14:textId="77777777" w:rsidR="00644560" w:rsidRDefault="00644560" w:rsidP="006E3B28">
      <w:pPr>
        <w:spacing w:after="60" w:line="280" w:lineRule="exact"/>
        <w:rPr>
          <w:rFonts w:ascii="Times New Roman" w:hAnsi="Times New Roman"/>
          <w:sz w:val="30"/>
        </w:rPr>
      </w:pPr>
      <w:r w:rsidRPr="00644560">
        <w:rPr>
          <w:rFonts w:ascii="Times New Roman" w:hAnsi="Times New Roman"/>
          <w:sz w:val="30"/>
        </w:rPr>
        <w:t xml:space="preserve">по реализации Государственной программы </w:t>
      </w:r>
    </w:p>
    <w:p w14:paraId="50144934" w14:textId="77777777" w:rsidR="00005F52" w:rsidRPr="00644560" w:rsidRDefault="00005F52" w:rsidP="00005F52">
      <w:pPr>
        <w:spacing w:after="0" w:line="280" w:lineRule="exact"/>
        <w:ind w:right="7371"/>
        <w:rPr>
          <w:rFonts w:ascii="Times New Roman" w:hAnsi="Times New Roman"/>
          <w:sz w:val="3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9"/>
        <w:gridCol w:w="2431"/>
        <w:gridCol w:w="4005"/>
        <w:gridCol w:w="3489"/>
      </w:tblGrid>
      <w:tr w:rsidR="004C58DB" w:rsidRPr="004C58DB" w14:paraId="7784753A" w14:textId="77777777" w:rsidTr="00A426D9">
        <w:trPr>
          <w:tblHeader/>
        </w:trPr>
        <w:tc>
          <w:tcPr>
            <w:tcW w:w="1840" w:type="pct"/>
            <w:tcBorders>
              <w:left w:val="nil"/>
              <w:bottom w:val="single" w:sz="4" w:space="0" w:color="auto"/>
            </w:tcBorders>
            <w:vAlign w:val="center"/>
          </w:tcPr>
          <w:p w14:paraId="3549333F" w14:textId="77777777" w:rsidR="004C58DB" w:rsidRPr="004C58DB" w:rsidRDefault="001D29C8" w:rsidP="00520CA2">
            <w:pPr>
              <w:spacing w:after="0" w:line="240" w:lineRule="exact"/>
              <w:jc w:val="center"/>
              <w:rPr>
                <w:rFonts w:ascii="Times New Roman" w:hAnsi="Times New Roman"/>
                <w:bCs/>
                <w:sz w:val="26"/>
                <w:szCs w:val="26"/>
              </w:rPr>
            </w:pPr>
            <w:r>
              <w:rPr>
                <w:rFonts w:ascii="Times New Roman" w:hAnsi="Times New Roman"/>
                <w:bCs/>
                <w:sz w:val="26"/>
                <w:szCs w:val="26"/>
              </w:rPr>
              <w:t>Наименование</w:t>
            </w:r>
            <w:r w:rsidR="004C58DB" w:rsidRPr="004C58DB">
              <w:rPr>
                <w:rFonts w:ascii="Times New Roman" w:hAnsi="Times New Roman"/>
                <w:bCs/>
                <w:sz w:val="26"/>
                <w:szCs w:val="26"/>
              </w:rPr>
              <w:t xml:space="preserve"> мероприятия</w:t>
            </w:r>
          </w:p>
        </w:tc>
        <w:tc>
          <w:tcPr>
            <w:tcW w:w="774" w:type="pct"/>
            <w:tcBorders>
              <w:bottom w:val="single" w:sz="4" w:space="0" w:color="auto"/>
            </w:tcBorders>
            <w:vAlign w:val="center"/>
          </w:tcPr>
          <w:p w14:paraId="543FCC2E" w14:textId="77777777" w:rsidR="004C58DB" w:rsidRPr="004C58DB" w:rsidRDefault="004C58DB" w:rsidP="00520CA2">
            <w:pPr>
              <w:spacing w:after="0" w:line="240" w:lineRule="exact"/>
              <w:jc w:val="center"/>
              <w:rPr>
                <w:rFonts w:ascii="Times New Roman" w:hAnsi="Times New Roman"/>
                <w:bCs/>
                <w:sz w:val="26"/>
                <w:szCs w:val="26"/>
              </w:rPr>
            </w:pPr>
            <w:r w:rsidRPr="004C58DB">
              <w:rPr>
                <w:rFonts w:ascii="Times New Roman" w:hAnsi="Times New Roman"/>
                <w:bCs/>
                <w:sz w:val="26"/>
                <w:szCs w:val="26"/>
              </w:rPr>
              <w:t>Срок реализации, годы</w:t>
            </w:r>
          </w:p>
        </w:tc>
        <w:tc>
          <w:tcPr>
            <w:tcW w:w="1275" w:type="pct"/>
            <w:tcBorders>
              <w:bottom w:val="single" w:sz="4" w:space="0" w:color="auto"/>
            </w:tcBorders>
            <w:vAlign w:val="center"/>
          </w:tcPr>
          <w:p w14:paraId="2E88E7D0" w14:textId="77777777" w:rsidR="004C58DB" w:rsidRPr="004C58DB" w:rsidRDefault="004C58DB" w:rsidP="00520CA2">
            <w:pPr>
              <w:spacing w:after="0" w:line="240" w:lineRule="exact"/>
              <w:jc w:val="center"/>
              <w:rPr>
                <w:rFonts w:ascii="Times New Roman" w:hAnsi="Times New Roman"/>
                <w:bCs/>
                <w:sz w:val="26"/>
                <w:szCs w:val="26"/>
              </w:rPr>
            </w:pPr>
            <w:r w:rsidRPr="004C58DB">
              <w:rPr>
                <w:rFonts w:ascii="Times New Roman" w:hAnsi="Times New Roman"/>
                <w:bCs/>
                <w:sz w:val="26"/>
                <w:szCs w:val="26"/>
              </w:rPr>
              <w:t>Заказчики и (или) ответственные за реализацию мероприятий</w:t>
            </w:r>
          </w:p>
        </w:tc>
        <w:tc>
          <w:tcPr>
            <w:tcW w:w="1111" w:type="pct"/>
            <w:tcBorders>
              <w:bottom w:val="single" w:sz="4" w:space="0" w:color="auto"/>
              <w:right w:val="nil"/>
            </w:tcBorders>
            <w:vAlign w:val="center"/>
          </w:tcPr>
          <w:p w14:paraId="5531EE01" w14:textId="77777777" w:rsidR="004C58DB" w:rsidRPr="004C58DB" w:rsidRDefault="004C58DB" w:rsidP="00520CA2">
            <w:pPr>
              <w:spacing w:after="0" w:line="240" w:lineRule="exact"/>
              <w:jc w:val="center"/>
              <w:rPr>
                <w:rFonts w:ascii="Times New Roman" w:hAnsi="Times New Roman"/>
                <w:bCs/>
                <w:sz w:val="26"/>
                <w:szCs w:val="26"/>
              </w:rPr>
            </w:pPr>
            <w:r w:rsidRPr="004C58DB">
              <w:rPr>
                <w:rFonts w:ascii="Times New Roman" w:hAnsi="Times New Roman"/>
                <w:bCs/>
                <w:sz w:val="26"/>
                <w:szCs w:val="26"/>
              </w:rPr>
              <w:t>Источники финансирования</w:t>
            </w:r>
          </w:p>
        </w:tc>
      </w:tr>
      <w:tr w:rsidR="00A426D9" w:rsidRPr="004C58DB" w14:paraId="2B3E7D91" w14:textId="77777777" w:rsidTr="00A426D9">
        <w:trPr>
          <w:tblHeader/>
        </w:trPr>
        <w:tc>
          <w:tcPr>
            <w:tcW w:w="1840" w:type="pct"/>
            <w:tcBorders>
              <w:top w:val="single" w:sz="4" w:space="0" w:color="auto"/>
              <w:left w:val="nil"/>
              <w:bottom w:val="nil"/>
              <w:right w:val="nil"/>
            </w:tcBorders>
            <w:vAlign w:val="center"/>
          </w:tcPr>
          <w:p w14:paraId="2F921C3F" w14:textId="77777777" w:rsidR="00A426D9" w:rsidRDefault="00A426D9" w:rsidP="00520CA2">
            <w:pPr>
              <w:spacing w:after="0" w:line="240" w:lineRule="exact"/>
              <w:jc w:val="center"/>
              <w:rPr>
                <w:rFonts w:ascii="Times New Roman" w:hAnsi="Times New Roman"/>
                <w:bCs/>
                <w:sz w:val="26"/>
                <w:szCs w:val="26"/>
              </w:rPr>
            </w:pPr>
          </w:p>
        </w:tc>
        <w:tc>
          <w:tcPr>
            <w:tcW w:w="774" w:type="pct"/>
            <w:tcBorders>
              <w:top w:val="single" w:sz="4" w:space="0" w:color="auto"/>
              <w:left w:val="nil"/>
              <w:bottom w:val="nil"/>
              <w:right w:val="nil"/>
            </w:tcBorders>
            <w:vAlign w:val="center"/>
          </w:tcPr>
          <w:p w14:paraId="13525F34" w14:textId="77777777" w:rsidR="00A426D9" w:rsidRPr="004C58DB" w:rsidRDefault="00A426D9" w:rsidP="00520CA2">
            <w:pPr>
              <w:spacing w:after="0" w:line="240" w:lineRule="exact"/>
              <w:jc w:val="center"/>
              <w:rPr>
                <w:rFonts w:ascii="Times New Roman" w:hAnsi="Times New Roman"/>
                <w:bCs/>
                <w:sz w:val="26"/>
                <w:szCs w:val="26"/>
              </w:rPr>
            </w:pPr>
          </w:p>
        </w:tc>
        <w:tc>
          <w:tcPr>
            <w:tcW w:w="1275" w:type="pct"/>
            <w:tcBorders>
              <w:top w:val="single" w:sz="4" w:space="0" w:color="auto"/>
              <w:left w:val="nil"/>
              <w:bottom w:val="nil"/>
              <w:right w:val="nil"/>
            </w:tcBorders>
            <w:vAlign w:val="center"/>
          </w:tcPr>
          <w:p w14:paraId="5A1AF7D9" w14:textId="77777777" w:rsidR="00A426D9" w:rsidRPr="004C58DB" w:rsidRDefault="00A426D9" w:rsidP="00520CA2">
            <w:pPr>
              <w:spacing w:after="0" w:line="240" w:lineRule="exact"/>
              <w:jc w:val="center"/>
              <w:rPr>
                <w:rFonts w:ascii="Times New Roman" w:hAnsi="Times New Roman"/>
                <w:bCs/>
                <w:sz w:val="26"/>
                <w:szCs w:val="26"/>
              </w:rPr>
            </w:pPr>
          </w:p>
        </w:tc>
        <w:tc>
          <w:tcPr>
            <w:tcW w:w="1111" w:type="pct"/>
            <w:tcBorders>
              <w:top w:val="single" w:sz="4" w:space="0" w:color="auto"/>
              <w:left w:val="nil"/>
              <w:bottom w:val="nil"/>
              <w:right w:val="nil"/>
            </w:tcBorders>
            <w:vAlign w:val="center"/>
          </w:tcPr>
          <w:p w14:paraId="57A3353E" w14:textId="77777777" w:rsidR="00A426D9" w:rsidRPr="004C58DB" w:rsidRDefault="00A426D9" w:rsidP="00520CA2">
            <w:pPr>
              <w:spacing w:after="0" w:line="240" w:lineRule="exact"/>
              <w:jc w:val="center"/>
              <w:rPr>
                <w:rFonts w:ascii="Times New Roman" w:hAnsi="Times New Roman"/>
                <w:bCs/>
                <w:sz w:val="26"/>
                <w:szCs w:val="26"/>
              </w:rPr>
            </w:pPr>
          </w:p>
        </w:tc>
      </w:tr>
      <w:tr w:rsidR="00520CA2" w:rsidRPr="00520CA2" w14:paraId="6EE26693" w14:textId="77777777" w:rsidTr="00A426D9">
        <w:tc>
          <w:tcPr>
            <w:tcW w:w="5000" w:type="pct"/>
            <w:gridSpan w:val="4"/>
            <w:tcBorders>
              <w:top w:val="nil"/>
              <w:left w:val="nil"/>
              <w:bottom w:val="nil"/>
              <w:right w:val="nil"/>
            </w:tcBorders>
          </w:tcPr>
          <w:p w14:paraId="1763E8B0" w14:textId="77777777" w:rsidR="004C58DB" w:rsidRPr="00520CA2" w:rsidRDefault="004C58DB" w:rsidP="003E4399">
            <w:pPr>
              <w:spacing w:after="120" w:line="240" w:lineRule="exact"/>
              <w:jc w:val="center"/>
              <w:rPr>
                <w:rFonts w:ascii="Times New Roman" w:hAnsi="Times New Roman"/>
                <w:bCs/>
                <w:sz w:val="26"/>
                <w:szCs w:val="26"/>
              </w:rPr>
            </w:pPr>
            <w:r w:rsidRPr="00520CA2">
              <w:rPr>
                <w:rFonts w:ascii="Times New Roman" w:hAnsi="Times New Roman"/>
                <w:bCs/>
                <w:sz w:val="26"/>
                <w:szCs w:val="26"/>
              </w:rPr>
              <w:t xml:space="preserve">Задача. Стимулирование развития субъектов </w:t>
            </w:r>
            <w:r w:rsidR="001D29C8">
              <w:rPr>
                <w:rFonts w:ascii="Times New Roman" w:hAnsi="Times New Roman"/>
                <w:bCs/>
                <w:sz w:val="26"/>
                <w:szCs w:val="26"/>
              </w:rPr>
              <w:t>МСП</w:t>
            </w:r>
          </w:p>
        </w:tc>
      </w:tr>
      <w:tr w:rsidR="00520CA2" w:rsidRPr="00520CA2" w14:paraId="781D36E2" w14:textId="77777777" w:rsidTr="00520CA2">
        <w:tc>
          <w:tcPr>
            <w:tcW w:w="5000" w:type="pct"/>
            <w:gridSpan w:val="4"/>
            <w:tcBorders>
              <w:top w:val="nil"/>
              <w:left w:val="nil"/>
              <w:bottom w:val="nil"/>
              <w:right w:val="nil"/>
            </w:tcBorders>
          </w:tcPr>
          <w:p w14:paraId="7E860FE8" w14:textId="77777777" w:rsidR="004C58DB" w:rsidRPr="00520CA2" w:rsidRDefault="004C58DB" w:rsidP="003E4399">
            <w:pPr>
              <w:spacing w:after="120" w:line="240" w:lineRule="exact"/>
              <w:contextualSpacing/>
              <w:jc w:val="center"/>
              <w:rPr>
                <w:rFonts w:ascii="Times New Roman" w:hAnsi="Times New Roman"/>
                <w:bCs/>
                <w:sz w:val="26"/>
                <w:szCs w:val="26"/>
              </w:rPr>
            </w:pPr>
            <w:r w:rsidRPr="00520CA2">
              <w:rPr>
                <w:rFonts w:ascii="Times New Roman" w:hAnsi="Times New Roman"/>
                <w:bCs/>
                <w:sz w:val="26"/>
                <w:szCs w:val="26"/>
              </w:rPr>
              <w:t>Содействие развитию институтов поддержки бизнеса и информационных сервисов</w:t>
            </w:r>
          </w:p>
        </w:tc>
      </w:tr>
      <w:tr w:rsidR="00520CA2" w:rsidRPr="00520CA2" w14:paraId="7E2A731E" w14:textId="77777777" w:rsidTr="00520CA2">
        <w:tc>
          <w:tcPr>
            <w:tcW w:w="1840" w:type="pct"/>
            <w:tcBorders>
              <w:top w:val="nil"/>
              <w:left w:val="nil"/>
              <w:bottom w:val="nil"/>
              <w:right w:val="nil"/>
            </w:tcBorders>
          </w:tcPr>
          <w:p w14:paraId="13CF62D5" w14:textId="77777777" w:rsidR="004C58DB" w:rsidRPr="00520CA2" w:rsidRDefault="004C58DB" w:rsidP="003E4399">
            <w:pPr>
              <w:spacing w:after="120" w:line="240" w:lineRule="exact"/>
              <w:jc w:val="both"/>
              <w:rPr>
                <w:rFonts w:ascii="Times New Roman" w:hAnsi="Times New Roman"/>
                <w:bCs/>
                <w:sz w:val="26"/>
                <w:szCs w:val="26"/>
              </w:rPr>
            </w:pPr>
            <w:r w:rsidRPr="00520CA2">
              <w:rPr>
                <w:rFonts w:ascii="Times New Roman" w:hAnsi="Times New Roman"/>
                <w:bCs/>
                <w:sz w:val="26"/>
                <w:szCs w:val="26"/>
              </w:rPr>
              <w:t>1. Оказание государственной финансовой под</w:t>
            </w:r>
            <w:r w:rsidR="0026626D">
              <w:rPr>
                <w:rFonts w:ascii="Times New Roman" w:hAnsi="Times New Roman"/>
                <w:bCs/>
                <w:sz w:val="26"/>
                <w:szCs w:val="26"/>
              </w:rPr>
              <w:softHyphen/>
            </w:r>
            <w:r w:rsidRPr="00520CA2">
              <w:rPr>
                <w:rFonts w:ascii="Times New Roman" w:hAnsi="Times New Roman"/>
                <w:bCs/>
                <w:sz w:val="26"/>
                <w:szCs w:val="26"/>
              </w:rPr>
              <w:t xml:space="preserve">держки субъектам инфраструктуры поддержки </w:t>
            </w:r>
            <w:r w:rsidR="0084274E" w:rsidRPr="0026626D">
              <w:rPr>
                <w:rFonts w:ascii="Times New Roman" w:hAnsi="Times New Roman"/>
                <w:bCs/>
                <w:spacing w:val="-8"/>
                <w:sz w:val="26"/>
                <w:szCs w:val="26"/>
              </w:rPr>
              <w:t>МСП</w:t>
            </w:r>
            <w:r w:rsidRPr="0026626D">
              <w:rPr>
                <w:rFonts w:ascii="Times New Roman" w:hAnsi="Times New Roman"/>
                <w:bCs/>
                <w:spacing w:val="-8"/>
                <w:sz w:val="26"/>
                <w:szCs w:val="26"/>
              </w:rPr>
              <w:t xml:space="preserve"> в соответствии с постанов</w:t>
            </w:r>
            <w:r w:rsidR="0026626D" w:rsidRPr="0026626D">
              <w:rPr>
                <w:rFonts w:ascii="Times New Roman" w:hAnsi="Times New Roman"/>
                <w:bCs/>
                <w:spacing w:val="-8"/>
                <w:sz w:val="26"/>
                <w:szCs w:val="26"/>
              </w:rPr>
              <w:softHyphen/>
            </w:r>
            <w:r w:rsidRPr="0026626D">
              <w:rPr>
                <w:rFonts w:ascii="Times New Roman" w:hAnsi="Times New Roman"/>
                <w:bCs/>
                <w:spacing w:val="-8"/>
                <w:sz w:val="26"/>
                <w:szCs w:val="26"/>
              </w:rPr>
              <w:t>лением</w:t>
            </w:r>
            <w:r w:rsidRPr="00520CA2">
              <w:rPr>
                <w:rFonts w:ascii="Times New Roman" w:hAnsi="Times New Roman"/>
                <w:bCs/>
                <w:sz w:val="26"/>
                <w:szCs w:val="26"/>
              </w:rPr>
              <w:t xml:space="preserve"> Совета </w:t>
            </w:r>
            <w:r w:rsidRPr="0026626D">
              <w:rPr>
                <w:rFonts w:ascii="Times New Roman" w:hAnsi="Times New Roman"/>
                <w:bCs/>
                <w:spacing w:val="-4"/>
                <w:sz w:val="26"/>
                <w:szCs w:val="26"/>
              </w:rPr>
              <w:t>Министров Республики Беларусь от 28 июня 2024 г.</w:t>
            </w:r>
            <w:r w:rsidRPr="00520CA2">
              <w:rPr>
                <w:rFonts w:ascii="Times New Roman" w:hAnsi="Times New Roman"/>
                <w:bCs/>
                <w:sz w:val="26"/>
                <w:szCs w:val="26"/>
              </w:rPr>
              <w:t xml:space="preserve"> №</w:t>
            </w:r>
            <w:r w:rsidR="00520CA2" w:rsidRPr="00520CA2">
              <w:rPr>
                <w:rFonts w:ascii="Times New Roman" w:hAnsi="Times New Roman"/>
                <w:bCs/>
                <w:sz w:val="26"/>
                <w:szCs w:val="26"/>
              </w:rPr>
              <w:t xml:space="preserve"> </w:t>
            </w:r>
            <w:r w:rsidRPr="00520CA2">
              <w:rPr>
                <w:rFonts w:ascii="Times New Roman" w:hAnsi="Times New Roman"/>
                <w:bCs/>
                <w:sz w:val="26"/>
                <w:szCs w:val="26"/>
              </w:rPr>
              <w:t>459 ”О мерах государственной поддержки малого и среднего предпринимательства“</w:t>
            </w:r>
          </w:p>
        </w:tc>
        <w:tc>
          <w:tcPr>
            <w:tcW w:w="774" w:type="pct"/>
            <w:tcBorders>
              <w:top w:val="nil"/>
              <w:left w:val="nil"/>
              <w:bottom w:val="nil"/>
              <w:right w:val="nil"/>
            </w:tcBorders>
          </w:tcPr>
          <w:p w14:paraId="160F3A0E" w14:textId="77777777" w:rsidR="004C58DB" w:rsidRPr="00520CA2" w:rsidRDefault="004C58DB" w:rsidP="00D4270B">
            <w:pPr>
              <w:spacing w:after="120" w:line="240" w:lineRule="exact"/>
              <w:jc w:val="center"/>
              <w:rPr>
                <w:rFonts w:ascii="Times New Roman" w:hAnsi="Times New Roman"/>
                <w:bCs/>
                <w:sz w:val="26"/>
                <w:szCs w:val="26"/>
              </w:rPr>
            </w:pPr>
            <w:r w:rsidRPr="00520CA2">
              <w:rPr>
                <w:rFonts w:ascii="Times New Roman" w:hAnsi="Times New Roman"/>
                <w:bCs/>
                <w:sz w:val="26"/>
                <w:szCs w:val="26"/>
              </w:rPr>
              <w:t>2026 – 2030</w:t>
            </w:r>
          </w:p>
        </w:tc>
        <w:tc>
          <w:tcPr>
            <w:tcW w:w="1275" w:type="pct"/>
            <w:tcBorders>
              <w:top w:val="nil"/>
              <w:left w:val="nil"/>
              <w:bottom w:val="nil"/>
              <w:right w:val="nil"/>
            </w:tcBorders>
          </w:tcPr>
          <w:p w14:paraId="6132F929" w14:textId="77777777" w:rsidR="004C58DB" w:rsidRPr="00A426D9" w:rsidRDefault="004C58DB" w:rsidP="003E4399">
            <w:pPr>
              <w:spacing w:after="120" w:line="240" w:lineRule="exact"/>
              <w:jc w:val="both"/>
              <w:rPr>
                <w:rFonts w:ascii="Times New Roman" w:hAnsi="Times New Roman"/>
                <w:bCs/>
                <w:spacing w:val="-8"/>
                <w:sz w:val="26"/>
                <w:szCs w:val="26"/>
              </w:rPr>
            </w:pPr>
            <w:r w:rsidRPr="00A426D9">
              <w:rPr>
                <w:rFonts w:ascii="Times New Roman" w:hAnsi="Times New Roman"/>
                <w:bCs/>
                <w:spacing w:val="-8"/>
                <w:sz w:val="26"/>
                <w:szCs w:val="26"/>
              </w:rPr>
              <w:t>облисполкомы, Мин</w:t>
            </w:r>
            <w:r w:rsidR="001D29C8" w:rsidRPr="00A426D9">
              <w:rPr>
                <w:rFonts w:ascii="Times New Roman" w:hAnsi="Times New Roman"/>
                <w:bCs/>
                <w:spacing w:val="-8"/>
                <w:sz w:val="26"/>
                <w:szCs w:val="26"/>
              </w:rPr>
              <w:t xml:space="preserve">ский </w:t>
            </w:r>
            <w:r w:rsidRPr="00A426D9">
              <w:rPr>
                <w:rFonts w:ascii="Times New Roman" w:hAnsi="Times New Roman"/>
                <w:bCs/>
                <w:spacing w:val="-8"/>
                <w:sz w:val="26"/>
                <w:szCs w:val="26"/>
              </w:rPr>
              <w:t>гориспол</w:t>
            </w:r>
            <w:r w:rsidR="00A426D9" w:rsidRPr="00A426D9">
              <w:rPr>
                <w:rFonts w:ascii="Times New Roman" w:hAnsi="Times New Roman"/>
                <w:bCs/>
                <w:spacing w:val="-8"/>
                <w:sz w:val="26"/>
                <w:szCs w:val="26"/>
              </w:rPr>
              <w:softHyphen/>
            </w:r>
            <w:r w:rsidRPr="00A426D9">
              <w:rPr>
                <w:rFonts w:ascii="Times New Roman" w:hAnsi="Times New Roman"/>
                <w:bCs/>
                <w:spacing w:val="-8"/>
                <w:sz w:val="26"/>
                <w:szCs w:val="26"/>
              </w:rPr>
              <w:t>ком</w:t>
            </w:r>
          </w:p>
        </w:tc>
        <w:tc>
          <w:tcPr>
            <w:tcW w:w="1111" w:type="pct"/>
            <w:tcBorders>
              <w:top w:val="nil"/>
              <w:left w:val="nil"/>
              <w:bottom w:val="nil"/>
              <w:right w:val="nil"/>
            </w:tcBorders>
          </w:tcPr>
          <w:p w14:paraId="7B8D7E12" w14:textId="77777777" w:rsidR="004C58DB" w:rsidRPr="00520CA2" w:rsidRDefault="004C58DB" w:rsidP="003E4399">
            <w:pPr>
              <w:spacing w:after="120" w:line="240" w:lineRule="exact"/>
              <w:jc w:val="both"/>
              <w:rPr>
                <w:rFonts w:ascii="Times New Roman" w:hAnsi="Times New Roman"/>
                <w:bCs/>
                <w:sz w:val="26"/>
                <w:szCs w:val="26"/>
              </w:rPr>
            </w:pPr>
            <w:r w:rsidRPr="00520CA2">
              <w:rPr>
                <w:rFonts w:ascii="Times New Roman" w:hAnsi="Times New Roman"/>
                <w:bCs/>
                <w:sz w:val="26"/>
                <w:szCs w:val="26"/>
              </w:rPr>
              <w:t>местные бюджеты</w:t>
            </w:r>
          </w:p>
        </w:tc>
      </w:tr>
      <w:tr w:rsidR="00520CA2" w:rsidRPr="00520CA2" w14:paraId="77D3FB32" w14:textId="77777777" w:rsidTr="00520CA2">
        <w:tc>
          <w:tcPr>
            <w:tcW w:w="1840" w:type="pct"/>
            <w:tcBorders>
              <w:top w:val="nil"/>
              <w:left w:val="nil"/>
              <w:bottom w:val="nil"/>
              <w:right w:val="nil"/>
            </w:tcBorders>
          </w:tcPr>
          <w:p w14:paraId="3D8F4C65" w14:textId="77777777" w:rsidR="004C58DB" w:rsidRPr="00520CA2" w:rsidRDefault="004C58DB" w:rsidP="003E4399">
            <w:pPr>
              <w:spacing w:after="120" w:line="240" w:lineRule="exact"/>
              <w:jc w:val="both"/>
              <w:rPr>
                <w:rFonts w:ascii="Times New Roman" w:hAnsi="Times New Roman"/>
                <w:bCs/>
                <w:sz w:val="26"/>
                <w:szCs w:val="26"/>
              </w:rPr>
            </w:pPr>
            <w:r w:rsidRPr="00520CA2">
              <w:rPr>
                <w:rFonts w:ascii="Times New Roman" w:hAnsi="Times New Roman"/>
                <w:bCs/>
                <w:sz w:val="26"/>
                <w:szCs w:val="26"/>
              </w:rPr>
              <w:t>2. Создание на базе БФФПП Центра развития предпринимательства, осуществляющего взаимо</w:t>
            </w:r>
            <w:r w:rsidR="0026626D">
              <w:rPr>
                <w:rFonts w:ascii="Times New Roman" w:hAnsi="Times New Roman"/>
                <w:bCs/>
                <w:sz w:val="26"/>
                <w:szCs w:val="26"/>
              </w:rPr>
              <w:softHyphen/>
            </w:r>
            <w:r w:rsidRPr="00520CA2">
              <w:rPr>
                <w:rFonts w:ascii="Times New Roman" w:hAnsi="Times New Roman"/>
                <w:bCs/>
                <w:sz w:val="26"/>
                <w:szCs w:val="26"/>
              </w:rPr>
              <w:t>действие с субъектами инфраструктуры под</w:t>
            </w:r>
            <w:r w:rsidR="0026626D">
              <w:rPr>
                <w:rFonts w:ascii="Times New Roman" w:hAnsi="Times New Roman"/>
                <w:bCs/>
                <w:sz w:val="26"/>
                <w:szCs w:val="26"/>
              </w:rPr>
              <w:softHyphen/>
            </w:r>
            <w:r w:rsidRPr="00520CA2">
              <w:rPr>
                <w:rFonts w:ascii="Times New Roman" w:hAnsi="Times New Roman"/>
                <w:bCs/>
                <w:sz w:val="26"/>
                <w:szCs w:val="26"/>
              </w:rPr>
              <w:t>держ</w:t>
            </w:r>
            <w:r w:rsidRPr="00520CA2">
              <w:rPr>
                <w:rFonts w:ascii="Times New Roman" w:hAnsi="Times New Roman"/>
                <w:bCs/>
                <w:spacing w:val="-4"/>
                <w:sz w:val="26"/>
                <w:szCs w:val="26"/>
              </w:rPr>
              <w:t xml:space="preserve">ки </w:t>
            </w:r>
            <w:r w:rsidR="001F4B11">
              <w:rPr>
                <w:rFonts w:ascii="Times New Roman" w:hAnsi="Times New Roman"/>
                <w:bCs/>
                <w:spacing w:val="-4"/>
                <w:sz w:val="26"/>
                <w:szCs w:val="26"/>
              </w:rPr>
              <w:t>МСП</w:t>
            </w:r>
            <w:r w:rsidRPr="00520CA2">
              <w:rPr>
                <w:rFonts w:ascii="Times New Roman" w:hAnsi="Times New Roman"/>
                <w:bCs/>
                <w:spacing w:val="-4"/>
                <w:sz w:val="26"/>
                <w:szCs w:val="26"/>
              </w:rPr>
              <w:t xml:space="preserve"> </w:t>
            </w:r>
            <w:r w:rsidRPr="00520CA2">
              <w:rPr>
                <w:rFonts w:ascii="Times New Roman" w:hAnsi="Times New Roman"/>
                <w:bCs/>
                <w:sz w:val="26"/>
                <w:szCs w:val="26"/>
              </w:rPr>
              <w:t>в регионах</w:t>
            </w:r>
          </w:p>
        </w:tc>
        <w:tc>
          <w:tcPr>
            <w:tcW w:w="774" w:type="pct"/>
            <w:tcBorders>
              <w:top w:val="nil"/>
              <w:left w:val="nil"/>
              <w:bottom w:val="nil"/>
              <w:right w:val="nil"/>
            </w:tcBorders>
          </w:tcPr>
          <w:p w14:paraId="3D729A54" w14:textId="77777777" w:rsidR="004C58DB" w:rsidRPr="00520CA2" w:rsidRDefault="004C58DB" w:rsidP="00D4270B">
            <w:pPr>
              <w:spacing w:after="120" w:line="240" w:lineRule="exact"/>
              <w:jc w:val="center"/>
              <w:rPr>
                <w:rFonts w:ascii="Times New Roman" w:hAnsi="Times New Roman"/>
                <w:bCs/>
                <w:sz w:val="26"/>
                <w:szCs w:val="26"/>
                <w:lang w:val="en-US"/>
              </w:rPr>
            </w:pPr>
            <w:r w:rsidRPr="00520CA2">
              <w:rPr>
                <w:rFonts w:ascii="Times New Roman" w:hAnsi="Times New Roman"/>
                <w:bCs/>
                <w:sz w:val="26"/>
                <w:szCs w:val="26"/>
              </w:rPr>
              <w:t>2026 – 20</w:t>
            </w:r>
            <w:r w:rsidRPr="00520CA2">
              <w:rPr>
                <w:rFonts w:ascii="Times New Roman" w:hAnsi="Times New Roman"/>
                <w:bCs/>
                <w:sz w:val="26"/>
                <w:szCs w:val="26"/>
                <w:lang w:val="en-US"/>
              </w:rPr>
              <w:t>29</w:t>
            </w:r>
          </w:p>
        </w:tc>
        <w:tc>
          <w:tcPr>
            <w:tcW w:w="1275" w:type="pct"/>
            <w:tcBorders>
              <w:top w:val="nil"/>
              <w:left w:val="nil"/>
              <w:bottom w:val="nil"/>
              <w:right w:val="nil"/>
            </w:tcBorders>
          </w:tcPr>
          <w:p w14:paraId="709767F9" w14:textId="77777777" w:rsidR="004C58DB" w:rsidRPr="00520CA2" w:rsidRDefault="004C58DB" w:rsidP="003E4399">
            <w:pPr>
              <w:spacing w:after="120" w:line="240" w:lineRule="exact"/>
              <w:jc w:val="both"/>
              <w:rPr>
                <w:rFonts w:ascii="Times New Roman" w:hAnsi="Times New Roman"/>
                <w:bCs/>
                <w:sz w:val="26"/>
                <w:szCs w:val="26"/>
              </w:rPr>
            </w:pPr>
            <w:r w:rsidRPr="00520CA2">
              <w:rPr>
                <w:rFonts w:ascii="Times New Roman" w:hAnsi="Times New Roman"/>
                <w:bCs/>
                <w:sz w:val="26"/>
                <w:szCs w:val="26"/>
              </w:rPr>
              <w:t>ОАО ”Банк развития Республики Беларусь“, БФФПП, Мин</w:t>
            </w:r>
            <w:r w:rsidR="001F4B11">
              <w:rPr>
                <w:rFonts w:ascii="Times New Roman" w:hAnsi="Times New Roman"/>
                <w:bCs/>
                <w:sz w:val="26"/>
                <w:szCs w:val="26"/>
              </w:rPr>
              <w:t xml:space="preserve">ский </w:t>
            </w:r>
            <w:r w:rsidRPr="00520CA2">
              <w:rPr>
                <w:rFonts w:ascii="Times New Roman" w:hAnsi="Times New Roman"/>
                <w:bCs/>
                <w:sz w:val="26"/>
                <w:szCs w:val="26"/>
              </w:rPr>
              <w:t>горисполком, Минэкономики</w:t>
            </w:r>
          </w:p>
        </w:tc>
        <w:tc>
          <w:tcPr>
            <w:tcW w:w="1111" w:type="pct"/>
            <w:tcBorders>
              <w:top w:val="nil"/>
              <w:left w:val="nil"/>
              <w:bottom w:val="nil"/>
              <w:right w:val="nil"/>
            </w:tcBorders>
          </w:tcPr>
          <w:p w14:paraId="7B7CA507" w14:textId="77777777" w:rsidR="004C58DB" w:rsidRPr="00520CA2" w:rsidRDefault="001F4B11" w:rsidP="003E4399">
            <w:pPr>
              <w:spacing w:after="120" w:line="240" w:lineRule="exact"/>
              <w:jc w:val="center"/>
              <w:rPr>
                <w:rFonts w:ascii="Times New Roman" w:hAnsi="Times New Roman"/>
                <w:bCs/>
                <w:sz w:val="26"/>
                <w:szCs w:val="26"/>
              </w:rPr>
            </w:pPr>
            <w:r>
              <w:rPr>
                <w:rFonts w:ascii="Times New Roman" w:hAnsi="Times New Roman"/>
                <w:bCs/>
                <w:sz w:val="26"/>
                <w:szCs w:val="26"/>
              </w:rPr>
              <w:t>–</w:t>
            </w:r>
          </w:p>
        </w:tc>
      </w:tr>
      <w:tr w:rsidR="00520CA2" w:rsidRPr="00520CA2" w14:paraId="5E206795" w14:textId="77777777" w:rsidTr="00520CA2">
        <w:tc>
          <w:tcPr>
            <w:tcW w:w="1840" w:type="pct"/>
            <w:tcBorders>
              <w:top w:val="nil"/>
              <w:left w:val="nil"/>
              <w:bottom w:val="nil"/>
              <w:right w:val="nil"/>
            </w:tcBorders>
          </w:tcPr>
          <w:p w14:paraId="1A589E88" w14:textId="77777777" w:rsidR="00520CA2" w:rsidRPr="00520CA2" w:rsidRDefault="00520CA2" w:rsidP="003E4399">
            <w:pPr>
              <w:spacing w:after="120" w:line="240" w:lineRule="exact"/>
              <w:jc w:val="both"/>
              <w:rPr>
                <w:rFonts w:ascii="Times New Roman" w:hAnsi="Times New Roman"/>
                <w:bCs/>
                <w:sz w:val="26"/>
                <w:szCs w:val="26"/>
              </w:rPr>
            </w:pPr>
            <w:r w:rsidRPr="00520CA2">
              <w:rPr>
                <w:rFonts w:ascii="Times New Roman" w:hAnsi="Times New Roman"/>
                <w:bCs/>
                <w:sz w:val="26"/>
                <w:szCs w:val="26"/>
              </w:rPr>
              <w:t>3. Внедрение системы показателей эффективности (KPI) работы субъектов инфраструктуры</w:t>
            </w:r>
            <w:r w:rsidR="001F4B11">
              <w:rPr>
                <w:rFonts w:ascii="Times New Roman" w:hAnsi="Times New Roman"/>
                <w:bCs/>
                <w:sz w:val="26"/>
                <w:szCs w:val="26"/>
              </w:rPr>
              <w:t xml:space="preserve"> под</w:t>
            </w:r>
            <w:r w:rsidR="0026626D">
              <w:rPr>
                <w:rFonts w:ascii="Times New Roman" w:hAnsi="Times New Roman"/>
                <w:bCs/>
                <w:sz w:val="26"/>
                <w:szCs w:val="26"/>
              </w:rPr>
              <w:softHyphen/>
            </w:r>
            <w:r w:rsidR="001F4B11">
              <w:rPr>
                <w:rFonts w:ascii="Times New Roman" w:hAnsi="Times New Roman"/>
                <w:bCs/>
                <w:sz w:val="26"/>
                <w:szCs w:val="26"/>
              </w:rPr>
              <w:t>держки МСП</w:t>
            </w:r>
            <w:r w:rsidRPr="00520CA2">
              <w:rPr>
                <w:rFonts w:ascii="Times New Roman" w:hAnsi="Times New Roman"/>
                <w:bCs/>
                <w:sz w:val="26"/>
                <w:szCs w:val="26"/>
              </w:rPr>
              <w:t>, проведения оценки соответствия (аттестации)</w:t>
            </w:r>
          </w:p>
        </w:tc>
        <w:tc>
          <w:tcPr>
            <w:tcW w:w="774" w:type="pct"/>
            <w:tcBorders>
              <w:top w:val="nil"/>
              <w:left w:val="nil"/>
              <w:bottom w:val="nil"/>
              <w:right w:val="nil"/>
            </w:tcBorders>
          </w:tcPr>
          <w:p w14:paraId="54C69A80" w14:textId="77777777" w:rsidR="00520CA2" w:rsidRPr="00520CA2" w:rsidRDefault="00520CA2" w:rsidP="00D4270B">
            <w:pPr>
              <w:spacing w:after="120" w:line="240" w:lineRule="exact"/>
              <w:jc w:val="center"/>
              <w:rPr>
                <w:rFonts w:ascii="Times New Roman" w:hAnsi="Times New Roman"/>
                <w:bCs/>
                <w:sz w:val="26"/>
                <w:szCs w:val="26"/>
              </w:rPr>
            </w:pPr>
            <w:r w:rsidRPr="00520CA2">
              <w:rPr>
                <w:rFonts w:ascii="Times New Roman" w:hAnsi="Times New Roman"/>
                <w:bCs/>
                <w:sz w:val="26"/>
                <w:szCs w:val="26"/>
              </w:rPr>
              <w:t>2026 – 2028</w:t>
            </w:r>
          </w:p>
        </w:tc>
        <w:tc>
          <w:tcPr>
            <w:tcW w:w="1275" w:type="pct"/>
            <w:tcBorders>
              <w:top w:val="nil"/>
              <w:left w:val="nil"/>
              <w:bottom w:val="nil"/>
              <w:right w:val="nil"/>
            </w:tcBorders>
          </w:tcPr>
          <w:p w14:paraId="62220B32" w14:textId="77777777" w:rsidR="00520CA2" w:rsidRPr="00520CA2" w:rsidRDefault="00520CA2" w:rsidP="003E4399">
            <w:pPr>
              <w:spacing w:after="120" w:line="240" w:lineRule="exact"/>
              <w:jc w:val="both"/>
              <w:rPr>
                <w:rFonts w:ascii="Times New Roman" w:hAnsi="Times New Roman"/>
                <w:bCs/>
                <w:sz w:val="26"/>
                <w:szCs w:val="26"/>
              </w:rPr>
            </w:pPr>
            <w:r w:rsidRPr="00520CA2">
              <w:rPr>
                <w:rFonts w:ascii="Times New Roman" w:hAnsi="Times New Roman"/>
                <w:bCs/>
                <w:sz w:val="26"/>
                <w:szCs w:val="26"/>
              </w:rPr>
              <w:t>Минэкономики, облисполкомы, Мин</w:t>
            </w:r>
            <w:r w:rsidR="001F4B11">
              <w:rPr>
                <w:rFonts w:ascii="Times New Roman" w:hAnsi="Times New Roman"/>
                <w:bCs/>
                <w:sz w:val="26"/>
                <w:szCs w:val="26"/>
              </w:rPr>
              <w:t xml:space="preserve">ский </w:t>
            </w:r>
            <w:r w:rsidRPr="00520CA2">
              <w:rPr>
                <w:rFonts w:ascii="Times New Roman" w:hAnsi="Times New Roman"/>
                <w:bCs/>
                <w:sz w:val="26"/>
                <w:szCs w:val="26"/>
              </w:rPr>
              <w:t>горисполком</w:t>
            </w:r>
          </w:p>
        </w:tc>
        <w:tc>
          <w:tcPr>
            <w:tcW w:w="1111" w:type="pct"/>
            <w:tcBorders>
              <w:top w:val="nil"/>
              <w:left w:val="nil"/>
              <w:bottom w:val="nil"/>
              <w:right w:val="nil"/>
            </w:tcBorders>
          </w:tcPr>
          <w:p w14:paraId="4F14702E" w14:textId="77777777" w:rsidR="00520CA2" w:rsidRPr="00520CA2" w:rsidRDefault="001F4B11" w:rsidP="003E4399">
            <w:pPr>
              <w:spacing w:after="120" w:line="240" w:lineRule="exact"/>
              <w:jc w:val="center"/>
              <w:rPr>
                <w:rFonts w:ascii="Times New Roman" w:hAnsi="Times New Roman"/>
                <w:bCs/>
                <w:sz w:val="26"/>
                <w:szCs w:val="26"/>
              </w:rPr>
            </w:pPr>
            <w:r>
              <w:rPr>
                <w:rFonts w:ascii="Times New Roman" w:hAnsi="Times New Roman"/>
                <w:bCs/>
                <w:sz w:val="26"/>
                <w:szCs w:val="26"/>
              </w:rPr>
              <w:t>–</w:t>
            </w:r>
          </w:p>
        </w:tc>
      </w:tr>
      <w:tr w:rsidR="00520CA2" w:rsidRPr="00520CA2" w14:paraId="76418B3D" w14:textId="77777777" w:rsidTr="00520CA2">
        <w:tc>
          <w:tcPr>
            <w:tcW w:w="1840" w:type="pct"/>
            <w:tcBorders>
              <w:top w:val="nil"/>
              <w:left w:val="nil"/>
              <w:bottom w:val="nil"/>
              <w:right w:val="nil"/>
            </w:tcBorders>
          </w:tcPr>
          <w:p w14:paraId="1C3294ED" w14:textId="77777777" w:rsidR="00520CA2" w:rsidRPr="00520CA2" w:rsidRDefault="00520CA2" w:rsidP="003E4399">
            <w:pPr>
              <w:spacing w:after="120" w:line="240" w:lineRule="exact"/>
              <w:jc w:val="both"/>
              <w:rPr>
                <w:rFonts w:ascii="Times New Roman" w:hAnsi="Times New Roman"/>
                <w:bCs/>
                <w:sz w:val="26"/>
                <w:szCs w:val="26"/>
              </w:rPr>
            </w:pPr>
            <w:r w:rsidRPr="00520CA2">
              <w:rPr>
                <w:rFonts w:ascii="Times New Roman" w:hAnsi="Times New Roman"/>
                <w:bCs/>
                <w:sz w:val="26"/>
                <w:szCs w:val="26"/>
              </w:rPr>
              <w:t>4. Определение базового пакета услуг, пре</w:t>
            </w:r>
            <w:r w:rsidR="0026626D">
              <w:rPr>
                <w:rFonts w:ascii="Times New Roman" w:hAnsi="Times New Roman"/>
                <w:bCs/>
                <w:sz w:val="26"/>
                <w:szCs w:val="26"/>
              </w:rPr>
              <w:softHyphen/>
            </w:r>
            <w:r w:rsidRPr="00520CA2">
              <w:rPr>
                <w:rFonts w:ascii="Times New Roman" w:hAnsi="Times New Roman"/>
                <w:bCs/>
                <w:sz w:val="26"/>
                <w:szCs w:val="26"/>
              </w:rPr>
              <w:t xml:space="preserve">доставляемого субъектами инфраструктуры </w:t>
            </w:r>
            <w:r w:rsidR="00BB1174" w:rsidRPr="00BB1174">
              <w:rPr>
                <w:rFonts w:ascii="Times New Roman" w:hAnsi="Times New Roman"/>
                <w:bCs/>
                <w:sz w:val="26"/>
                <w:szCs w:val="26"/>
              </w:rPr>
              <w:t>под</w:t>
            </w:r>
            <w:r w:rsidR="0026626D">
              <w:rPr>
                <w:rFonts w:ascii="Times New Roman" w:hAnsi="Times New Roman"/>
                <w:bCs/>
                <w:sz w:val="26"/>
                <w:szCs w:val="26"/>
              </w:rPr>
              <w:softHyphen/>
            </w:r>
            <w:r w:rsidR="00BB1174" w:rsidRPr="00BB1174">
              <w:rPr>
                <w:rFonts w:ascii="Times New Roman" w:hAnsi="Times New Roman"/>
                <w:bCs/>
                <w:sz w:val="26"/>
                <w:szCs w:val="26"/>
              </w:rPr>
              <w:t xml:space="preserve">держки МСП </w:t>
            </w:r>
            <w:r w:rsidRPr="00520CA2">
              <w:rPr>
                <w:rFonts w:ascii="Times New Roman" w:hAnsi="Times New Roman"/>
                <w:bCs/>
                <w:sz w:val="26"/>
                <w:szCs w:val="26"/>
              </w:rPr>
              <w:t xml:space="preserve">на безвозмездной основе </w:t>
            </w:r>
          </w:p>
        </w:tc>
        <w:tc>
          <w:tcPr>
            <w:tcW w:w="774" w:type="pct"/>
            <w:tcBorders>
              <w:top w:val="nil"/>
              <w:left w:val="nil"/>
              <w:bottom w:val="nil"/>
              <w:right w:val="nil"/>
            </w:tcBorders>
          </w:tcPr>
          <w:p w14:paraId="5B87FABF" w14:textId="77777777" w:rsidR="00520CA2" w:rsidRPr="00520CA2" w:rsidRDefault="00520CA2" w:rsidP="00D4270B">
            <w:pPr>
              <w:spacing w:after="120" w:line="240" w:lineRule="exact"/>
              <w:jc w:val="center"/>
              <w:rPr>
                <w:rFonts w:ascii="Times New Roman" w:hAnsi="Times New Roman"/>
                <w:bCs/>
                <w:sz w:val="26"/>
                <w:szCs w:val="26"/>
              </w:rPr>
            </w:pPr>
            <w:r w:rsidRPr="00520CA2">
              <w:rPr>
                <w:rFonts w:ascii="Times New Roman" w:hAnsi="Times New Roman"/>
                <w:bCs/>
                <w:sz w:val="26"/>
                <w:szCs w:val="26"/>
              </w:rPr>
              <w:t>2026 – 2028</w:t>
            </w:r>
          </w:p>
        </w:tc>
        <w:tc>
          <w:tcPr>
            <w:tcW w:w="1275" w:type="pct"/>
            <w:tcBorders>
              <w:top w:val="nil"/>
              <w:left w:val="nil"/>
              <w:bottom w:val="nil"/>
              <w:right w:val="nil"/>
            </w:tcBorders>
          </w:tcPr>
          <w:p w14:paraId="0AAB6980" w14:textId="77777777" w:rsidR="00520CA2" w:rsidRPr="00520CA2" w:rsidRDefault="001F4B11" w:rsidP="003E4399">
            <w:pPr>
              <w:spacing w:after="120" w:line="240" w:lineRule="exact"/>
              <w:jc w:val="center"/>
              <w:rPr>
                <w:rFonts w:ascii="Times New Roman" w:hAnsi="Times New Roman"/>
                <w:bCs/>
                <w:sz w:val="26"/>
                <w:szCs w:val="26"/>
              </w:rPr>
            </w:pPr>
            <w:r>
              <w:rPr>
                <w:rFonts w:ascii="Times New Roman" w:hAnsi="Times New Roman"/>
                <w:bCs/>
                <w:sz w:val="26"/>
                <w:szCs w:val="26"/>
              </w:rPr>
              <w:t>-”-</w:t>
            </w:r>
          </w:p>
        </w:tc>
        <w:tc>
          <w:tcPr>
            <w:tcW w:w="1111" w:type="pct"/>
            <w:tcBorders>
              <w:top w:val="nil"/>
              <w:left w:val="nil"/>
              <w:bottom w:val="nil"/>
              <w:right w:val="nil"/>
            </w:tcBorders>
          </w:tcPr>
          <w:p w14:paraId="6CFB0D7E" w14:textId="77777777" w:rsidR="00520CA2" w:rsidRPr="00520CA2" w:rsidRDefault="001F4B11" w:rsidP="003E4399">
            <w:pPr>
              <w:spacing w:after="120" w:line="240" w:lineRule="exact"/>
              <w:jc w:val="center"/>
              <w:rPr>
                <w:rFonts w:ascii="Times New Roman" w:hAnsi="Times New Roman"/>
                <w:bCs/>
                <w:sz w:val="26"/>
                <w:szCs w:val="26"/>
              </w:rPr>
            </w:pPr>
            <w:r>
              <w:rPr>
                <w:rFonts w:ascii="Times New Roman" w:hAnsi="Times New Roman"/>
                <w:bCs/>
                <w:sz w:val="26"/>
                <w:szCs w:val="26"/>
              </w:rPr>
              <w:t>–</w:t>
            </w:r>
          </w:p>
        </w:tc>
      </w:tr>
      <w:tr w:rsidR="00520CA2" w:rsidRPr="00520CA2" w14:paraId="18ECF70F" w14:textId="77777777" w:rsidTr="00520CA2">
        <w:tc>
          <w:tcPr>
            <w:tcW w:w="1840" w:type="pct"/>
            <w:tcBorders>
              <w:top w:val="nil"/>
              <w:left w:val="nil"/>
              <w:bottom w:val="nil"/>
              <w:right w:val="nil"/>
            </w:tcBorders>
          </w:tcPr>
          <w:p w14:paraId="4B8795BA" w14:textId="77777777" w:rsidR="007A3CE2" w:rsidRPr="00520CA2" w:rsidRDefault="00520CA2" w:rsidP="003E4399">
            <w:pPr>
              <w:spacing w:after="120" w:line="240" w:lineRule="exact"/>
              <w:jc w:val="both"/>
              <w:rPr>
                <w:rFonts w:ascii="Times New Roman" w:hAnsi="Times New Roman"/>
                <w:bCs/>
                <w:sz w:val="26"/>
                <w:szCs w:val="26"/>
              </w:rPr>
            </w:pPr>
            <w:r w:rsidRPr="00A426D9">
              <w:rPr>
                <w:rFonts w:ascii="Times New Roman" w:hAnsi="Times New Roman"/>
                <w:bCs/>
                <w:spacing w:val="-12"/>
                <w:sz w:val="26"/>
                <w:szCs w:val="26"/>
              </w:rPr>
              <w:t>5. Развитие институтов поддержки научно-технической</w:t>
            </w:r>
            <w:r w:rsidRPr="00520CA2">
              <w:rPr>
                <w:rFonts w:ascii="Times New Roman" w:hAnsi="Times New Roman"/>
                <w:bCs/>
                <w:sz w:val="26"/>
                <w:szCs w:val="26"/>
              </w:rPr>
              <w:t xml:space="preserve"> </w:t>
            </w:r>
            <w:r w:rsidRPr="00A426D9">
              <w:rPr>
                <w:rFonts w:ascii="Times New Roman" w:hAnsi="Times New Roman"/>
                <w:bCs/>
                <w:spacing w:val="-8"/>
                <w:sz w:val="26"/>
                <w:szCs w:val="26"/>
              </w:rPr>
              <w:t>и инновационной деятельности, предусматривающее:</w:t>
            </w:r>
          </w:p>
          <w:p w14:paraId="2B87D012" w14:textId="77777777" w:rsidR="00520CA2" w:rsidRPr="00520CA2" w:rsidRDefault="00520CA2" w:rsidP="003E4399">
            <w:pPr>
              <w:spacing w:after="120" w:line="240" w:lineRule="exact"/>
              <w:ind w:left="284"/>
              <w:jc w:val="both"/>
              <w:rPr>
                <w:rFonts w:ascii="Times New Roman" w:hAnsi="Times New Roman"/>
                <w:bCs/>
                <w:sz w:val="26"/>
                <w:szCs w:val="26"/>
              </w:rPr>
            </w:pPr>
            <w:r w:rsidRPr="00520CA2">
              <w:rPr>
                <w:rFonts w:ascii="Times New Roman" w:hAnsi="Times New Roman"/>
                <w:bCs/>
                <w:sz w:val="26"/>
                <w:szCs w:val="26"/>
              </w:rPr>
              <w:t>5.1.</w:t>
            </w:r>
            <w:r>
              <w:rPr>
                <w:rFonts w:ascii="Times New Roman" w:hAnsi="Times New Roman"/>
                <w:bCs/>
                <w:sz w:val="26"/>
                <w:szCs w:val="26"/>
              </w:rPr>
              <w:t> </w:t>
            </w:r>
            <w:r w:rsidRPr="00520CA2">
              <w:rPr>
                <w:rFonts w:ascii="Times New Roman" w:hAnsi="Times New Roman"/>
                <w:bCs/>
                <w:sz w:val="26"/>
                <w:szCs w:val="26"/>
              </w:rPr>
              <w:t xml:space="preserve">рост количества резидентов технопарков </w:t>
            </w:r>
            <w:r w:rsidR="0026626D">
              <w:rPr>
                <w:rFonts w:ascii="Times New Roman" w:hAnsi="Times New Roman"/>
                <w:bCs/>
                <w:sz w:val="26"/>
                <w:szCs w:val="26"/>
              </w:rPr>
              <w:t xml:space="preserve"> </w:t>
            </w:r>
            <w:r w:rsidRPr="00520CA2">
              <w:rPr>
                <w:rFonts w:ascii="Times New Roman" w:hAnsi="Times New Roman"/>
                <w:bCs/>
                <w:sz w:val="26"/>
                <w:szCs w:val="26"/>
              </w:rPr>
              <w:t>до 50 единиц к 2030 году</w:t>
            </w:r>
          </w:p>
          <w:p w14:paraId="144611AB" w14:textId="77777777" w:rsidR="00520CA2" w:rsidRPr="00520CA2" w:rsidRDefault="00520CA2" w:rsidP="003E4399">
            <w:pPr>
              <w:spacing w:after="120" w:line="240" w:lineRule="exact"/>
              <w:ind w:left="284"/>
              <w:jc w:val="both"/>
              <w:rPr>
                <w:rFonts w:ascii="Times New Roman" w:hAnsi="Times New Roman"/>
                <w:bCs/>
                <w:sz w:val="26"/>
                <w:szCs w:val="26"/>
              </w:rPr>
            </w:pPr>
            <w:r w:rsidRPr="00520CA2">
              <w:rPr>
                <w:rFonts w:ascii="Times New Roman" w:hAnsi="Times New Roman"/>
                <w:bCs/>
                <w:sz w:val="26"/>
                <w:szCs w:val="26"/>
              </w:rPr>
              <w:t>5.2.</w:t>
            </w:r>
            <w:r>
              <w:rPr>
                <w:rFonts w:ascii="Times New Roman" w:hAnsi="Times New Roman"/>
                <w:bCs/>
                <w:sz w:val="26"/>
                <w:szCs w:val="26"/>
              </w:rPr>
              <w:t> </w:t>
            </w:r>
            <w:r w:rsidRPr="00520CA2">
              <w:rPr>
                <w:rFonts w:ascii="Times New Roman" w:hAnsi="Times New Roman"/>
                <w:bCs/>
                <w:sz w:val="26"/>
                <w:szCs w:val="26"/>
              </w:rPr>
              <w:t>рост количества заключенных сделок по передаче (приобретению) прав на результаты научно-технической и (или) инн</w:t>
            </w:r>
            <w:r w:rsidR="001F4B11">
              <w:rPr>
                <w:rFonts w:ascii="Times New Roman" w:hAnsi="Times New Roman"/>
                <w:bCs/>
                <w:sz w:val="26"/>
                <w:szCs w:val="26"/>
              </w:rPr>
              <w:t>овационной деятельности сделок</w:t>
            </w:r>
          </w:p>
          <w:p w14:paraId="5F207967" w14:textId="77777777" w:rsidR="00520CA2" w:rsidRPr="00520CA2" w:rsidRDefault="00520CA2" w:rsidP="003E4399">
            <w:pPr>
              <w:spacing w:after="120" w:line="240" w:lineRule="exact"/>
              <w:ind w:left="284"/>
              <w:jc w:val="both"/>
              <w:rPr>
                <w:rFonts w:ascii="Times New Roman" w:hAnsi="Times New Roman"/>
                <w:bCs/>
                <w:sz w:val="26"/>
                <w:szCs w:val="26"/>
              </w:rPr>
            </w:pPr>
            <w:r w:rsidRPr="00520CA2">
              <w:rPr>
                <w:rFonts w:ascii="Times New Roman" w:hAnsi="Times New Roman"/>
                <w:bCs/>
                <w:sz w:val="26"/>
                <w:szCs w:val="26"/>
              </w:rPr>
              <w:t>5.3.</w:t>
            </w:r>
            <w:r>
              <w:rPr>
                <w:rFonts w:ascii="Times New Roman" w:hAnsi="Times New Roman"/>
                <w:bCs/>
                <w:sz w:val="26"/>
                <w:szCs w:val="26"/>
              </w:rPr>
              <w:t> </w:t>
            </w:r>
            <w:r w:rsidRPr="00520CA2">
              <w:rPr>
                <w:rFonts w:ascii="Times New Roman" w:hAnsi="Times New Roman"/>
                <w:bCs/>
                <w:sz w:val="26"/>
                <w:szCs w:val="26"/>
              </w:rPr>
              <w:t>изменение установленного ограниченного срока действия фондов инновационного развития технопарков на бессрочное</w:t>
            </w:r>
          </w:p>
        </w:tc>
        <w:tc>
          <w:tcPr>
            <w:tcW w:w="774" w:type="pct"/>
            <w:tcBorders>
              <w:top w:val="nil"/>
              <w:left w:val="nil"/>
              <w:bottom w:val="nil"/>
              <w:right w:val="nil"/>
            </w:tcBorders>
          </w:tcPr>
          <w:p w14:paraId="7BDE4BAA" w14:textId="77777777" w:rsidR="00520CA2" w:rsidRPr="00520CA2" w:rsidRDefault="00520CA2" w:rsidP="00D4270B">
            <w:pPr>
              <w:spacing w:after="120" w:line="240" w:lineRule="exact"/>
              <w:jc w:val="center"/>
              <w:rPr>
                <w:rFonts w:ascii="Times New Roman" w:hAnsi="Times New Roman"/>
                <w:bCs/>
                <w:sz w:val="26"/>
                <w:szCs w:val="26"/>
              </w:rPr>
            </w:pPr>
            <w:r w:rsidRPr="00520CA2">
              <w:rPr>
                <w:rFonts w:ascii="Times New Roman" w:hAnsi="Times New Roman"/>
                <w:bCs/>
                <w:sz w:val="26"/>
                <w:szCs w:val="26"/>
              </w:rPr>
              <w:t>2026 – 2030</w:t>
            </w:r>
          </w:p>
        </w:tc>
        <w:tc>
          <w:tcPr>
            <w:tcW w:w="1275" w:type="pct"/>
            <w:tcBorders>
              <w:top w:val="nil"/>
              <w:left w:val="nil"/>
              <w:bottom w:val="nil"/>
              <w:right w:val="nil"/>
            </w:tcBorders>
          </w:tcPr>
          <w:p w14:paraId="1A09C480" w14:textId="77777777" w:rsidR="00520CA2" w:rsidRPr="00520CA2" w:rsidRDefault="00520CA2" w:rsidP="003E4399">
            <w:pPr>
              <w:spacing w:after="120" w:line="240" w:lineRule="exact"/>
              <w:jc w:val="both"/>
              <w:rPr>
                <w:rFonts w:ascii="Times New Roman" w:hAnsi="Times New Roman"/>
                <w:bCs/>
                <w:sz w:val="26"/>
                <w:szCs w:val="26"/>
              </w:rPr>
            </w:pPr>
            <w:r w:rsidRPr="00520CA2">
              <w:rPr>
                <w:rFonts w:ascii="Times New Roman" w:hAnsi="Times New Roman"/>
                <w:bCs/>
                <w:sz w:val="26"/>
                <w:szCs w:val="26"/>
              </w:rPr>
              <w:t>ГКНТ совместно с Минпромом, Минстройархитектуры, Мин</w:t>
            </w:r>
            <w:r w:rsidR="00A426D9">
              <w:rPr>
                <w:rFonts w:ascii="Times New Roman" w:hAnsi="Times New Roman"/>
                <w:bCs/>
                <w:sz w:val="26"/>
                <w:szCs w:val="26"/>
              </w:rPr>
              <w:softHyphen/>
            </w:r>
            <w:r w:rsidRPr="00520CA2">
              <w:rPr>
                <w:rFonts w:ascii="Times New Roman" w:hAnsi="Times New Roman"/>
                <w:bCs/>
                <w:sz w:val="26"/>
                <w:szCs w:val="26"/>
              </w:rPr>
              <w:t>сель</w:t>
            </w:r>
            <w:r w:rsidR="00A426D9">
              <w:rPr>
                <w:rFonts w:ascii="Times New Roman" w:hAnsi="Times New Roman"/>
                <w:bCs/>
                <w:sz w:val="26"/>
                <w:szCs w:val="26"/>
              </w:rPr>
              <w:softHyphen/>
            </w:r>
            <w:r w:rsidRPr="00520CA2">
              <w:rPr>
                <w:rFonts w:ascii="Times New Roman" w:hAnsi="Times New Roman"/>
                <w:bCs/>
                <w:sz w:val="26"/>
                <w:szCs w:val="26"/>
              </w:rPr>
              <w:t>хозпродом, Госстандартом, НАН Беларуси</w:t>
            </w:r>
          </w:p>
        </w:tc>
        <w:tc>
          <w:tcPr>
            <w:tcW w:w="1111" w:type="pct"/>
            <w:tcBorders>
              <w:top w:val="nil"/>
              <w:left w:val="nil"/>
              <w:bottom w:val="nil"/>
              <w:right w:val="nil"/>
            </w:tcBorders>
          </w:tcPr>
          <w:p w14:paraId="03C43334" w14:textId="77777777" w:rsidR="00520CA2" w:rsidRPr="00520CA2" w:rsidRDefault="001F4B11" w:rsidP="003E4399">
            <w:pPr>
              <w:spacing w:after="120" w:line="240" w:lineRule="exact"/>
              <w:jc w:val="center"/>
              <w:rPr>
                <w:rFonts w:ascii="Times New Roman" w:hAnsi="Times New Roman"/>
                <w:bCs/>
                <w:sz w:val="26"/>
                <w:szCs w:val="26"/>
              </w:rPr>
            </w:pPr>
            <w:r>
              <w:rPr>
                <w:rFonts w:ascii="Times New Roman" w:hAnsi="Times New Roman"/>
                <w:bCs/>
                <w:sz w:val="26"/>
                <w:szCs w:val="26"/>
              </w:rPr>
              <w:t>–</w:t>
            </w:r>
          </w:p>
        </w:tc>
      </w:tr>
      <w:tr w:rsidR="00520CA2" w:rsidRPr="00520CA2" w14:paraId="0055E9C6" w14:textId="77777777" w:rsidTr="00520CA2">
        <w:tc>
          <w:tcPr>
            <w:tcW w:w="1840" w:type="pct"/>
            <w:tcBorders>
              <w:top w:val="nil"/>
              <w:left w:val="nil"/>
              <w:bottom w:val="nil"/>
              <w:right w:val="nil"/>
            </w:tcBorders>
          </w:tcPr>
          <w:p w14:paraId="55CEB185" w14:textId="77777777" w:rsidR="004C58DB" w:rsidRPr="00520CA2" w:rsidRDefault="004C58DB" w:rsidP="003E4399">
            <w:pPr>
              <w:spacing w:after="120" w:line="240" w:lineRule="exact"/>
              <w:jc w:val="both"/>
              <w:rPr>
                <w:rFonts w:ascii="Times New Roman" w:hAnsi="Times New Roman"/>
                <w:bCs/>
                <w:sz w:val="26"/>
                <w:szCs w:val="26"/>
              </w:rPr>
            </w:pPr>
            <w:bookmarkStart w:id="29" w:name="_Hlk205395146"/>
            <w:r w:rsidRPr="00520CA2">
              <w:rPr>
                <w:rFonts w:ascii="Times New Roman" w:hAnsi="Times New Roman"/>
                <w:bCs/>
                <w:sz w:val="26"/>
                <w:szCs w:val="26"/>
              </w:rPr>
              <w:t>6. Создание (разработка) информационной сис</w:t>
            </w:r>
            <w:r w:rsidR="0026626D">
              <w:rPr>
                <w:rFonts w:ascii="Times New Roman" w:hAnsi="Times New Roman"/>
                <w:bCs/>
                <w:sz w:val="26"/>
                <w:szCs w:val="26"/>
              </w:rPr>
              <w:softHyphen/>
            </w:r>
            <w:r w:rsidRPr="00520CA2">
              <w:rPr>
                <w:rFonts w:ascii="Times New Roman" w:hAnsi="Times New Roman"/>
                <w:bCs/>
                <w:sz w:val="26"/>
                <w:szCs w:val="26"/>
              </w:rPr>
              <w:t>темы ”Цифровая платформа для субъектов малого и среднего предпринимательства“ 2-й очереди</w:t>
            </w:r>
          </w:p>
        </w:tc>
        <w:tc>
          <w:tcPr>
            <w:tcW w:w="774" w:type="pct"/>
            <w:tcBorders>
              <w:top w:val="nil"/>
              <w:left w:val="nil"/>
              <w:bottom w:val="nil"/>
              <w:right w:val="nil"/>
            </w:tcBorders>
          </w:tcPr>
          <w:p w14:paraId="757D288F" w14:textId="77777777" w:rsidR="004C58DB" w:rsidRPr="00520CA2" w:rsidRDefault="004C58DB" w:rsidP="00D4270B">
            <w:pPr>
              <w:spacing w:after="120" w:line="240" w:lineRule="exact"/>
              <w:jc w:val="center"/>
              <w:rPr>
                <w:rFonts w:ascii="Times New Roman" w:hAnsi="Times New Roman"/>
                <w:bCs/>
                <w:sz w:val="26"/>
                <w:szCs w:val="26"/>
              </w:rPr>
            </w:pPr>
            <w:r w:rsidRPr="00520CA2">
              <w:rPr>
                <w:rFonts w:ascii="Times New Roman" w:hAnsi="Times New Roman"/>
                <w:bCs/>
                <w:sz w:val="26"/>
                <w:szCs w:val="26"/>
              </w:rPr>
              <w:t>2026</w:t>
            </w:r>
          </w:p>
        </w:tc>
        <w:tc>
          <w:tcPr>
            <w:tcW w:w="1275" w:type="pct"/>
            <w:tcBorders>
              <w:top w:val="nil"/>
              <w:left w:val="nil"/>
              <w:bottom w:val="nil"/>
              <w:right w:val="nil"/>
            </w:tcBorders>
          </w:tcPr>
          <w:p w14:paraId="5D89EFB5" w14:textId="77777777" w:rsidR="004C58DB" w:rsidRPr="00520CA2" w:rsidRDefault="004C58DB" w:rsidP="003E4399">
            <w:pPr>
              <w:spacing w:after="120" w:line="240" w:lineRule="exact"/>
              <w:jc w:val="both"/>
              <w:rPr>
                <w:rFonts w:ascii="Times New Roman" w:hAnsi="Times New Roman"/>
                <w:bCs/>
                <w:sz w:val="26"/>
                <w:szCs w:val="26"/>
              </w:rPr>
            </w:pPr>
            <w:r w:rsidRPr="00520CA2">
              <w:rPr>
                <w:rFonts w:ascii="Times New Roman" w:hAnsi="Times New Roman"/>
                <w:bCs/>
                <w:sz w:val="26"/>
                <w:szCs w:val="26"/>
              </w:rPr>
              <w:t>ОАО ”Банк развития Республики Беларусь“, БФФПП</w:t>
            </w:r>
          </w:p>
        </w:tc>
        <w:tc>
          <w:tcPr>
            <w:tcW w:w="1111" w:type="pct"/>
            <w:tcBorders>
              <w:top w:val="nil"/>
              <w:left w:val="nil"/>
              <w:bottom w:val="nil"/>
              <w:right w:val="nil"/>
            </w:tcBorders>
          </w:tcPr>
          <w:p w14:paraId="0FBDD30A" w14:textId="77777777" w:rsidR="004C58DB" w:rsidRPr="00520CA2" w:rsidRDefault="004C58DB" w:rsidP="003E4399">
            <w:pPr>
              <w:spacing w:after="120" w:line="240" w:lineRule="exact"/>
              <w:jc w:val="both"/>
              <w:rPr>
                <w:rFonts w:ascii="Times New Roman" w:hAnsi="Times New Roman"/>
                <w:bCs/>
                <w:sz w:val="26"/>
                <w:szCs w:val="26"/>
              </w:rPr>
            </w:pPr>
            <w:r w:rsidRPr="00520CA2">
              <w:rPr>
                <w:rFonts w:ascii="Times New Roman" w:hAnsi="Times New Roman"/>
                <w:bCs/>
                <w:sz w:val="26"/>
                <w:szCs w:val="26"/>
              </w:rPr>
              <w:t>средства ОАО ”Банк раз</w:t>
            </w:r>
            <w:r w:rsidR="0026626D">
              <w:rPr>
                <w:rFonts w:ascii="Times New Roman" w:hAnsi="Times New Roman"/>
                <w:bCs/>
                <w:sz w:val="26"/>
                <w:szCs w:val="26"/>
              </w:rPr>
              <w:softHyphen/>
            </w:r>
            <w:r w:rsidRPr="00520CA2">
              <w:rPr>
                <w:rFonts w:ascii="Times New Roman" w:hAnsi="Times New Roman"/>
                <w:bCs/>
                <w:sz w:val="26"/>
                <w:szCs w:val="26"/>
              </w:rPr>
              <w:t>вития Республики Беларусь“ (в том числе привлеченные)</w:t>
            </w:r>
          </w:p>
        </w:tc>
      </w:tr>
      <w:bookmarkEnd w:id="29"/>
      <w:tr w:rsidR="00520CA2" w:rsidRPr="00520CA2" w14:paraId="64577B61" w14:textId="77777777" w:rsidTr="00520CA2">
        <w:tc>
          <w:tcPr>
            <w:tcW w:w="1840" w:type="pct"/>
            <w:tcBorders>
              <w:top w:val="nil"/>
              <w:left w:val="nil"/>
              <w:bottom w:val="nil"/>
              <w:right w:val="nil"/>
            </w:tcBorders>
          </w:tcPr>
          <w:p w14:paraId="7AF5FAD0" w14:textId="77777777" w:rsidR="00520CA2" w:rsidRPr="00520CA2" w:rsidRDefault="00520CA2" w:rsidP="003E4399">
            <w:pPr>
              <w:spacing w:after="120" w:line="240" w:lineRule="exact"/>
              <w:jc w:val="both"/>
              <w:rPr>
                <w:rFonts w:ascii="Times New Roman" w:hAnsi="Times New Roman"/>
                <w:bCs/>
                <w:sz w:val="26"/>
                <w:szCs w:val="26"/>
              </w:rPr>
            </w:pPr>
            <w:r w:rsidRPr="00520CA2">
              <w:rPr>
                <w:rFonts w:ascii="Times New Roman" w:hAnsi="Times New Roman"/>
                <w:bCs/>
                <w:sz w:val="26"/>
                <w:szCs w:val="26"/>
              </w:rPr>
              <w:t>7. Интеграция информационной системы ”Циф</w:t>
            </w:r>
            <w:r w:rsidR="0026626D">
              <w:rPr>
                <w:rFonts w:ascii="Times New Roman" w:hAnsi="Times New Roman"/>
                <w:bCs/>
                <w:sz w:val="26"/>
                <w:szCs w:val="26"/>
              </w:rPr>
              <w:softHyphen/>
            </w:r>
            <w:r w:rsidRPr="00520CA2">
              <w:rPr>
                <w:rFonts w:ascii="Times New Roman" w:hAnsi="Times New Roman"/>
                <w:bCs/>
                <w:sz w:val="26"/>
                <w:szCs w:val="26"/>
              </w:rPr>
              <w:t>ровая платформа для субъектов малого и среднего предпринимательства“ с банковскими сервисами</w:t>
            </w:r>
          </w:p>
        </w:tc>
        <w:tc>
          <w:tcPr>
            <w:tcW w:w="774" w:type="pct"/>
            <w:tcBorders>
              <w:top w:val="nil"/>
              <w:left w:val="nil"/>
              <w:bottom w:val="nil"/>
              <w:right w:val="nil"/>
            </w:tcBorders>
          </w:tcPr>
          <w:p w14:paraId="49A3EC02" w14:textId="77777777" w:rsidR="00520CA2" w:rsidRPr="00520CA2" w:rsidRDefault="00520CA2" w:rsidP="00D4270B">
            <w:pPr>
              <w:spacing w:after="120" w:line="240" w:lineRule="exact"/>
              <w:jc w:val="center"/>
              <w:rPr>
                <w:rFonts w:ascii="Times New Roman" w:hAnsi="Times New Roman"/>
                <w:bCs/>
                <w:sz w:val="26"/>
                <w:szCs w:val="26"/>
              </w:rPr>
            </w:pPr>
            <w:r w:rsidRPr="00520CA2">
              <w:rPr>
                <w:rFonts w:ascii="Times New Roman" w:hAnsi="Times New Roman"/>
                <w:bCs/>
                <w:sz w:val="26"/>
                <w:szCs w:val="26"/>
              </w:rPr>
              <w:t>2026</w:t>
            </w:r>
          </w:p>
        </w:tc>
        <w:tc>
          <w:tcPr>
            <w:tcW w:w="1275" w:type="pct"/>
            <w:tcBorders>
              <w:top w:val="nil"/>
              <w:left w:val="nil"/>
              <w:bottom w:val="nil"/>
              <w:right w:val="nil"/>
            </w:tcBorders>
          </w:tcPr>
          <w:p w14:paraId="30A1E6EA" w14:textId="77777777" w:rsidR="00520CA2" w:rsidRPr="00520CA2" w:rsidRDefault="001F4B11" w:rsidP="003E4399">
            <w:pPr>
              <w:spacing w:after="120" w:line="240" w:lineRule="exact"/>
              <w:jc w:val="center"/>
              <w:rPr>
                <w:rFonts w:ascii="Times New Roman" w:hAnsi="Times New Roman"/>
                <w:bCs/>
                <w:sz w:val="26"/>
                <w:szCs w:val="26"/>
              </w:rPr>
            </w:pPr>
            <w:r>
              <w:rPr>
                <w:rFonts w:ascii="Times New Roman" w:hAnsi="Times New Roman"/>
                <w:bCs/>
                <w:sz w:val="26"/>
                <w:szCs w:val="26"/>
              </w:rPr>
              <w:t>-”-</w:t>
            </w:r>
          </w:p>
        </w:tc>
        <w:tc>
          <w:tcPr>
            <w:tcW w:w="1111" w:type="pct"/>
            <w:tcBorders>
              <w:top w:val="nil"/>
              <w:left w:val="nil"/>
              <w:bottom w:val="nil"/>
              <w:right w:val="nil"/>
            </w:tcBorders>
          </w:tcPr>
          <w:p w14:paraId="4E245ED9" w14:textId="77777777" w:rsidR="00520CA2" w:rsidRPr="00520CA2" w:rsidRDefault="001F4B11" w:rsidP="003E4399">
            <w:pPr>
              <w:spacing w:after="120" w:line="240" w:lineRule="exact"/>
              <w:jc w:val="center"/>
              <w:rPr>
                <w:rFonts w:ascii="Times New Roman" w:hAnsi="Times New Roman"/>
                <w:bCs/>
                <w:sz w:val="26"/>
                <w:szCs w:val="26"/>
              </w:rPr>
            </w:pPr>
            <w:r>
              <w:rPr>
                <w:rFonts w:ascii="Times New Roman" w:hAnsi="Times New Roman"/>
                <w:bCs/>
                <w:sz w:val="26"/>
                <w:szCs w:val="26"/>
              </w:rPr>
              <w:t>–</w:t>
            </w:r>
          </w:p>
        </w:tc>
      </w:tr>
      <w:tr w:rsidR="00520CA2" w:rsidRPr="00520CA2" w14:paraId="4F2FAFEA" w14:textId="77777777" w:rsidTr="00520CA2">
        <w:tc>
          <w:tcPr>
            <w:tcW w:w="1840" w:type="pct"/>
            <w:tcBorders>
              <w:top w:val="nil"/>
              <w:left w:val="nil"/>
              <w:bottom w:val="nil"/>
              <w:right w:val="nil"/>
            </w:tcBorders>
          </w:tcPr>
          <w:p w14:paraId="0B251C32" w14:textId="77777777" w:rsidR="00520CA2" w:rsidRPr="00520CA2" w:rsidRDefault="00520CA2" w:rsidP="003E4399">
            <w:pPr>
              <w:spacing w:after="120" w:line="240" w:lineRule="exact"/>
              <w:jc w:val="both"/>
              <w:rPr>
                <w:rFonts w:ascii="Times New Roman" w:hAnsi="Times New Roman"/>
                <w:bCs/>
                <w:sz w:val="26"/>
                <w:szCs w:val="26"/>
              </w:rPr>
            </w:pPr>
            <w:r w:rsidRPr="00520CA2">
              <w:rPr>
                <w:rFonts w:ascii="Times New Roman" w:hAnsi="Times New Roman"/>
                <w:bCs/>
                <w:sz w:val="26"/>
                <w:szCs w:val="26"/>
              </w:rPr>
              <w:t>8. Внедрение цифровых инструментов в процессы администрирования деятельности советов по развитию предпринимательства всех уровней и общес</w:t>
            </w:r>
            <w:r w:rsidRPr="0026626D">
              <w:rPr>
                <w:rFonts w:ascii="Times New Roman" w:hAnsi="Times New Roman"/>
                <w:bCs/>
                <w:spacing w:val="-4"/>
                <w:sz w:val="26"/>
                <w:szCs w:val="26"/>
              </w:rPr>
              <w:t>твенно-консультативных (экспертных) сове</w:t>
            </w:r>
            <w:r w:rsidR="0026626D" w:rsidRPr="0026626D">
              <w:rPr>
                <w:rFonts w:ascii="Times New Roman" w:hAnsi="Times New Roman"/>
                <w:bCs/>
                <w:spacing w:val="-4"/>
                <w:sz w:val="26"/>
                <w:szCs w:val="26"/>
              </w:rPr>
              <w:softHyphen/>
            </w:r>
            <w:r w:rsidRPr="0026626D">
              <w:rPr>
                <w:rFonts w:ascii="Times New Roman" w:hAnsi="Times New Roman"/>
                <w:bCs/>
                <w:spacing w:val="-4"/>
                <w:sz w:val="26"/>
                <w:szCs w:val="26"/>
              </w:rPr>
              <w:t>тов</w:t>
            </w:r>
            <w:r w:rsidRPr="00520CA2">
              <w:rPr>
                <w:rFonts w:ascii="Times New Roman" w:hAnsi="Times New Roman"/>
                <w:bCs/>
                <w:sz w:val="26"/>
                <w:szCs w:val="26"/>
              </w:rPr>
              <w:t xml:space="preserve"> по развитию предпринимательства</w:t>
            </w:r>
          </w:p>
        </w:tc>
        <w:tc>
          <w:tcPr>
            <w:tcW w:w="774" w:type="pct"/>
            <w:tcBorders>
              <w:top w:val="nil"/>
              <w:left w:val="nil"/>
              <w:bottom w:val="nil"/>
              <w:right w:val="nil"/>
            </w:tcBorders>
          </w:tcPr>
          <w:p w14:paraId="29B7697B" w14:textId="77777777" w:rsidR="00520CA2" w:rsidRPr="00520CA2" w:rsidRDefault="00520CA2" w:rsidP="00D4270B">
            <w:pPr>
              <w:spacing w:after="120" w:line="240" w:lineRule="exact"/>
              <w:jc w:val="center"/>
              <w:rPr>
                <w:rFonts w:ascii="Times New Roman" w:hAnsi="Times New Roman"/>
                <w:bCs/>
                <w:sz w:val="26"/>
                <w:szCs w:val="26"/>
              </w:rPr>
            </w:pPr>
            <w:r w:rsidRPr="00520CA2">
              <w:rPr>
                <w:rFonts w:ascii="Times New Roman" w:hAnsi="Times New Roman"/>
                <w:bCs/>
                <w:sz w:val="26"/>
                <w:szCs w:val="26"/>
              </w:rPr>
              <w:t>2026 – 2030</w:t>
            </w:r>
          </w:p>
        </w:tc>
        <w:tc>
          <w:tcPr>
            <w:tcW w:w="1275" w:type="pct"/>
            <w:tcBorders>
              <w:top w:val="nil"/>
              <w:left w:val="nil"/>
              <w:bottom w:val="nil"/>
              <w:right w:val="nil"/>
            </w:tcBorders>
          </w:tcPr>
          <w:p w14:paraId="7C5659D0" w14:textId="77777777" w:rsidR="00520CA2" w:rsidRPr="00520CA2" w:rsidRDefault="00520CA2" w:rsidP="003E4399">
            <w:pPr>
              <w:spacing w:after="120" w:line="240" w:lineRule="exact"/>
              <w:jc w:val="both"/>
              <w:rPr>
                <w:rFonts w:ascii="Times New Roman" w:hAnsi="Times New Roman"/>
                <w:bCs/>
                <w:sz w:val="26"/>
                <w:szCs w:val="26"/>
              </w:rPr>
            </w:pPr>
            <w:r w:rsidRPr="00520CA2">
              <w:rPr>
                <w:rFonts w:ascii="Times New Roman" w:hAnsi="Times New Roman"/>
                <w:bCs/>
                <w:sz w:val="26"/>
                <w:szCs w:val="26"/>
              </w:rPr>
              <w:t>Минэкономики, республиканские органы государственного управ</w:t>
            </w:r>
            <w:r w:rsidR="0026626D">
              <w:rPr>
                <w:rFonts w:ascii="Times New Roman" w:hAnsi="Times New Roman"/>
                <w:bCs/>
                <w:sz w:val="26"/>
                <w:szCs w:val="26"/>
              </w:rPr>
              <w:softHyphen/>
            </w:r>
            <w:r w:rsidRPr="00520CA2">
              <w:rPr>
                <w:rFonts w:ascii="Times New Roman" w:hAnsi="Times New Roman"/>
                <w:bCs/>
                <w:sz w:val="26"/>
                <w:szCs w:val="26"/>
              </w:rPr>
              <w:t>ления, облисполкомы, Минский горисполком, ПРООН*</w:t>
            </w:r>
          </w:p>
        </w:tc>
        <w:tc>
          <w:tcPr>
            <w:tcW w:w="1111" w:type="pct"/>
            <w:tcBorders>
              <w:top w:val="nil"/>
              <w:left w:val="nil"/>
              <w:bottom w:val="nil"/>
              <w:right w:val="nil"/>
            </w:tcBorders>
          </w:tcPr>
          <w:p w14:paraId="17C0815E" w14:textId="77777777" w:rsidR="00520CA2" w:rsidRPr="00520CA2" w:rsidRDefault="001F4B11" w:rsidP="003E4399">
            <w:pPr>
              <w:spacing w:after="120" w:line="240" w:lineRule="exact"/>
              <w:jc w:val="center"/>
              <w:rPr>
                <w:rFonts w:ascii="Times New Roman" w:hAnsi="Times New Roman"/>
                <w:bCs/>
                <w:sz w:val="26"/>
                <w:szCs w:val="26"/>
              </w:rPr>
            </w:pPr>
            <w:r>
              <w:rPr>
                <w:rFonts w:ascii="Times New Roman" w:hAnsi="Times New Roman"/>
                <w:bCs/>
                <w:sz w:val="26"/>
                <w:szCs w:val="26"/>
              </w:rPr>
              <w:t>–</w:t>
            </w:r>
          </w:p>
        </w:tc>
      </w:tr>
      <w:tr w:rsidR="00520CA2" w:rsidRPr="00520CA2" w14:paraId="0BBDCAF2" w14:textId="77777777" w:rsidTr="004C58DB">
        <w:tc>
          <w:tcPr>
            <w:tcW w:w="5000" w:type="pct"/>
            <w:gridSpan w:val="4"/>
            <w:tcBorders>
              <w:top w:val="nil"/>
              <w:left w:val="nil"/>
              <w:bottom w:val="nil"/>
              <w:right w:val="nil"/>
            </w:tcBorders>
          </w:tcPr>
          <w:p w14:paraId="737C89C2" w14:textId="77777777" w:rsidR="004C58DB" w:rsidRPr="00520CA2" w:rsidRDefault="004C58DB" w:rsidP="003E4399">
            <w:pPr>
              <w:spacing w:after="120" w:line="240" w:lineRule="exact"/>
              <w:jc w:val="center"/>
              <w:rPr>
                <w:rFonts w:ascii="Times New Roman" w:hAnsi="Times New Roman"/>
                <w:bCs/>
                <w:sz w:val="26"/>
                <w:szCs w:val="26"/>
              </w:rPr>
            </w:pPr>
            <w:r w:rsidRPr="00520CA2">
              <w:rPr>
                <w:rFonts w:ascii="Times New Roman" w:hAnsi="Times New Roman"/>
                <w:bCs/>
                <w:sz w:val="26"/>
                <w:szCs w:val="26"/>
              </w:rPr>
              <w:t xml:space="preserve">Ресурсное обеспечение субъектов </w:t>
            </w:r>
            <w:r w:rsidR="00120B67">
              <w:rPr>
                <w:rFonts w:ascii="Times New Roman" w:hAnsi="Times New Roman"/>
                <w:bCs/>
                <w:sz w:val="26"/>
                <w:szCs w:val="26"/>
              </w:rPr>
              <w:t>МСП</w:t>
            </w:r>
          </w:p>
        </w:tc>
      </w:tr>
      <w:tr w:rsidR="00520CA2" w:rsidRPr="00520CA2" w14:paraId="5F7CD25D" w14:textId="77777777" w:rsidTr="00520CA2">
        <w:tc>
          <w:tcPr>
            <w:tcW w:w="1840" w:type="pct"/>
            <w:tcBorders>
              <w:top w:val="nil"/>
              <w:left w:val="nil"/>
              <w:bottom w:val="nil"/>
              <w:right w:val="nil"/>
            </w:tcBorders>
            <w:shd w:val="clear" w:color="auto" w:fill="FFFFFF"/>
          </w:tcPr>
          <w:p w14:paraId="0B1F55F2" w14:textId="77777777" w:rsidR="004C58DB" w:rsidRPr="00520CA2" w:rsidRDefault="004C58DB" w:rsidP="003E4399">
            <w:pPr>
              <w:spacing w:after="120" w:line="240" w:lineRule="exact"/>
              <w:jc w:val="both"/>
              <w:rPr>
                <w:rFonts w:ascii="Times New Roman" w:hAnsi="Times New Roman"/>
                <w:bCs/>
                <w:sz w:val="26"/>
                <w:szCs w:val="26"/>
              </w:rPr>
            </w:pPr>
            <w:r w:rsidRPr="00520CA2">
              <w:rPr>
                <w:rFonts w:ascii="Times New Roman" w:hAnsi="Times New Roman"/>
                <w:bCs/>
                <w:sz w:val="26"/>
                <w:szCs w:val="26"/>
              </w:rPr>
              <w:t>9. Оказание государственной финансовой под</w:t>
            </w:r>
            <w:r w:rsidR="0026626D">
              <w:rPr>
                <w:rFonts w:ascii="Times New Roman" w:hAnsi="Times New Roman"/>
                <w:bCs/>
                <w:sz w:val="26"/>
                <w:szCs w:val="26"/>
              </w:rPr>
              <w:softHyphen/>
            </w:r>
            <w:r w:rsidRPr="00520CA2">
              <w:rPr>
                <w:rFonts w:ascii="Times New Roman" w:hAnsi="Times New Roman"/>
                <w:bCs/>
                <w:sz w:val="26"/>
                <w:szCs w:val="26"/>
              </w:rPr>
              <w:t xml:space="preserve">держки субъектам </w:t>
            </w:r>
            <w:r w:rsidR="00C47572">
              <w:rPr>
                <w:rFonts w:ascii="Times New Roman" w:hAnsi="Times New Roman"/>
                <w:bCs/>
                <w:sz w:val="26"/>
                <w:szCs w:val="26"/>
              </w:rPr>
              <w:t>МСП</w:t>
            </w:r>
            <w:r w:rsidRPr="00520CA2">
              <w:rPr>
                <w:rFonts w:ascii="Times New Roman" w:hAnsi="Times New Roman"/>
                <w:bCs/>
                <w:sz w:val="26"/>
                <w:szCs w:val="26"/>
              </w:rPr>
              <w:t xml:space="preserve"> в соответствии с постановлением Совета Министров Республики Беларусь от 28 июня 2024 г. № 459</w:t>
            </w:r>
          </w:p>
        </w:tc>
        <w:tc>
          <w:tcPr>
            <w:tcW w:w="774" w:type="pct"/>
            <w:tcBorders>
              <w:top w:val="nil"/>
              <w:left w:val="nil"/>
              <w:bottom w:val="nil"/>
              <w:right w:val="nil"/>
            </w:tcBorders>
            <w:shd w:val="clear" w:color="auto" w:fill="FFFFFF"/>
          </w:tcPr>
          <w:p w14:paraId="4C30E8F3" w14:textId="77777777" w:rsidR="004C58DB" w:rsidRPr="00520CA2" w:rsidRDefault="004C58DB" w:rsidP="00D4270B">
            <w:pPr>
              <w:spacing w:after="120" w:line="240" w:lineRule="exact"/>
              <w:jc w:val="center"/>
              <w:rPr>
                <w:rFonts w:ascii="Times New Roman" w:hAnsi="Times New Roman"/>
                <w:bCs/>
                <w:sz w:val="26"/>
                <w:szCs w:val="26"/>
              </w:rPr>
            </w:pPr>
            <w:r w:rsidRPr="00520CA2">
              <w:rPr>
                <w:rFonts w:ascii="Times New Roman" w:hAnsi="Times New Roman"/>
                <w:bCs/>
                <w:sz w:val="26"/>
                <w:szCs w:val="26"/>
              </w:rPr>
              <w:t>2026 – 2030</w:t>
            </w:r>
          </w:p>
        </w:tc>
        <w:tc>
          <w:tcPr>
            <w:tcW w:w="1275" w:type="pct"/>
            <w:tcBorders>
              <w:top w:val="nil"/>
              <w:left w:val="nil"/>
              <w:bottom w:val="nil"/>
              <w:right w:val="nil"/>
            </w:tcBorders>
            <w:shd w:val="clear" w:color="auto" w:fill="FFFFFF"/>
          </w:tcPr>
          <w:p w14:paraId="0B65896C" w14:textId="77777777" w:rsidR="004C58DB" w:rsidRPr="0026626D" w:rsidRDefault="004C58DB" w:rsidP="003E4399">
            <w:pPr>
              <w:spacing w:after="120" w:line="240" w:lineRule="exact"/>
              <w:jc w:val="both"/>
              <w:rPr>
                <w:rFonts w:ascii="Times New Roman" w:hAnsi="Times New Roman"/>
                <w:bCs/>
                <w:spacing w:val="-8"/>
                <w:sz w:val="26"/>
                <w:szCs w:val="26"/>
              </w:rPr>
            </w:pPr>
            <w:r w:rsidRPr="0026626D">
              <w:rPr>
                <w:rFonts w:ascii="Times New Roman" w:hAnsi="Times New Roman"/>
                <w:bCs/>
                <w:spacing w:val="-8"/>
                <w:sz w:val="26"/>
                <w:szCs w:val="26"/>
              </w:rPr>
              <w:t>облисполкомы, Минский гориспол</w:t>
            </w:r>
            <w:r w:rsidR="0026626D" w:rsidRPr="0026626D">
              <w:rPr>
                <w:rFonts w:ascii="Times New Roman" w:hAnsi="Times New Roman"/>
                <w:bCs/>
                <w:spacing w:val="-8"/>
                <w:sz w:val="26"/>
                <w:szCs w:val="26"/>
              </w:rPr>
              <w:softHyphen/>
            </w:r>
            <w:r w:rsidRPr="0026626D">
              <w:rPr>
                <w:rFonts w:ascii="Times New Roman" w:hAnsi="Times New Roman"/>
                <w:bCs/>
                <w:spacing w:val="-8"/>
                <w:sz w:val="26"/>
                <w:szCs w:val="26"/>
              </w:rPr>
              <w:t>ком</w:t>
            </w:r>
          </w:p>
        </w:tc>
        <w:tc>
          <w:tcPr>
            <w:tcW w:w="1111" w:type="pct"/>
            <w:tcBorders>
              <w:top w:val="nil"/>
              <w:left w:val="nil"/>
              <w:bottom w:val="nil"/>
              <w:right w:val="nil"/>
            </w:tcBorders>
            <w:shd w:val="clear" w:color="auto" w:fill="FFFFFF"/>
          </w:tcPr>
          <w:p w14:paraId="5155B13A" w14:textId="77777777" w:rsidR="004C58DB" w:rsidRPr="00520CA2" w:rsidRDefault="004C58DB" w:rsidP="003E4399">
            <w:pPr>
              <w:spacing w:after="120" w:line="240" w:lineRule="exact"/>
              <w:jc w:val="both"/>
              <w:rPr>
                <w:rFonts w:ascii="Times New Roman" w:hAnsi="Times New Roman"/>
                <w:bCs/>
                <w:sz w:val="26"/>
                <w:szCs w:val="26"/>
              </w:rPr>
            </w:pPr>
            <w:r w:rsidRPr="00520CA2">
              <w:rPr>
                <w:rFonts w:ascii="Times New Roman" w:hAnsi="Times New Roman"/>
                <w:bCs/>
                <w:sz w:val="26"/>
                <w:szCs w:val="26"/>
              </w:rPr>
              <w:t>местные бюджеты</w:t>
            </w:r>
          </w:p>
        </w:tc>
      </w:tr>
      <w:tr w:rsidR="00520CA2" w:rsidRPr="00520CA2" w14:paraId="6E4D9CA2" w14:textId="77777777" w:rsidTr="00520CA2">
        <w:tc>
          <w:tcPr>
            <w:tcW w:w="1840" w:type="pct"/>
            <w:tcBorders>
              <w:top w:val="nil"/>
              <w:left w:val="nil"/>
              <w:bottom w:val="nil"/>
              <w:right w:val="nil"/>
            </w:tcBorders>
            <w:shd w:val="clear" w:color="auto" w:fill="FFFFFF"/>
          </w:tcPr>
          <w:p w14:paraId="529F20E3" w14:textId="77777777" w:rsidR="004C58DB" w:rsidRPr="00520CA2" w:rsidRDefault="004C58DB" w:rsidP="003E4399">
            <w:pPr>
              <w:spacing w:after="120" w:line="240" w:lineRule="exact"/>
              <w:jc w:val="both"/>
              <w:rPr>
                <w:rFonts w:ascii="Times New Roman" w:hAnsi="Times New Roman"/>
                <w:bCs/>
                <w:sz w:val="26"/>
                <w:szCs w:val="26"/>
              </w:rPr>
            </w:pPr>
          </w:p>
        </w:tc>
        <w:tc>
          <w:tcPr>
            <w:tcW w:w="774" w:type="pct"/>
            <w:tcBorders>
              <w:top w:val="nil"/>
              <w:left w:val="nil"/>
              <w:bottom w:val="nil"/>
              <w:right w:val="nil"/>
            </w:tcBorders>
            <w:shd w:val="clear" w:color="auto" w:fill="FFFFFF"/>
          </w:tcPr>
          <w:p w14:paraId="3DBD7BE8" w14:textId="77777777" w:rsidR="004C58DB" w:rsidRPr="00520CA2" w:rsidRDefault="004C58DB" w:rsidP="00D4270B">
            <w:pPr>
              <w:spacing w:after="120" w:line="240" w:lineRule="exact"/>
              <w:jc w:val="center"/>
              <w:rPr>
                <w:rFonts w:ascii="Times New Roman" w:hAnsi="Times New Roman"/>
                <w:bCs/>
                <w:sz w:val="26"/>
                <w:szCs w:val="26"/>
              </w:rPr>
            </w:pPr>
          </w:p>
        </w:tc>
        <w:tc>
          <w:tcPr>
            <w:tcW w:w="1275" w:type="pct"/>
            <w:tcBorders>
              <w:top w:val="nil"/>
              <w:left w:val="nil"/>
              <w:bottom w:val="nil"/>
              <w:right w:val="nil"/>
            </w:tcBorders>
            <w:shd w:val="clear" w:color="auto" w:fill="FFFFFF"/>
          </w:tcPr>
          <w:p w14:paraId="29474C26" w14:textId="77777777" w:rsidR="004C58DB" w:rsidRPr="00520CA2" w:rsidRDefault="004C58DB" w:rsidP="003E4399">
            <w:pPr>
              <w:spacing w:after="120" w:line="240" w:lineRule="exact"/>
              <w:jc w:val="both"/>
              <w:rPr>
                <w:rFonts w:ascii="Times New Roman" w:hAnsi="Times New Roman"/>
                <w:bCs/>
                <w:sz w:val="26"/>
                <w:szCs w:val="26"/>
              </w:rPr>
            </w:pPr>
            <w:r w:rsidRPr="00520CA2">
              <w:rPr>
                <w:rFonts w:ascii="Times New Roman" w:hAnsi="Times New Roman"/>
                <w:bCs/>
                <w:sz w:val="26"/>
                <w:szCs w:val="26"/>
              </w:rPr>
              <w:t>БФФПП</w:t>
            </w:r>
          </w:p>
        </w:tc>
        <w:tc>
          <w:tcPr>
            <w:tcW w:w="1111" w:type="pct"/>
            <w:tcBorders>
              <w:top w:val="nil"/>
              <w:left w:val="nil"/>
              <w:bottom w:val="nil"/>
              <w:right w:val="nil"/>
            </w:tcBorders>
            <w:shd w:val="clear" w:color="auto" w:fill="FFFFFF"/>
          </w:tcPr>
          <w:p w14:paraId="2F41119E" w14:textId="77777777" w:rsidR="004C58DB" w:rsidRPr="0026626D" w:rsidRDefault="004C58DB" w:rsidP="003E4399">
            <w:pPr>
              <w:spacing w:after="120" w:line="240" w:lineRule="exact"/>
              <w:jc w:val="both"/>
              <w:rPr>
                <w:rFonts w:ascii="Times New Roman" w:hAnsi="Times New Roman"/>
                <w:bCs/>
                <w:sz w:val="26"/>
                <w:szCs w:val="26"/>
              </w:rPr>
            </w:pPr>
            <w:r w:rsidRPr="0026626D">
              <w:rPr>
                <w:rFonts w:ascii="Times New Roman" w:hAnsi="Times New Roman"/>
                <w:bCs/>
                <w:spacing w:val="-12"/>
                <w:sz w:val="26"/>
                <w:szCs w:val="26"/>
              </w:rPr>
              <w:t>республиканский бюджет (сред</w:t>
            </w:r>
            <w:r w:rsidR="0026626D" w:rsidRPr="0026626D">
              <w:rPr>
                <w:rFonts w:ascii="Times New Roman" w:hAnsi="Times New Roman"/>
                <w:bCs/>
                <w:spacing w:val="-12"/>
                <w:sz w:val="26"/>
                <w:szCs w:val="26"/>
              </w:rPr>
              <w:softHyphen/>
            </w:r>
            <w:r w:rsidRPr="0026626D">
              <w:rPr>
                <w:rFonts w:ascii="Times New Roman" w:hAnsi="Times New Roman"/>
                <w:bCs/>
                <w:spacing w:val="-12"/>
                <w:sz w:val="26"/>
                <w:szCs w:val="26"/>
              </w:rPr>
              <w:t>ства</w:t>
            </w:r>
            <w:r w:rsidRPr="0026626D">
              <w:rPr>
                <w:rFonts w:ascii="Times New Roman" w:hAnsi="Times New Roman"/>
                <w:bCs/>
                <w:sz w:val="26"/>
                <w:szCs w:val="26"/>
              </w:rPr>
              <w:t xml:space="preserve">, выделяемые </w:t>
            </w:r>
            <w:r w:rsidR="00DB47D6" w:rsidRPr="0026626D">
              <w:rPr>
                <w:rFonts w:ascii="Times New Roman" w:hAnsi="Times New Roman"/>
                <w:bCs/>
                <w:sz w:val="26"/>
                <w:szCs w:val="26"/>
              </w:rPr>
              <w:t>Б</w:t>
            </w:r>
            <w:r w:rsidRPr="0026626D">
              <w:rPr>
                <w:rFonts w:ascii="Times New Roman" w:hAnsi="Times New Roman"/>
                <w:bCs/>
                <w:sz w:val="26"/>
                <w:szCs w:val="26"/>
              </w:rPr>
              <w:t xml:space="preserve">ФФПП), </w:t>
            </w:r>
            <w:r w:rsidRPr="0026626D">
              <w:rPr>
                <w:rFonts w:ascii="Times New Roman" w:hAnsi="Times New Roman"/>
                <w:bCs/>
                <w:spacing w:val="-8"/>
                <w:sz w:val="26"/>
                <w:szCs w:val="26"/>
              </w:rPr>
              <w:t>собственные средства БФФПП</w:t>
            </w:r>
          </w:p>
        </w:tc>
      </w:tr>
      <w:tr w:rsidR="00520CA2" w:rsidRPr="00520CA2" w14:paraId="77969A26" w14:textId="77777777" w:rsidTr="00520CA2">
        <w:tc>
          <w:tcPr>
            <w:tcW w:w="1840" w:type="pct"/>
            <w:tcBorders>
              <w:top w:val="nil"/>
              <w:left w:val="nil"/>
              <w:bottom w:val="nil"/>
              <w:right w:val="nil"/>
            </w:tcBorders>
            <w:shd w:val="clear" w:color="auto" w:fill="FFFFFF"/>
          </w:tcPr>
          <w:p w14:paraId="327EE292" w14:textId="77777777" w:rsidR="00520CA2" w:rsidRPr="00520CA2" w:rsidRDefault="00520CA2" w:rsidP="003E4399">
            <w:pPr>
              <w:spacing w:after="120" w:line="240" w:lineRule="exact"/>
              <w:jc w:val="both"/>
              <w:rPr>
                <w:rFonts w:ascii="Times New Roman" w:hAnsi="Times New Roman"/>
                <w:bCs/>
                <w:sz w:val="26"/>
                <w:szCs w:val="26"/>
              </w:rPr>
            </w:pPr>
            <w:r w:rsidRPr="00520CA2">
              <w:rPr>
                <w:rFonts w:ascii="Times New Roman" w:hAnsi="Times New Roman"/>
                <w:bCs/>
                <w:sz w:val="26"/>
                <w:szCs w:val="26"/>
              </w:rPr>
              <w:t xml:space="preserve">10. Внедрение и реализация механизма по возмещению части капитальных затрат субъектам </w:t>
            </w:r>
            <w:r w:rsidR="00514C66">
              <w:rPr>
                <w:rFonts w:ascii="Times New Roman" w:hAnsi="Times New Roman"/>
                <w:bCs/>
                <w:sz w:val="26"/>
                <w:szCs w:val="26"/>
              </w:rPr>
              <w:t xml:space="preserve">                   </w:t>
            </w:r>
            <w:r w:rsidR="005A5B35">
              <w:rPr>
                <w:rFonts w:ascii="Times New Roman" w:hAnsi="Times New Roman"/>
                <w:bCs/>
                <w:sz w:val="26"/>
                <w:szCs w:val="26"/>
              </w:rPr>
              <w:t>МСП</w:t>
            </w:r>
            <w:r w:rsidRPr="00520CA2">
              <w:rPr>
                <w:rFonts w:ascii="Times New Roman" w:hAnsi="Times New Roman"/>
                <w:bCs/>
                <w:sz w:val="26"/>
                <w:szCs w:val="26"/>
              </w:rPr>
              <w:t xml:space="preserve"> при реализации ими инвестиционных проектов, реализуемых с привлечением кре</w:t>
            </w:r>
            <w:r w:rsidR="0026626D">
              <w:rPr>
                <w:rFonts w:ascii="Times New Roman" w:hAnsi="Times New Roman"/>
                <w:bCs/>
                <w:sz w:val="26"/>
                <w:szCs w:val="26"/>
              </w:rPr>
              <w:softHyphen/>
            </w:r>
            <w:r w:rsidRPr="00520CA2">
              <w:rPr>
                <w:rFonts w:ascii="Times New Roman" w:hAnsi="Times New Roman"/>
                <w:bCs/>
                <w:sz w:val="26"/>
                <w:szCs w:val="26"/>
              </w:rPr>
              <w:t>дитных ресурсов ОАО ”Банк развития Республики Беларусь“</w:t>
            </w:r>
          </w:p>
        </w:tc>
        <w:tc>
          <w:tcPr>
            <w:tcW w:w="774" w:type="pct"/>
            <w:tcBorders>
              <w:top w:val="nil"/>
              <w:left w:val="nil"/>
              <w:bottom w:val="nil"/>
              <w:right w:val="nil"/>
            </w:tcBorders>
            <w:shd w:val="clear" w:color="auto" w:fill="FFFFFF"/>
          </w:tcPr>
          <w:p w14:paraId="48C6CE49" w14:textId="77777777" w:rsidR="00520CA2" w:rsidRPr="00520CA2" w:rsidRDefault="00520CA2" w:rsidP="00D4270B">
            <w:pPr>
              <w:spacing w:after="120" w:line="240" w:lineRule="exact"/>
              <w:jc w:val="center"/>
              <w:rPr>
                <w:rFonts w:ascii="Times New Roman" w:hAnsi="Times New Roman"/>
                <w:bCs/>
                <w:sz w:val="26"/>
                <w:szCs w:val="26"/>
              </w:rPr>
            </w:pPr>
            <w:r w:rsidRPr="00520CA2">
              <w:rPr>
                <w:rFonts w:ascii="Times New Roman" w:hAnsi="Times New Roman"/>
                <w:bCs/>
                <w:sz w:val="26"/>
                <w:szCs w:val="26"/>
              </w:rPr>
              <w:t>2026 – 2030</w:t>
            </w:r>
          </w:p>
        </w:tc>
        <w:tc>
          <w:tcPr>
            <w:tcW w:w="1275" w:type="pct"/>
            <w:tcBorders>
              <w:top w:val="nil"/>
              <w:left w:val="nil"/>
              <w:bottom w:val="nil"/>
              <w:right w:val="nil"/>
            </w:tcBorders>
            <w:shd w:val="clear" w:color="auto" w:fill="FFFFFF"/>
          </w:tcPr>
          <w:p w14:paraId="0DE498CB" w14:textId="77777777" w:rsidR="00520CA2" w:rsidRPr="00520CA2" w:rsidRDefault="00520CA2" w:rsidP="003E4399">
            <w:pPr>
              <w:spacing w:after="120" w:line="240" w:lineRule="exact"/>
              <w:jc w:val="both"/>
              <w:rPr>
                <w:rFonts w:ascii="Times New Roman" w:hAnsi="Times New Roman"/>
                <w:bCs/>
                <w:sz w:val="26"/>
                <w:szCs w:val="26"/>
              </w:rPr>
            </w:pPr>
            <w:r w:rsidRPr="00520CA2">
              <w:rPr>
                <w:rFonts w:ascii="Times New Roman" w:hAnsi="Times New Roman"/>
                <w:bCs/>
                <w:sz w:val="26"/>
                <w:szCs w:val="26"/>
              </w:rPr>
              <w:t>ОАО ”Банк развития Республики Беларусь“, БФФПП</w:t>
            </w:r>
          </w:p>
        </w:tc>
        <w:tc>
          <w:tcPr>
            <w:tcW w:w="1111" w:type="pct"/>
            <w:tcBorders>
              <w:top w:val="nil"/>
              <w:left w:val="nil"/>
              <w:bottom w:val="nil"/>
              <w:right w:val="nil"/>
            </w:tcBorders>
            <w:shd w:val="clear" w:color="auto" w:fill="FFFFFF"/>
          </w:tcPr>
          <w:p w14:paraId="15C66829" w14:textId="77777777" w:rsidR="00520CA2" w:rsidRPr="00520CA2" w:rsidRDefault="00987B07" w:rsidP="003E4399">
            <w:pPr>
              <w:spacing w:after="120" w:line="240" w:lineRule="exact"/>
              <w:jc w:val="center"/>
              <w:rPr>
                <w:rFonts w:ascii="Times New Roman" w:hAnsi="Times New Roman"/>
                <w:bCs/>
                <w:sz w:val="26"/>
                <w:szCs w:val="26"/>
              </w:rPr>
            </w:pPr>
            <w:r>
              <w:rPr>
                <w:rFonts w:ascii="Times New Roman" w:hAnsi="Times New Roman"/>
                <w:bCs/>
                <w:spacing w:val="-12"/>
                <w:sz w:val="26"/>
                <w:szCs w:val="26"/>
              </w:rPr>
              <w:t>–</w:t>
            </w:r>
          </w:p>
        </w:tc>
      </w:tr>
      <w:tr w:rsidR="00520CA2" w:rsidRPr="00520CA2" w14:paraId="5B4ACFEC" w14:textId="77777777" w:rsidTr="00520CA2">
        <w:tc>
          <w:tcPr>
            <w:tcW w:w="1840" w:type="pct"/>
            <w:tcBorders>
              <w:top w:val="nil"/>
              <w:left w:val="nil"/>
              <w:bottom w:val="nil"/>
              <w:right w:val="nil"/>
            </w:tcBorders>
            <w:shd w:val="clear" w:color="auto" w:fill="FFFFFF"/>
          </w:tcPr>
          <w:p w14:paraId="67A498EA" w14:textId="77777777" w:rsidR="00520CA2" w:rsidRPr="00520CA2" w:rsidRDefault="00520CA2" w:rsidP="003E4399">
            <w:pPr>
              <w:pageBreakBefore/>
              <w:spacing w:after="120" w:line="240" w:lineRule="exact"/>
              <w:jc w:val="both"/>
              <w:rPr>
                <w:rFonts w:ascii="Times New Roman" w:hAnsi="Times New Roman"/>
                <w:bCs/>
                <w:sz w:val="26"/>
                <w:szCs w:val="26"/>
              </w:rPr>
            </w:pPr>
            <w:r w:rsidRPr="00520CA2">
              <w:rPr>
                <w:rFonts w:ascii="Times New Roman" w:hAnsi="Times New Roman"/>
                <w:bCs/>
                <w:sz w:val="26"/>
                <w:szCs w:val="26"/>
              </w:rPr>
              <w:t>11. Создание новых (дополнительных) источ</w:t>
            </w:r>
            <w:r w:rsidR="0026626D">
              <w:rPr>
                <w:rFonts w:ascii="Times New Roman" w:hAnsi="Times New Roman"/>
                <w:bCs/>
                <w:sz w:val="26"/>
                <w:szCs w:val="26"/>
              </w:rPr>
              <w:softHyphen/>
            </w:r>
            <w:r w:rsidRPr="00520CA2">
              <w:rPr>
                <w:rFonts w:ascii="Times New Roman" w:hAnsi="Times New Roman"/>
                <w:bCs/>
                <w:sz w:val="26"/>
                <w:szCs w:val="26"/>
              </w:rPr>
              <w:t>ников и форм финансирования, включая небанковские финансовые инструменты под</w:t>
            </w:r>
            <w:r w:rsidR="0026626D">
              <w:rPr>
                <w:rFonts w:ascii="Times New Roman" w:hAnsi="Times New Roman"/>
                <w:bCs/>
                <w:sz w:val="26"/>
                <w:szCs w:val="26"/>
              </w:rPr>
              <w:softHyphen/>
            </w:r>
            <w:r w:rsidRPr="00520CA2">
              <w:rPr>
                <w:rFonts w:ascii="Times New Roman" w:hAnsi="Times New Roman"/>
                <w:bCs/>
                <w:sz w:val="26"/>
                <w:szCs w:val="26"/>
              </w:rPr>
              <w:t xml:space="preserve">держки субъектов предпринимательской </w:t>
            </w:r>
            <w:r w:rsidRPr="0026626D">
              <w:rPr>
                <w:rFonts w:ascii="Times New Roman" w:hAnsi="Times New Roman"/>
                <w:bCs/>
                <w:spacing w:val="-8"/>
                <w:sz w:val="26"/>
                <w:szCs w:val="26"/>
              </w:rPr>
              <w:t>дея</w:t>
            </w:r>
            <w:r w:rsidR="0026626D" w:rsidRPr="0026626D">
              <w:rPr>
                <w:rFonts w:ascii="Times New Roman" w:hAnsi="Times New Roman"/>
                <w:bCs/>
                <w:spacing w:val="-8"/>
                <w:sz w:val="26"/>
                <w:szCs w:val="26"/>
              </w:rPr>
              <w:softHyphen/>
            </w:r>
            <w:r w:rsidRPr="0026626D">
              <w:rPr>
                <w:rFonts w:ascii="Times New Roman" w:hAnsi="Times New Roman"/>
                <w:bCs/>
                <w:spacing w:val="-8"/>
                <w:sz w:val="26"/>
                <w:szCs w:val="26"/>
              </w:rPr>
              <w:t>тельности (краудфандинг, краудинвестинг и другое)</w:t>
            </w:r>
          </w:p>
        </w:tc>
        <w:tc>
          <w:tcPr>
            <w:tcW w:w="774" w:type="pct"/>
            <w:tcBorders>
              <w:top w:val="nil"/>
              <w:left w:val="nil"/>
              <w:bottom w:val="nil"/>
              <w:right w:val="nil"/>
            </w:tcBorders>
            <w:shd w:val="clear" w:color="auto" w:fill="FFFFFF"/>
          </w:tcPr>
          <w:p w14:paraId="308B459D" w14:textId="77777777" w:rsidR="00520CA2" w:rsidRPr="00520CA2" w:rsidRDefault="00520CA2" w:rsidP="00D4270B">
            <w:pPr>
              <w:pageBreakBefore/>
              <w:spacing w:after="120" w:line="240" w:lineRule="exact"/>
              <w:jc w:val="center"/>
              <w:rPr>
                <w:rFonts w:ascii="Times New Roman" w:hAnsi="Times New Roman"/>
                <w:bCs/>
                <w:sz w:val="26"/>
                <w:szCs w:val="26"/>
              </w:rPr>
            </w:pPr>
            <w:r w:rsidRPr="00520CA2">
              <w:rPr>
                <w:rFonts w:ascii="Times New Roman" w:hAnsi="Times New Roman"/>
                <w:bCs/>
                <w:sz w:val="26"/>
                <w:szCs w:val="26"/>
              </w:rPr>
              <w:t>2026 – 2030</w:t>
            </w:r>
          </w:p>
        </w:tc>
        <w:tc>
          <w:tcPr>
            <w:tcW w:w="1275" w:type="pct"/>
            <w:tcBorders>
              <w:top w:val="nil"/>
              <w:left w:val="nil"/>
              <w:bottom w:val="nil"/>
              <w:right w:val="nil"/>
            </w:tcBorders>
            <w:shd w:val="clear" w:color="auto" w:fill="FFFFFF"/>
          </w:tcPr>
          <w:p w14:paraId="69FA747F" w14:textId="77777777" w:rsidR="00520CA2" w:rsidRPr="00520CA2" w:rsidRDefault="00520CA2" w:rsidP="003E4399">
            <w:pPr>
              <w:pageBreakBefore/>
              <w:spacing w:after="120" w:line="240" w:lineRule="exact"/>
              <w:jc w:val="both"/>
              <w:rPr>
                <w:rFonts w:ascii="Times New Roman" w:hAnsi="Times New Roman"/>
                <w:bCs/>
                <w:sz w:val="26"/>
                <w:szCs w:val="26"/>
              </w:rPr>
            </w:pPr>
            <w:r w:rsidRPr="00520CA2">
              <w:rPr>
                <w:rFonts w:ascii="Times New Roman" w:hAnsi="Times New Roman"/>
                <w:bCs/>
                <w:sz w:val="26"/>
                <w:szCs w:val="26"/>
              </w:rPr>
              <w:t>Минэкономики</w:t>
            </w:r>
          </w:p>
        </w:tc>
        <w:tc>
          <w:tcPr>
            <w:tcW w:w="1111" w:type="pct"/>
            <w:tcBorders>
              <w:top w:val="nil"/>
              <w:left w:val="nil"/>
              <w:bottom w:val="nil"/>
              <w:right w:val="nil"/>
            </w:tcBorders>
            <w:shd w:val="clear" w:color="auto" w:fill="FFFFFF"/>
          </w:tcPr>
          <w:p w14:paraId="48540B85" w14:textId="77777777" w:rsidR="00520CA2" w:rsidRPr="00520CA2" w:rsidRDefault="005A5B35" w:rsidP="003E4399">
            <w:pPr>
              <w:pageBreakBefore/>
              <w:spacing w:after="120" w:line="240" w:lineRule="exact"/>
              <w:jc w:val="center"/>
              <w:rPr>
                <w:rFonts w:ascii="Times New Roman" w:hAnsi="Times New Roman"/>
                <w:bCs/>
                <w:sz w:val="26"/>
                <w:szCs w:val="26"/>
              </w:rPr>
            </w:pPr>
            <w:r>
              <w:rPr>
                <w:rFonts w:ascii="Times New Roman" w:hAnsi="Times New Roman"/>
                <w:bCs/>
                <w:sz w:val="26"/>
                <w:szCs w:val="26"/>
              </w:rPr>
              <w:t>–</w:t>
            </w:r>
          </w:p>
        </w:tc>
      </w:tr>
      <w:tr w:rsidR="00520CA2" w:rsidRPr="00520CA2" w14:paraId="67C728F5" w14:textId="77777777" w:rsidTr="00520CA2">
        <w:tc>
          <w:tcPr>
            <w:tcW w:w="1840" w:type="pct"/>
            <w:tcBorders>
              <w:top w:val="nil"/>
              <w:left w:val="nil"/>
              <w:bottom w:val="nil"/>
              <w:right w:val="nil"/>
            </w:tcBorders>
            <w:shd w:val="clear" w:color="auto" w:fill="FFFFFF"/>
          </w:tcPr>
          <w:p w14:paraId="60176C12" w14:textId="77777777" w:rsidR="00520CA2" w:rsidRPr="00520CA2" w:rsidRDefault="00520CA2" w:rsidP="003E4399">
            <w:pPr>
              <w:spacing w:after="120" w:line="240" w:lineRule="exact"/>
              <w:jc w:val="both"/>
              <w:rPr>
                <w:rFonts w:ascii="Times New Roman" w:hAnsi="Times New Roman"/>
                <w:bCs/>
                <w:sz w:val="26"/>
                <w:szCs w:val="26"/>
              </w:rPr>
            </w:pPr>
            <w:r w:rsidRPr="00520CA2">
              <w:rPr>
                <w:rFonts w:ascii="Times New Roman" w:hAnsi="Times New Roman"/>
                <w:bCs/>
                <w:sz w:val="26"/>
                <w:szCs w:val="26"/>
              </w:rPr>
              <w:t xml:space="preserve">12. Расширение перечня специальных банковских продуктов при предоставлении кредитных ресурсов для субъектов </w:t>
            </w:r>
            <w:r w:rsidR="005A5B35">
              <w:rPr>
                <w:rFonts w:ascii="Times New Roman" w:hAnsi="Times New Roman"/>
                <w:bCs/>
                <w:sz w:val="26"/>
                <w:szCs w:val="26"/>
              </w:rPr>
              <w:t>МСП</w:t>
            </w:r>
            <w:r w:rsidRPr="00520CA2">
              <w:rPr>
                <w:rFonts w:ascii="Times New Roman" w:hAnsi="Times New Roman"/>
                <w:bCs/>
                <w:sz w:val="26"/>
                <w:szCs w:val="26"/>
              </w:rPr>
              <w:t xml:space="preserve"> – коммерческих организаций, осуществляющих деятельность по производству продукции в рамках инно</w:t>
            </w:r>
            <w:r w:rsidR="0026626D">
              <w:rPr>
                <w:rFonts w:ascii="Times New Roman" w:hAnsi="Times New Roman"/>
                <w:bCs/>
                <w:sz w:val="26"/>
                <w:szCs w:val="26"/>
              </w:rPr>
              <w:softHyphen/>
            </w:r>
            <w:r w:rsidRPr="00520CA2">
              <w:rPr>
                <w:rFonts w:ascii="Times New Roman" w:hAnsi="Times New Roman"/>
                <w:bCs/>
                <w:sz w:val="26"/>
                <w:szCs w:val="26"/>
              </w:rPr>
              <w:t>вационного развития и импортозамещения, увеличения экспортных поставок, а также осуществляющих деятельность по экспорту услуг</w:t>
            </w:r>
          </w:p>
        </w:tc>
        <w:tc>
          <w:tcPr>
            <w:tcW w:w="774" w:type="pct"/>
            <w:tcBorders>
              <w:top w:val="nil"/>
              <w:left w:val="nil"/>
              <w:bottom w:val="nil"/>
              <w:right w:val="nil"/>
            </w:tcBorders>
            <w:shd w:val="clear" w:color="auto" w:fill="FFFFFF"/>
          </w:tcPr>
          <w:p w14:paraId="7D99D87C" w14:textId="77777777" w:rsidR="00520CA2" w:rsidRPr="00520CA2" w:rsidRDefault="00520CA2" w:rsidP="00D4270B">
            <w:pPr>
              <w:spacing w:after="120" w:line="240" w:lineRule="exact"/>
              <w:jc w:val="center"/>
              <w:rPr>
                <w:rFonts w:ascii="Times New Roman" w:hAnsi="Times New Roman"/>
                <w:bCs/>
                <w:sz w:val="26"/>
                <w:szCs w:val="26"/>
              </w:rPr>
            </w:pPr>
            <w:r w:rsidRPr="00520CA2">
              <w:rPr>
                <w:rFonts w:ascii="Times New Roman" w:hAnsi="Times New Roman"/>
                <w:bCs/>
                <w:sz w:val="26"/>
                <w:szCs w:val="26"/>
              </w:rPr>
              <w:t>2026</w:t>
            </w:r>
            <w:r w:rsidR="00514C66">
              <w:rPr>
                <w:rFonts w:ascii="Times New Roman" w:hAnsi="Times New Roman"/>
                <w:bCs/>
                <w:sz w:val="26"/>
                <w:szCs w:val="26"/>
              </w:rPr>
              <w:t xml:space="preserve"> – </w:t>
            </w:r>
            <w:r w:rsidRPr="00520CA2">
              <w:rPr>
                <w:rFonts w:ascii="Times New Roman" w:hAnsi="Times New Roman"/>
                <w:bCs/>
                <w:sz w:val="26"/>
                <w:szCs w:val="26"/>
              </w:rPr>
              <w:t>2030</w:t>
            </w:r>
          </w:p>
        </w:tc>
        <w:tc>
          <w:tcPr>
            <w:tcW w:w="1275" w:type="pct"/>
            <w:tcBorders>
              <w:top w:val="nil"/>
              <w:left w:val="nil"/>
              <w:bottom w:val="nil"/>
              <w:right w:val="nil"/>
            </w:tcBorders>
            <w:shd w:val="clear" w:color="auto" w:fill="FFFFFF"/>
          </w:tcPr>
          <w:p w14:paraId="1213071C" w14:textId="77777777" w:rsidR="00520CA2" w:rsidRPr="00520CA2" w:rsidRDefault="00520CA2" w:rsidP="003E4399">
            <w:pPr>
              <w:spacing w:after="120" w:line="240" w:lineRule="exact"/>
              <w:jc w:val="both"/>
              <w:rPr>
                <w:rFonts w:ascii="Times New Roman" w:hAnsi="Times New Roman"/>
                <w:bCs/>
                <w:sz w:val="26"/>
                <w:szCs w:val="26"/>
              </w:rPr>
            </w:pPr>
            <w:r w:rsidRPr="00520CA2">
              <w:rPr>
                <w:rFonts w:ascii="Times New Roman" w:hAnsi="Times New Roman"/>
                <w:bCs/>
                <w:sz w:val="26"/>
                <w:szCs w:val="26"/>
              </w:rPr>
              <w:t xml:space="preserve">ОАО ”Банк развития Республики </w:t>
            </w:r>
            <w:r w:rsidRPr="0026626D">
              <w:rPr>
                <w:rFonts w:ascii="Times New Roman" w:hAnsi="Times New Roman"/>
                <w:bCs/>
                <w:spacing w:val="-12"/>
                <w:sz w:val="26"/>
                <w:szCs w:val="26"/>
              </w:rPr>
              <w:t>Беларусь“, ОАО ”АСБ Беларусбанк“,</w:t>
            </w:r>
            <w:r w:rsidRPr="00520CA2">
              <w:rPr>
                <w:rFonts w:ascii="Times New Roman" w:hAnsi="Times New Roman"/>
                <w:bCs/>
                <w:sz w:val="26"/>
                <w:szCs w:val="26"/>
              </w:rPr>
              <w:t xml:space="preserve"> </w:t>
            </w:r>
            <w:r w:rsidRPr="0026626D">
              <w:rPr>
                <w:rFonts w:ascii="Times New Roman" w:hAnsi="Times New Roman"/>
                <w:bCs/>
                <w:spacing w:val="-12"/>
                <w:sz w:val="26"/>
                <w:szCs w:val="26"/>
              </w:rPr>
              <w:t>ОАО ”Белагропромбанк“, ОАО ”Бел</w:t>
            </w:r>
            <w:r w:rsidR="0026626D" w:rsidRPr="0026626D">
              <w:rPr>
                <w:rFonts w:ascii="Times New Roman" w:hAnsi="Times New Roman"/>
                <w:bCs/>
                <w:spacing w:val="-12"/>
                <w:sz w:val="26"/>
                <w:szCs w:val="26"/>
              </w:rPr>
              <w:softHyphen/>
            </w:r>
            <w:r w:rsidRPr="0026626D">
              <w:rPr>
                <w:rFonts w:ascii="Times New Roman" w:hAnsi="Times New Roman"/>
                <w:bCs/>
                <w:spacing w:val="-12"/>
                <w:sz w:val="26"/>
                <w:szCs w:val="26"/>
              </w:rPr>
              <w:t>инвестбанк</w:t>
            </w:r>
            <w:r w:rsidRPr="00520CA2">
              <w:rPr>
                <w:rFonts w:ascii="Times New Roman" w:hAnsi="Times New Roman"/>
                <w:bCs/>
                <w:sz w:val="26"/>
                <w:szCs w:val="26"/>
              </w:rPr>
              <w:t>“</w:t>
            </w:r>
          </w:p>
        </w:tc>
        <w:tc>
          <w:tcPr>
            <w:tcW w:w="1111" w:type="pct"/>
            <w:tcBorders>
              <w:top w:val="nil"/>
              <w:left w:val="nil"/>
              <w:bottom w:val="nil"/>
              <w:right w:val="nil"/>
            </w:tcBorders>
            <w:shd w:val="clear" w:color="auto" w:fill="FFFFFF"/>
          </w:tcPr>
          <w:p w14:paraId="7F046C99" w14:textId="77777777" w:rsidR="00520CA2" w:rsidRPr="00520CA2" w:rsidRDefault="005A5B35" w:rsidP="003E4399">
            <w:pPr>
              <w:spacing w:after="120" w:line="240" w:lineRule="exact"/>
              <w:jc w:val="center"/>
              <w:rPr>
                <w:rFonts w:ascii="Times New Roman" w:hAnsi="Times New Roman"/>
                <w:bCs/>
                <w:sz w:val="26"/>
                <w:szCs w:val="26"/>
              </w:rPr>
            </w:pPr>
            <w:r>
              <w:rPr>
                <w:rFonts w:ascii="Times New Roman" w:hAnsi="Times New Roman"/>
                <w:bCs/>
                <w:sz w:val="26"/>
                <w:szCs w:val="26"/>
              </w:rPr>
              <w:t>–</w:t>
            </w:r>
          </w:p>
        </w:tc>
      </w:tr>
      <w:tr w:rsidR="00520CA2" w:rsidRPr="00520CA2" w14:paraId="06A6601F" w14:textId="77777777" w:rsidTr="00520CA2">
        <w:tc>
          <w:tcPr>
            <w:tcW w:w="1840" w:type="pct"/>
            <w:tcBorders>
              <w:top w:val="nil"/>
              <w:left w:val="nil"/>
              <w:bottom w:val="nil"/>
              <w:right w:val="nil"/>
            </w:tcBorders>
            <w:shd w:val="clear" w:color="auto" w:fill="FFFFFF"/>
          </w:tcPr>
          <w:p w14:paraId="5E7B371D" w14:textId="77777777" w:rsidR="00520CA2" w:rsidRPr="00520CA2" w:rsidRDefault="00520CA2" w:rsidP="003E4399">
            <w:pPr>
              <w:autoSpaceDE w:val="0"/>
              <w:autoSpaceDN w:val="0"/>
              <w:adjustRightInd w:val="0"/>
              <w:spacing w:after="120" w:line="240" w:lineRule="exact"/>
              <w:jc w:val="both"/>
              <w:rPr>
                <w:rFonts w:ascii="Times New Roman" w:hAnsi="Times New Roman"/>
                <w:bCs/>
                <w:sz w:val="26"/>
                <w:szCs w:val="26"/>
              </w:rPr>
            </w:pPr>
            <w:r w:rsidRPr="00520CA2">
              <w:rPr>
                <w:rFonts w:ascii="Times New Roman" w:hAnsi="Times New Roman"/>
                <w:bCs/>
                <w:sz w:val="26"/>
                <w:szCs w:val="26"/>
              </w:rPr>
              <w:t>13. Реализация механизма финансового содей</w:t>
            </w:r>
            <w:r w:rsidR="0026626D">
              <w:rPr>
                <w:rFonts w:ascii="Times New Roman" w:hAnsi="Times New Roman"/>
                <w:bCs/>
                <w:sz w:val="26"/>
                <w:szCs w:val="26"/>
              </w:rPr>
              <w:softHyphen/>
            </w:r>
            <w:r w:rsidRPr="00520CA2">
              <w:rPr>
                <w:rFonts w:ascii="Times New Roman" w:hAnsi="Times New Roman"/>
                <w:bCs/>
                <w:sz w:val="26"/>
                <w:szCs w:val="26"/>
              </w:rPr>
              <w:t xml:space="preserve">ствия при реализации субъектами </w:t>
            </w:r>
            <w:r w:rsidR="00FB7B11">
              <w:rPr>
                <w:rFonts w:ascii="Times New Roman" w:hAnsi="Times New Roman"/>
                <w:bCs/>
                <w:sz w:val="26"/>
                <w:szCs w:val="26"/>
              </w:rPr>
              <w:t>МСП</w:t>
            </w:r>
            <w:r w:rsidRPr="00520CA2">
              <w:rPr>
                <w:rFonts w:ascii="Times New Roman" w:hAnsi="Times New Roman"/>
                <w:bCs/>
                <w:sz w:val="26"/>
                <w:szCs w:val="26"/>
              </w:rPr>
              <w:t xml:space="preserve"> государств</w:t>
            </w:r>
            <w:r w:rsidR="005A5B35">
              <w:rPr>
                <w:rFonts w:ascii="Times New Roman" w:hAnsi="Times New Roman"/>
                <w:bCs/>
                <w:sz w:val="26"/>
                <w:szCs w:val="26"/>
              </w:rPr>
              <w:t xml:space="preserve"> – </w:t>
            </w:r>
            <w:r w:rsidRPr="00520CA2">
              <w:rPr>
                <w:rFonts w:ascii="Times New Roman" w:hAnsi="Times New Roman"/>
                <w:bCs/>
                <w:sz w:val="26"/>
                <w:szCs w:val="26"/>
              </w:rPr>
              <w:t>членов Евразийского эконо</w:t>
            </w:r>
            <w:r w:rsidR="0026626D">
              <w:rPr>
                <w:rFonts w:ascii="Times New Roman" w:hAnsi="Times New Roman"/>
                <w:bCs/>
                <w:sz w:val="26"/>
                <w:szCs w:val="26"/>
              </w:rPr>
              <w:softHyphen/>
            </w:r>
            <w:r w:rsidRPr="00520CA2">
              <w:rPr>
                <w:rFonts w:ascii="Times New Roman" w:hAnsi="Times New Roman"/>
                <w:bCs/>
                <w:sz w:val="26"/>
                <w:szCs w:val="26"/>
              </w:rPr>
              <w:t xml:space="preserve">мического союза совместных кооперационных проектов в промышленности </w:t>
            </w:r>
          </w:p>
        </w:tc>
        <w:tc>
          <w:tcPr>
            <w:tcW w:w="774" w:type="pct"/>
            <w:tcBorders>
              <w:top w:val="nil"/>
              <w:left w:val="nil"/>
              <w:bottom w:val="nil"/>
              <w:right w:val="nil"/>
            </w:tcBorders>
            <w:shd w:val="clear" w:color="auto" w:fill="FFFFFF"/>
          </w:tcPr>
          <w:p w14:paraId="37FE33E5" w14:textId="77777777" w:rsidR="00520CA2" w:rsidRPr="00520CA2" w:rsidRDefault="00520CA2" w:rsidP="00D4270B">
            <w:pPr>
              <w:spacing w:after="120" w:line="240" w:lineRule="exact"/>
              <w:jc w:val="center"/>
              <w:rPr>
                <w:rFonts w:ascii="Times New Roman" w:hAnsi="Times New Roman"/>
                <w:bCs/>
                <w:sz w:val="26"/>
                <w:szCs w:val="26"/>
              </w:rPr>
            </w:pPr>
            <w:r w:rsidRPr="00520CA2">
              <w:rPr>
                <w:rFonts w:ascii="Times New Roman" w:hAnsi="Times New Roman"/>
                <w:bCs/>
                <w:sz w:val="26"/>
                <w:szCs w:val="26"/>
              </w:rPr>
              <w:t>2026</w:t>
            </w:r>
            <w:r w:rsidR="00514C66">
              <w:rPr>
                <w:rFonts w:ascii="Times New Roman" w:hAnsi="Times New Roman"/>
                <w:bCs/>
                <w:sz w:val="26"/>
                <w:szCs w:val="26"/>
              </w:rPr>
              <w:t xml:space="preserve"> – </w:t>
            </w:r>
            <w:r w:rsidRPr="00520CA2">
              <w:rPr>
                <w:rFonts w:ascii="Times New Roman" w:hAnsi="Times New Roman"/>
                <w:bCs/>
                <w:sz w:val="26"/>
                <w:szCs w:val="26"/>
              </w:rPr>
              <w:t>2030</w:t>
            </w:r>
          </w:p>
        </w:tc>
        <w:tc>
          <w:tcPr>
            <w:tcW w:w="1275" w:type="pct"/>
            <w:tcBorders>
              <w:top w:val="nil"/>
              <w:left w:val="nil"/>
              <w:bottom w:val="nil"/>
              <w:right w:val="nil"/>
            </w:tcBorders>
            <w:shd w:val="clear" w:color="auto" w:fill="FFFFFF"/>
          </w:tcPr>
          <w:p w14:paraId="2E19A24C" w14:textId="77777777" w:rsidR="00520CA2" w:rsidRPr="00520CA2" w:rsidRDefault="00520CA2" w:rsidP="003E4399">
            <w:pPr>
              <w:spacing w:after="120" w:line="240" w:lineRule="exact"/>
              <w:jc w:val="both"/>
              <w:rPr>
                <w:rFonts w:ascii="Times New Roman" w:hAnsi="Times New Roman"/>
                <w:bCs/>
                <w:sz w:val="26"/>
                <w:szCs w:val="26"/>
              </w:rPr>
            </w:pPr>
            <w:r w:rsidRPr="0026626D">
              <w:rPr>
                <w:rFonts w:ascii="Times New Roman" w:hAnsi="Times New Roman"/>
                <w:bCs/>
                <w:spacing w:val="-8"/>
                <w:sz w:val="26"/>
                <w:szCs w:val="26"/>
              </w:rPr>
              <w:t>БФФПП, ОАО ”АСБ Беларусбанк“,</w:t>
            </w:r>
            <w:r w:rsidRPr="00520CA2">
              <w:rPr>
                <w:rFonts w:ascii="Times New Roman" w:hAnsi="Times New Roman"/>
                <w:bCs/>
                <w:sz w:val="26"/>
                <w:szCs w:val="26"/>
              </w:rPr>
              <w:t xml:space="preserve"> </w:t>
            </w:r>
            <w:r w:rsidRPr="0026626D">
              <w:rPr>
                <w:rFonts w:ascii="Times New Roman" w:hAnsi="Times New Roman"/>
                <w:bCs/>
                <w:spacing w:val="-12"/>
                <w:sz w:val="26"/>
                <w:szCs w:val="26"/>
              </w:rPr>
              <w:t>ОАО ”Белагропромбанк“, ОАО ”Бел</w:t>
            </w:r>
            <w:r w:rsidR="0026626D" w:rsidRPr="0026626D">
              <w:rPr>
                <w:rFonts w:ascii="Times New Roman" w:hAnsi="Times New Roman"/>
                <w:bCs/>
                <w:spacing w:val="-12"/>
                <w:sz w:val="26"/>
                <w:szCs w:val="26"/>
              </w:rPr>
              <w:softHyphen/>
            </w:r>
            <w:r w:rsidRPr="0026626D">
              <w:rPr>
                <w:rFonts w:ascii="Times New Roman" w:hAnsi="Times New Roman"/>
                <w:bCs/>
                <w:spacing w:val="-12"/>
                <w:sz w:val="26"/>
                <w:szCs w:val="26"/>
              </w:rPr>
              <w:t>инвестбанк</w:t>
            </w:r>
            <w:r w:rsidRPr="00514C66">
              <w:rPr>
                <w:rFonts w:ascii="Times New Roman" w:hAnsi="Times New Roman"/>
                <w:bCs/>
                <w:spacing w:val="-4"/>
                <w:sz w:val="26"/>
                <w:szCs w:val="26"/>
              </w:rPr>
              <w:t>“, ОАО ”Банк</w:t>
            </w:r>
            <w:r w:rsidRPr="00520CA2">
              <w:rPr>
                <w:rFonts w:ascii="Times New Roman" w:hAnsi="Times New Roman"/>
                <w:bCs/>
                <w:sz w:val="26"/>
                <w:szCs w:val="26"/>
              </w:rPr>
              <w:t xml:space="preserve"> развития Республики Беларусь“ (в соот</w:t>
            </w:r>
            <w:r w:rsidR="0026626D">
              <w:rPr>
                <w:rFonts w:ascii="Times New Roman" w:hAnsi="Times New Roman"/>
                <w:bCs/>
                <w:sz w:val="26"/>
                <w:szCs w:val="26"/>
              </w:rPr>
              <w:softHyphen/>
            </w:r>
            <w:r w:rsidRPr="00520CA2">
              <w:rPr>
                <w:rFonts w:ascii="Times New Roman" w:hAnsi="Times New Roman"/>
                <w:bCs/>
                <w:sz w:val="26"/>
                <w:szCs w:val="26"/>
              </w:rPr>
              <w:t xml:space="preserve">ветствии с распоряжением </w:t>
            </w:r>
            <w:r w:rsidRPr="00FB7B11">
              <w:rPr>
                <w:rFonts w:ascii="Times New Roman" w:hAnsi="Times New Roman"/>
                <w:bCs/>
                <w:spacing w:val="-6"/>
                <w:sz w:val="26"/>
                <w:szCs w:val="26"/>
              </w:rPr>
              <w:t xml:space="preserve">Совета </w:t>
            </w:r>
            <w:r w:rsidR="00FB7B11" w:rsidRPr="00FB7B11">
              <w:rPr>
                <w:rFonts w:ascii="Times New Roman" w:hAnsi="Times New Roman"/>
                <w:bCs/>
                <w:spacing w:val="-6"/>
                <w:sz w:val="26"/>
                <w:szCs w:val="26"/>
              </w:rPr>
              <w:t>Евразийской экономической комис</w:t>
            </w:r>
            <w:r w:rsidR="0026626D">
              <w:rPr>
                <w:rFonts w:ascii="Times New Roman" w:hAnsi="Times New Roman"/>
                <w:bCs/>
                <w:spacing w:val="-6"/>
                <w:sz w:val="26"/>
                <w:szCs w:val="26"/>
              </w:rPr>
              <w:softHyphen/>
            </w:r>
            <w:r w:rsidR="00FB7B11" w:rsidRPr="00FB7B11">
              <w:rPr>
                <w:rFonts w:ascii="Times New Roman" w:hAnsi="Times New Roman"/>
                <w:bCs/>
                <w:spacing w:val="-6"/>
                <w:sz w:val="26"/>
                <w:szCs w:val="26"/>
              </w:rPr>
              <w:t>сии</w:t>
            </w:r>
            <w:r w:rsidRPr="00FB7B11">
              <w:rPr>
                <w:rFonts w:ascii="Times New Roman" w:hAnsi="Times New Roman"/>
                <w:bCs/>
                <w:spacing w:val="-6"/>
                <w:sz w:val="26"/>
                <w:szCs w:val="26"/>
              </w:rPr>
              <w:t xml:space="preserve"> от 12</w:t>
            </w:r>
            <w:r w:rsidR="00FB7B11" w:rsidRPr="00FB7B11">
              <w:rPr>
                <w:rFonts w:ascii="Times New Roman" w:hAnsi="Times New Roman"/>
                <w:bCs/>
                <w:spacing w:val="-6"/>
                <w:sz w:val="26"/>
                <w:szCs w:val="26"/>
              </w:rPr>
              <w:t> </w:t>
            </w:r>
            <w:r w:rsidRPr="00FB7B11">
              <w:rPr>
                <w:rFonts w:ascii="Times New Roman" w:hAnsi="Times New Roman"/>
                <w:bCs/>
                <w:spacing w:val="-6"/>
                <w:sz w:val="26"/>
                <w:szCs w:val="26"/>
              </w:rPr>
              <w:t xml:space="preserve">декабря 2023 г. № 47 </w:t>
            </w:r>
            <w:r w:rsidR="0026626D">
              <w:rPr>
                <w:rFonts w:ascii="Times New Roman" w:hAnsi="Times New Roman"/>
                <w:bCs/>
                <w:spacing w:val="-6"/>
                <w:sz w:val="26"/>
                <w:szCs w:val="26"/>
              </w:rPr>
              <w:t xml:space="preserve">                </w:t>
            </w:r>
            <w:r w:rsidRPr="00FB7B11">
              <w:rPr>
                <w:rFonts w:ascii="Times New Roman" w:hAnsi="Times New Roman"/>
                <w:bCs/>
                <w:spacing w:val="-6"/>
                <w:sz w:val="26"/>
                <w:szCs w:val="26"/>
              </w:rPr>
              <w:t>”О перечне финансовых органи</w:t>
            </w:r>
            <w:r w:rsidR="0026626D">
              <w:rPr>
                <w:rFonts w:ascii="Times New Roman" w:hAnsi="Times New Roman"/>
                <w:bCs/>
                <w:spacing w:val="-6"/>
                <w:sz w:val="26"/>
                <w:szCs w:val="26"/>
              </w:rPr>
              <w:softHyphen/>
            </w:r>
            <w:r w:rsidRPr="00FB7B11">
              <w:rPr>
                <w:rFonts w:ascii="Times New Roman" w:hAnsi="Times New Roman"/>
                <w:bCs/>
                <w:spacing w:val="-6"/>
                <w:sz w:val="26"/>
                <w:szCs w:val="26"/>
              </w:rPr>
              <w:t>заций, участвующих в механизме финансового содействия при реали</w:t>
            </w:r>
            <w:r w:rsidR="0026626D">
              <w:rPr>
                <w:rFonts w:ascii="Times New Roman" w:hAnsi="Times New Roman"/>
                <w:bCs/>
                <w:spacing w:val="-6"/>
                <w:sz w:val="26"/>
                <w:szCs w:val="26"/>
              </w:rPr>
              <w:softHyphen/>
            </w:r>
            <w:r w:rsidRPr="00FB7B11">
              <w:rPr>
                <w:rFonts w:ascii="Times New Roman" w:hAnsi="Times New Roman"/>
                <w:bCs/>
                <w:spacing w:val="-6"/>
                <w:sz w:val="26"/>
                <w:szCs w:val="26"/>
              </w:rPr>
              <w:t xml:space="preserve">зации государствами </w:t>
            </w:r>
            <w:r w:rsidR="005A5B35" w:rsidRPr="00FB7B11">
              <w:rPr>
                <w:rFonts w:ascii="Times New Roman" w:hAnsi="Times New Roman"/>
                <w:bCs/>
                <w:spacing w:val="-6"/>
                <w:sz w:val="26"/>
                <w:szCs w:val="26"/>
              </w:rPr>
              <w:t xml:space="preserve">– членами </w:t>
            </w:r>
            <w:r w:rsidR="005A5B35" w:rsidRPr="0026626D">
              <w:rPr>
                <w:rFonts w:ascii="Times New Roman" w:hAnsi="Times New Roman"/>
                <w:bCs/>
                <w:spacing w:val="-8"/>
                <w:sz w:val="26"/>
                <w:szCs w:val="26"/>
              </w:rPr>
              <w:t>Е</w:t>
            </w:r>
            <w:r w:rsidRPr="0026626D">
              <w:rPr>
                <w:rFonts w:ascii="Times New Roman" w:hAnsi="Times New Roman"/>
                <w:bCs/>
                <w:spacing w:val="-8"/>
                <w:sz w:val="26"/>
                <w:szCs w:val="26"/>
              </w:rPr>
              <w:t>вразийского экономического союза</w:t>
            </w:r>
            <w:r w:rsidRPr="00FB7B11">
              <w:rPr>
                <w:rFonts w:ascii="Times New Roman" w:hAnsi="Times New Roman"/>
                <w:bCs/>
                <w:spacing w:val="-6"/>
                <w:sz w:val="26"/>
                <w:szCs w:val="26"/>
              </w:rPr>
              <w:t xml:space="preserve"> </w:t>
            </w:r>
            <w:r w:rsidRPr="0026626D">
              <w:rPr>
                <w:rFonts w:ascii="Times New Roman" w:hAnsi="Times New Roman"/>
                <w:bCs/>
                <w:spacing w:val="-8"/>
                <w:sz w:val="26"/>
                <w:szCs w:val="26"/>
              </w:rPr>
              <w:t>совместных кооперационных проек</w:t>
            </w:r>
            <w:r w:rsidR="0026626D" w:rsidRPr="0026626D">
              <w:rPr>
                <w:rFonts w:ascii="Times New Roman" w:hAnsi="Times New Roman"/>
                <w:bCs/>
                <w:spacing w:val="-8"/>
                <w:sz w:val="26"/>
                <w:szCs w:val="26"/>
              </w:rPr>
              <w:softHyphen/>
            </w:r>
            <w:r w:rsidRPr="0026626D">
              <w:rPr>
                <w:rFonts w:ascii="Times New Roman" w:hAnsi="Times New Roman"/>
                <w:bCs/>
                <w:spacing w:val="-8"/>
                <w:sz w:val="26"/>
                <w:szCs w:val="26"/>
              </w:rPr>
              <w:t>тов</w:t>
            </w:r>
            <w:r w:rsidRPr="00FB7B11">
              <w:rPr>
                <w:rFonts w:ascii="Times New Roman" w:hAnsi="Times New Roman"/>
                <w:bCs/>
                <w:spacing w:val="-6"/>
                <w:sz w:val="26"/>
                <w:szCs w:val="26"/>
              </w:rPr>
              <w:t xml:space="preserve"> в отраслях промышленности“)</w:t>
            </w:r>
          </w:p>
        </w:tc>
        <w:tc>
          <w:tcPr>
            <w:tcW w:w="1111" w:type="pct"/>
            <w:tcBorders>
              <w:top w:val="nil"/>
              <w:left w:val="nil"/>
              <w:bottom w:val="nil"/>
              <w:right w:val="nil"/>
            </w:tcBorders>
            <w:shd w:val="clear" w:color="auto" w:fill="FFFFFF"/>
          </w:tcPr>
          <w:p w14:paraId="287409BD" w14:textId="77777777" w:rsidR="00520CA2" w:rsidRPr="00520CA2" w:rsidRDefault="005A5B35" w:rsidP="003E4399">
            <w:pPr>
              <w:spacing w:after="120" w:line="240" w:lineRule="exact"/>
              <w:jc w:val="center"/>
              <w:rPr>
                <w:rFonts w:ascii="Times New Roman" w:hAnsi="Times New Roman"/>
                <w:bCs/>
                <w:sz w:val="26"/>
                <w:szCs w:val="26"/>
              </w:rPr>
            </w:pPr>
            <w:r>
              <w:rPr>
                <w:rFonts w:ascii="Times New Roman" w:hAnsi="Times New Roman"/>
                <w:bCs/>
                <w:sz w:val="26"/>
                <w:szCs w:val="26"/>
              </w:rPr>
              <w:t>–</w:t>
            </w:r>
          </w:p>
        </w:tc>
      </w:tr>
      <w:tr w:rsidR="00520CA2" w:rsidRPr="00520CA2" w14:paraId="49206636" w14:textId="77777777" w:rsidTr="00520CA2">
        <w:tc>
          <w:tcPr>
            <w:tcW w:w="1840" w:type="pct"/>
            <w:tcBorders>
              <w:top w:val="nil"/>
              <w:left w:val="nil"/>
              <w:bottom w:val="nil"/>
              <w:right w:val="nil"/>
            </w:tcBorders>
            <w:shd w:val="clear" w:color="auto" w:fill="FFFFFF"/>
          </w:tcPr>
          <w:p w14:paraId="37C22B2D" w14:textId="77777777" w:rsidR="004C58DB" w:rsidRPr="00520CA2" w:rsidRDefault="004C58DB" w:rsidP="003E4399">
            <w:pPr>
              <w:autoSpaceDE w:val="0"/>
              <w:autoSpaceDN w:val="0"/>
              <w:adjustRightInd w:val="0"/>
              <w:spacing w:after="120" w:line="240" w:lineRule="exact"/>
              <w:jc w:val="both"/>
              <w:rPr>
                <w:rFonts w:ascii="Times New Roman" w:hAnsi="Times New Roman"/>
                <w:bCs/>
                <w:sz w:val="26"/>
                <w:szCs w:val="26"/>
              </w:rPr>
            </w:pPr>
            <w:r w:rsidRPr="003E4399">
              <w:rPr>
                <w:rFonts w:ascii="Times New Roman" w:hAnsi="Times New Roman"/>
                <w:bCs/>
                <w:spacing w:val="-4"/>
                <w:sz w:val="26"/>
                <w:szCs w:val="26"/>
              </w:rPr>
              <w:t>14. Реализация собственных программ финан</w:t>
            </w:r>
            <w:r w:rsidR="0026626D" w:rsidRPr="003E4399">
              <w:rPr>
                <w:rFonts w:ascii="Times New Roman" w:hAnsi="Times New Roman"/>
                <w:bCs/>
                <w:spacing w:val="-4"/>
                <w:sz w:val="26"/>
                <w:szCs w:val="26"/>
              </w:rPr>
              <w:softHyphen/>
            </w:r>
            <w:r w:rsidRPr="003E4399">
              <w:rPr>
                <w:rFonts w:ascii="Times New Roman" w:hAnsi="Times New Roman"/>
                <w:bCs/>
                <w:spacing w:val="-4"/>
                <w:sz w:val="26"/>
                <w:szCs w:val="26"/>
              </w:rPr>
              <w:t>совой</w:t>
            </w:r>
            <w:r w:rsidRPr="00520CA2">
              <w:rPr>
                <w:rFonts w:ascii="Times New Roman" w:hAnsi="Times New Roman"/>
                <w:bCs/>
                <w:sz w:val="26"/>
                <w:szCs w:val="26"/>
              </w:rPr>
              <w:t xml:space="preserve"> </w:t>
            </w:r>
            <w:r w:rsidRPr="003E4399">
              <w:rPr>
                <w:rFonts w:ascii="Times New Roman" w:hAnsi="Times New Roman"/>
                <w:bCs/>
                <w:spacing w:val="-4"/>
                <w:sz w:val="26"/>
                <w:szCs w:val="26"/>
              </w:rPr>
              <w:t xml:space="preserve">поддержки </w:t>
            </w:r>
            <w:r w:rsidR="00DC1C42" w:rsidRPr="003E4399">
              <w:rPr>
                <w:rFonts w:ascii="Times New Roman" w:hAnsi="Times New Roman"/>
                <w:bCs/>
                <w:spacing w:val="-4"/>
                <w:sz w:val="26"/>
                <w:szCs w:val="26"/>
              </w:rPr>
              <w:t>МСП</w:t>
            </w:r>
            <w:r w:rsidRPr="003E4399">
              <w:rPr>
                <w:rFonts w:ascii="Times New Roman" w:hAnsi="Times New Roman"/>
                <w:bCs/>
                <w:spacing w:val="-4"/>
                <w:sz w:val="26"/>
                <w:szCs w:val="26"/>
              </w:rPr>
              <w:t xml:space="preserve"> (в том числе за счет привлеченных</w:t>
            </w:r>
            <w:r w:rsidRPr="00520CA2">
              <w:rPr>
                <w:rFonts w:ascii="Times New Roman" w:hAnsi="Times New Roman"/>
                <w:bCs/>
                <w:sz w:val="26"/>
                <w:szCs w:val="26"/>
              </w:rPr>
              <w:t xml:space="preserve"> денежных средств международных организаций)</w:t>
            </w:r>
          </w:p>
        </w:tc>
        <w:tc>
          <w:tcPr>
            <w:tcW w:w="774" w:type="pct"/>
            <w:tcBorders>
              <w:top w:val="nil"/>
              <w:left w:val="nil"/>
              <w:bottom w:val="nil"/>
              <w:right w:val="nil"/>
            </w:tcBorders>
            <w:shd w:val="clear" w:color="auto" w:fill="FFFFFF"/>
          </w:tcPr>
          <w:p w14:paraId="2EFF33BE" w14:textId="77777777" w:rsidR="004C58DB" w:rsidRPr="00520CA2" w:rsidRDefault="004C58DB" w:rsidP="00D4270B">
            <w:pPr>
              <w:spacing w:after="120" w:line="240" w:lineRule="exact"/>
              <w:jc w:val="center"/>
              <w:rPr>
                <w:rFonts w:ascii="Times New Roman" w:hAnsi="Times New Roman"/>
                <w:bCs/>
                <w:sz w:val="26"/>
                <w:szCs w:val="26"/>
              </w:rPr>
            </w:pPr>
            <w:r w:rsidRPr="00520CA2">
              <w:rPr>
                <w:rFonts w:ascii="Times New Roman" w:hAnsi="Times New Roman"/>
                <w:bCs/>
                <w:sz w:val="26"/>
                <w:szCs w:val="26"/>
              </w:rPr>
              <w:t>2026 – 2030</w:t>
            </w:r>
          </w:p>
        </w:tc>
        <w:tc>
          <w:tcPr>
            <w:tcW w:w="1275" w:type="pct"/>
            <w:tcBorders>
              <w:top w:val="nil"/>
              <w:left w:val="nil"/>
              <w:bottom w:val="nil"/>
              <w:right w:val="nil"/>
            </w:tcBorders>
            <w:shd w:val="clear" w:color="auto" w:fill="FFFFFF"/>
          </w:tcPr>
          <w:p w14:paraId="0F70C410" w14:textId="77777777" w:rsidR="004C58DB" w:rsidRPr="00520CA2" w:rsidRDefault="004C58DB" w:rsidP="003E4399">
            <w:pPr>
              <w:spacing w:after="120" w:line="240" w:lineRule="exact"/>
              <w:jc w:val="both"/>
              <w:rPr>
                <w:rFonts w:ascii="Times New Roman" w:hAnsi="Times New Roman"/>
                <w:bCs/>
                <w:sz w:val="26"/>
                <w:szCs w:val="26"/>
              </w:rPr>
            </w:pPr>
            <w:r w:rsidRPr="00520CA2">
              <w:rPr>
                <w:rFonts w:ascii="Times New Roman" w:hAnsi="Times New Roman"/>
                <w:bCs/>
                <w:sz w:val="26"/>
                <w:szCs w:val="26"/>
              </w:rPr>
              <w:t>ОАО ”Банк развития Республики Беларусь“**</w:t>
            </w:r>
          </w:p>
        </w:tc>
        <w:tc>
          <w:tcPr>
            <w:tcW w:w="1111" w:type="pct"/>
            <w:tcBorders>
              <w:top w:val="nil"/>
              <w:left w:val="nil"/>
              <w:bottom w:val="nil"/>
              <w:right w:val="nil"/>
            </w:tcBorders>
            <w:shd w:val="clear" w:color="auto" w:fill="FFFFFF"/>
          </w:tcPr>
          <w:p w14:paraId="741E4A97" w14:textId="77777777" w:rsidR="004C58DB" w:rsidRPr="00520CA2" w:rsidRDefault="004C58DB" w:rsidP="003E4399">
            <w:pPr>
              <w:spacing w:after="120" w:line="240" w:lineRule="exact"/>
              <w:jc w:val="both"/>
              <w:rPr>
                <w:rFonts w:ascii="Times New Roman" w:hAnsi="Times New Roman"/>
                <w:bCs/>
                <w:sz w:val="26"/>
                <w:szCs w:val="26"/>
              </w:rPr>
            </w:pPr>
            <w:r w:rsidRPr="00520CA2">
              <w:rPr>
                <w:rFonts w:ascii="Times New Roman" w:hAnsi="Times New Roman"/>
                <w:bCs/>
                <w:sz w:val="26"/>
                <w:szCs w:val="26"/>
              </w:rPr>
              <w:t>средства ОАО ”Банк разви</w:t>
            </w:r>
            <w:r w:rsidR="0026626D">
              <w:rPr>
                <w:rFonts w:ascii="Times New Roman" w:hAnsi="Times New Roman"/>
                <w:bCs/>
                <w:sz w:val="26"/>
                <w:szCs w:val="26"/>
              </w:rPr>
              <w:softHyphen/>
            </w:r>
            <w:r w:rsidRPr="00520CA2">
              <w:rPr>
                <w:rFonts w:ascii="Times New Roman" w:hAnsi="Times New Roman"/>
                <w:bCs/>
                <w:sz w:val="26"/>
                <w:szCs w:val="26"/>
              </w:rPr>
              <w:t xml:space="preserve">тия Республики Беларусь“ </w:t>
            </w:r>
            <w:r w:rsidR="0026626D">
              <w:rPr>
                <w:rFonts w:ascii="Times New Roman" w:hAnsi="Times New Roman"/>
                <w:bCs/>
                <w:sz w:val="26"/>
                <w:szCs w:val="26"/>
              </w:rPr>
              <w:t xml:space="preserve">             </w:t>
            </w:r>
            <w:r w:rsidRPr="00520CA2">
              <w:rPr>
                <w:rFonts w:ascii="Times New Roman" w:hAnsi="Times New Roman"/>
                <w:bCs/>
                <w:sz w:val="26"/>
                <w:szCs w:val="26"/>
              </w:rPr>
              <w:t>(в том числе привлеченные)</w:t>
            </w:r>
          </w:p>
        </w:tc>
      </w:tr>
      <w:tr w:rsidR="00520CA2" w:rsidRPr="00520CA2" w14:paraId="5BED114D" w14:textId="77777777" w:rsidTr="00520CA2">
        <w:tc>
          <w:tcPr>
            <w:tcW w:w="1840" w:type="pct"/>
            <w:tcBorders>
              <w:top w:val="nil"/>
              <w:left w:val="nil"/>
              <w:bottom w:val="nil"/>
              <w:right w:val="nil"/>
            </w:tcBorders>
            <w:shd w:val="clear" w:color="auto" w:fill="FFFFFF"/>
          </w:tcPr>
          <w:p w14:paraId="7AFDFA0F" w14:textId="77777777" w:rsidR="004C58DB" w:rsidRPr="00520CA2" w:rsidRDefault="004C58DB" w:rsidP="003E4399">
            <w:pPr>
              <w:spacing w:after="0" w:line="240" w:lineRule="exact"/>
              <w:jc w:val="both"/>
              <w:rPr>
                <w:rFonts w:ascii="Times New Roman" w:hAnsi="Times New Roman"/>
                <w:bCs/>
                <w:sz w:val="26"/>
                <w:szCs w:val="26"/>
              </w:rPr>
            </w:pPr>
          </w:p>
        </w:tc>
        <w:tc>
          <w:tcPr>
            <w:tcW w:w="774" w:type="pct"/>
            <w:tcBorders>
              <w:top w:val="nil"/>
              <w:left w:val="nil"/>
              <w:bottom w:val="nil"/>
              <w:right w:val="nil"/>
            </w:tcBorders>
            <w:shd w:val="clear" w:color="auto" w:fill="FFFFFF"/>
          </w:tcPr>
          <w:p w14:paraId="7C6F067C" w14:textId="77777777" w:rsidR="004C58DB" w:rsidRPr="00520CA2" w:rsidRDefault="004C58DB" w:rsidP="00D4270B">
            <w:pPr>
              <w:spacing w:after="0" w:line="240" w:lineRule="exact"/>
              <w:jc w:val="center"/>
              <w:rPr>
                <w:rFonts w:ascii="Times New Roman" w:hAnsi="Times New Roman"/>
                <w:bCs/>
                <w:sz w:val="26"/>
                <w:szCs w:val="26"/>
              </w:rPr>
            </w:pPr>
          </w:p>
        </w:tc>
        <w:tc>
          <w:tcPr>
            <w:tcW w:w="1275" w:type="pct"/>
            <w:tcBorders>
              <w:top w:val="nil"/>
              <w:left w:val="nil"/>
              <w:bottom w:val="nil"/>
              <w:right w:val="nil"/>
            </w:tcBorders>
            <w:shd w:val="clear" w:color="auto" w:fill="FFFFFF"/>
          </w:tcPr>
          <w:p w14:paraId="4A58B8C2" w14:textId="77777777" w:rsidR="004C58DB" w:rsidRPr="00520CA2" w:rsidRDefault="004C58DB" w:rsidP="003E4399">
            <w:pPr>
              <w:spacing w:after="0" w:line="240" w:lineRule="exact"/>
              <w:jc w:val="both"/>
              <w:rPr>
                <w:rFonts w:ascii="Times New Roman" w:hAnsi="Times New Roman"/>
                <w:bCs/>
                <w:sz w:val="26"/>
                <w:szCs w:val="26"/>
              </w:rPr>
            </w:pPr>
            <w:r w:rsidRPr="00520CA2">
              <w:rPr>
                <w:rFonts w:ascii="Times New Roman" w:hAnsi="Times New Roman"/>
                <w:bCs/>
                <w:sz w:val="26"/>
                <w:szCs w:val="26"/>
              </w:rPr>
              <w:t xml:space="preserve">ОАО </w:t>
            </w:r>
            <w:r w:rsidRPr="00520CA2">
              <w:rPr>
                <w:rFonts w:ascii="Times New Roman" w:hAnsi="Times New Roman"/>
                <w:bCs/>
                <w:sz w:val="26"/>
                <w:szCs w:val="26"/>
                <w:lang w:val="en-US"/>
              </w:rPr>
              <w:t>”</w:t>
            </w:r>
            <w:r w:rsidRPr="00520CA2">
              <w:rPr>
                <w:rFonts w:ascii="Times New Roman" w:hAnsi="Times New Roman"/>
                <w:bCs/>
                <w:sz w:val="26"/>
                <w:szCs w:val="26"/>
              </w:rPr>
              <w:t>АСБ Беларусбанк</w:t>
            </w:r>
            <w:r w:rsidRPr="00520CA2">
              <w:rPr>
                <w:rFonts w:ascii="Times New Roman" w:hAnsi="Times New Roman"/>
                <w:bCs/>
                <w:sz w:val="26"/>
                <w:szCs w:val="26"/>
                <w:lang w:val="en-US"/>
              </w:rPr>
              <w:t>“</w:t>
            </w:r>
            <w:r w:rsidRPr="00520CA2">
              <w:rPr>
                <w:rFonts w:ascii="Times New Roman" w:hAnsi="Times New Roman"/>
                <w:bCs/>
                <w:sz w:val="26"/>
                <w:szCs w:val="26"/>
              </w:rPr>
              <w:t>***</w:t>
            </w:r>
          </w:p>
        </w:tc>
        <w:tc>
          <w:tcPr>
            <w:tcW w:w="1111" w:type="pct"/>
            <w:tcBorders>
              <w:top w:val="nil"/>
              <w:left w:val="nil"/>
              <w:bottom w:val="nil"/>
              <w:right w:val="nil"/>
            </w:tcBorders>
            <w:shd w:val="clear" w:color="auto" w:fill="FFFFFF"/>
          </w:tcPr>
          <w:p w14:paraId="48B4D21A" w14:textId="77777777" w:rsidR="004C58DB" w:rsidRPr="00520CA2" w:rsidRDefault="004C58DB" w:rsidP="003E4399">
            <w:pPr>
              <w:spacing w:after="0" w:line="240" w:lineRule="exact"/>
              <w:jc w:val="both"/>
              <w:rPr>
                <w:rFonts w:ascii="Times New Roman" w:hAnsi="Times New Roman"/>
                <w:bCs/>
                <w:sz w:val="26"/>
                <w:szCs w:val="26"/>
              </w:rPr>
            </w:pPr>
            <w:r w:rsidRPr="00520CA2">
              <w:rPr>
                <w:rFonts w:ascii="Times New Roman" w:hAnsi="Times New Roman"/>
                <w:bCs/>
                <w:sz w:val="26"/>
                <w:szCs w:val="26"/>
              </w:rPr>
              <w:t>средства ОАО ”АСБ Беларус</w:t>
            </w:r>
            <w:r w:rsidR="0026626D">
              <w:rPr>
                <w:rFonts w:ascii="Times New Roman" w:hAnsi="Times New Roman"/>
                <w:bCs/>
                <w:sz w:val="26"/>
                <w:szCs w:val="26"/>
              </w:rPr>
              <w:softHyphen/>
            </w:r>
            <w:r w:rsidRPr="00520CA2">
              <w:rPr>
                <w:rFonts w:ascii="Times New Roman" w:hAnsi="Times New Roman"/>
                <w:bCs/>
                <w:sz w:val="26"/>
                <w:szCs w:val="26"/>
              </w:rPr>
              <w:t xml:space="preserve">банк“, в том числе за счет </w:t>
            </w:r>
            <w:r w:rsidRPr="00514C66">
              <w:rPr>
                <w:rFonts w:ascii="Times New Roman" w:hAnsi="Times New Roman"/>
                <w:bCs/>
                <w:spacing w:val="-8"/>
                <w:sz w:val="26"/>
                <w:szCs w:val="26"/>
              </w:rPr>
              <w:t>привлеченных средств (за иск</w:t>
            </w:r>
            <w:r w:rsidR="0026626D">
              <w:rPr>
                <w:rFonts w:ascii="Times New Roman" w:hAnsi="Times New Roman"/>
                <w:bCs/>
                <w:spacing w:val="-8"/>
                <w:sz w:val="26"/>
                <w:szCs w:val="26"/>
              </w:rPr>
              <w:softHyphen/>
            </w:r>
            <w:r w:rsidRPr="00514C66">
              <w:rPr>
                <w:rFonts w:ascii="Times New Roman" w:hAnsi="Times New Roman"/>
                <w:bCs/>
                <w:spacing w:val="-8"/>
                <w:sz w:val="26"/>
                <w:szCs w:val="26"/>
              </w:rPr>
              <w:t>лючением</w:t>
            </w:r>
            <w:r w:rsidRPr="00520CA2">
              <w:rPr>
                <w:rFonts w:ascii="Times New Roman" w:hAnsi="Times New Roman"/>
                <w:bCs/>
                <w:sz w:val="26"/>
                <w:szCs w:val="26"/>
              </w:rPr>
              <w:t xml:space="preserve"> средств ОАО ”Банк </w:t>
            </w:r>
            <w:r w:rsidRPr="0026626D">
              <w:rPr>
                <w:rFonts w:ascii="Times New Roman" w:hAnsi="Times New Roman"/>
                <w:bCs/>
                <w:spacing w:val="-12"/>
                <w:sz w:val="26"/>
                <w:szCs w:val="26"/>
              </w:rPr>
              <w:t>развития Республики Беларусь“)</w:t>
            </w:r>
          </w:p>
        </w:tc>
      </w:tr>
      <w:tr w:rsidR="00520CA2" w:rsidRPr="00520CA2" w14:paraId="25FE0073" w14:textId="77777777" w:rsidTr="00520CA2">
        <w:tc>
          <w:tcPr>
            <w:tcW w:w="1840" w:type="pct"/>
            <w:tcBorders>
              <w:top w:val="nil"/>
              <w:left w:val="nil"/>
              <w:bottom w:val="nil"/>
              <w:right w:val="nil"/>
            </w:tcBorders>
            <w:shd w:val="clear" w:color="auto" w:fill="FFFFFF"/>
          </w:tcPr>
          <w:p w14:paraId="30BD995B" w14:textId="77777777" w:rsidR="004C58DB" w:rsidRPr="00520CA2" w:rsidRDefault="004C58DB" w:rsidP="003E4399">
            <w:pPr>
              <w:spacing w:after="120" w:line="240" w:lineRule="exact"/>
              <w:jc w:val="both"/>
              <w:rPr>
                <w:rFonts w:ascii="Times New Roman" w:hAnsi="Times New Roman"/>
                <w:bCs/>
                <w:sz w:val="26"/>
                <w:szCs w:val="26"/>
              </w:rPr>
            </w:pPr>
          </w:p>
        </w:tc>
        <w:tc>
          <w:tcPr>
            <w:tcW w:w="774" w:type="pct"/>
            <w:tcBorders>
              <w:top w:val="nil"/>
              <w:left w:val="nil"/>
              <w:bottom w:val="nil"/>
              <w:right w:val="nil"/>
            </w:tcBorders>
            <w:shd w:val="clear" w:color="auto" w:fill="FFFFFF"/>
          </w:tcPr>
          <w:p w14:paraId="74B0FE7D" w14:textId="77777777" w:rsidR="004C58DB" w:rsidRPr="00520CA2" w:rsidRDefault="004C58DB" w:rsidP="00D4270B">
            <w:pPr>
              <w:spacing w:after="120" w:line="240" w:lineRule="exact"/>
              <w:jc w:val="center"/>
              <w:rPr>
                <w:rFonts w:ascii="Times New Roman" w:hAnsi="Times New Roman"/>
                <w:bCs/>
                <w:sz w:val="26"/>
                <w:szCs w:val="26"/>
              </w:rPr>
            </w:pPr>
          </w:p>
        </w:tc>
        <w:tc>
          <w:tcPr>
            <w:tcW w:w="1275" w:type="pct"/>
            <w:tcBorders>
              <w:top w:val="nil"/>
              <w:left w:val="nil"/>
              <w:bottom w:val="nil"/>
              <w:right w:val="nil"/>
            </w:tcBorders>
            <w:shd w:val="clear" w:color="auto" w:fill="FFFFFF"/>
          </w:tcPr>
          <w:p w14:paraId="451FF7B9" w14:textId="77777777" w:rsidR="004C58DB" w:rsidRPr="00520CA2" w:rsidRDefault="004C58DB" w:rsidP="003E4399">
            <w:pPr>
              <w:spacing w:after="120" w:line="240" w:lineRule="exact"/>
              <w:jc w:val="both"/>
              <w:rPr>
                <w:rFonts w:ascii="Times New Roman" w:hAnsi="Times New Roman"/>
                <w:bCs/>
                <w:sz w:val="26"/>
                <w:szCs w:val="26"/>
              </w:rPr>
            </w:pPr>
            <w:r w:rsidRPr="00520CA2">
              <w:rPr>
                <w:rFonts w:ascii="Times New Roman" w:hAnsi="Times New Roman"/>
                <w:bCs/>
                <w:sz w:val="26"/>
                <w:szCs w:val="26"/>
              </w:rPr>
              <w:t xml:space="preserve">ОАО </w:t>
            </w:r>
            <w:r w:rsidRPr="00071B48">
              <w:rPr>
                <w:rFonts w:ascii="Times New Roman" w:hAnsi="Times New Roman"/>
                <w:bCs/>
                <w:sz w:val="26"/>
                <w:szCs w:val="26"/>
              </w:rPr>
              <w:t>”</w:t>
            </w:r>
            <w:r w:rsidRPr="00520CA2">
              <w:rPr>
                <w:rFonts w:ascii="Times New Roman" w:hAnsi="Times New Roman"/>
                <w:bCs/>
                <w:sz w:val="26"/>
                <w:szCs w:val="26"/>
              </w:rPr>
              <w:t>Белагропромбанк</w:t>
            </w:r>
            <w:r w:rsidRPr="00071B48">
              <w:rPr>
                <w:rFonts w:ascii="Times New Roman" w:hAnsi="Times New Roman"/>
                <w:bCs/>
                <w:sz w:val="26"/>
                <w:szCs w:val="26"/>
              </w:rPr>
              <w:t>“</w:t>
            </w:r>
            <w:r w:rsidRPr="00520CA2">
              <w:rPr>
                <w:rFonts w:ascii="Times New Roman" w:hAnsi="Times New Roman"/>
                <w:bCs/>
                <w:sz w:val="26"/>
                <w:szCs w:val="26"/>
              </w:rPr>
              <w:t>***</w:t>
            </w:r>
          </w:p>
        </w:tc>
        <w:tc>
          <w:tcPr>
            <w:tcW w:w="1111" w:type="pct"/>
            <w:tcBorders>
              <w:top w:val="nil"/>
              <w:left w:val="nil"/>
              <w:bottom w:val="nil"/>
              <w:right w:val="nil"/>
            </w:tcBorders>
            <w:shd w:val="clear" w:color="auto" w:fill="FFFFFF"/>
          </w:tcPr>
          <w:p w14:paraId="766F46DA" w14:textId="77777777" w:rsidR="004C58DB" w:rsidRPr="00520CA2" w:rsidRDefault="004C58DB" w:rsidP="003E4399">
            <w:pPr>
              <w:spacing w:after="120" w:line="240" w:lineRule="exact"/>
              <w:jc w:val="both"/>
              <w:rPr>
                <w:rFonts w:ascii="Times New Roman" w:hAnsi="Times New Roman"/>
                <w:bCs/>
                <w:sz w:val="26"/>
                <w:szCs w:val="26"/>
              </w:rPr>
            </w:pPr>
            <w:r w:rsidRPr="00520CA2">
              <w:rPr>
                <w:rFonts w:ascii="Times New Roman" w:hAnsi="Times New Roman"/>
                <w:bCs/>
                <w:sz w:val="26"/>
                <w:szCs w:val="26"/>
              </w:rPr>
              <w:t>средства ОАО ”Белагропром</w:t>
            </w:r>
            <w:r w:rsidR="0026626D">
              <w:rPr>
                <w:rFonts w:ascii="Times New Roman" w:hAnsi="Times New Roman"/>
                <w:bCs/>
                <w:sz w:val="26"/>
                <w:szCs w:val="26"/>
              </w:rPr>
              <w:softHyphen/>
            </w:r>
            <w:r w:rsidRPr="00520CA2">
              <w:rPr>
                <w:rFonts w:ascii="Times New Roman" w:hAnsi="Times New Roman"/>
                <w:bCs/>
                <w:sz w:val="26"/>
                <w:szCs w:val="26"/>
              </w:rPr>
              <w:t xml:space="preserve">банк“, в том числе за счет </w:t>
            </w:r>
            <w:r w:rsidRPr="0026626D">
              <w:rPr>
                <w:rFonts w:ascii="Times New Roman" w:hAnsi="Times New Roman"/>
                <w:bCs/>
                <w:spacing w:val="-8"/>
                <w:sz w:val="26"/>
                <w:szCs w:val="26"/>
              </w:rPr>
              <w:t>привлеченных средств (за иск</w:t>
            </w:r>
            <w:r w:rsidR="0026626D" w:rsidRPr="0026626D">
              <w:rPr>
                <w:rFonts w:ascii="Times New Roman" w:hAnsi="Times New Roman"/>
                <w:bCs/>
                <w:spacing w:val="-8"/>
                <w:sz w:val="26"/>
                <w:szCs w:val="26"/>
              </w:rPr>
              <w:softHyphen/>
            </w:r>
            <w:r w:rsidRPr="0026626D">
              <w:rPr>
                <w:rFonts w:ascii="Times New Roman" w:hAnsi="Times New Roman"/>
                <w:bCs/>
                <w:spacing w:val="-8"/>
                <w:sz w:val="26"/>
                <w:szCs w:val="26"/>
              </w:rPr>
              <w:t>лючением</w:t>
            </w:r>
            <w:r w:rsidRPr="00520CA2">
              <w:rPr>
                <w:rFonts w:ascii="Times New Roman" w:hAnsi="Times New Roman"/>
                <w:bCs/>
                <w:sz w:val="26"/>
                <w:szCs w:val="26"/>
              </w:rPr>
              <w:t xml:space="preserve"> средств ОАО ”Банк </w:t>
            </w:r>
            <w:r w:rsidRPr="0026626D">
              <w:rPr>
                <w:rFonts w:ascii="Times New Roman" w:hAnsi="Times New Roman"/>
                <w:bCs/>
                <w:spacing w:val="-12"/>
                <w:sz w:val="26"/>
                <w:szCs w:val="26"/>
              </w:rPr>
              <w:t>развития Республики Беларусь“)</w:t>
            </w:r>
          </w:p>
        </w:tc>
      </w:tr>
      <w:tr w:rsidR="00520CA2" w:rsidRPr="00520CA2" w14:paraId="2DD10754" w14:textId="77777777" w:rsidTr="00520CA2">
        <w:tc>
          <w:tcPr>
            <w:tcW w:w="1840" w:type="pct"/>
            <w:tcBorders>
              <w:top w:val="nil"/>
              <w:left w:val="nil"/>
              <w:bottom w:val="nil"/>
              <w:right w:val="nil"/>
            </w:tcBorders>
            <w:shd w:val="clear" w:color="auto" w:fill="FFFFFF"/>
          </w:tcPr>
          <w:p w14:paraId="1C63FAF2" w14:textId="77777777" w:rsidR="004C58DB" w:rsidRPr="00520CA2" w:rsidRDefault="004C58DB" w:rsidP="003E4399">
            <w:pPr>
              <w:spacing w:after="120" w:line="240" w:lineRule="exact"/>
              <w:jc w:val="both"/>
              <w:rPr>
                <w:rFonts w:ascii="Times New Roman" w:hAnsi="Times New Roman"/>
                <w:bCs/>
                <w:sz w:val="26"/>
                <w:szCs w:val="26"/>
              </w:rPr>
            </w:pPr>
          </w:p>
        </w:tc>
        <w:tc>
          <w:tcPr>
            <w:tcW w:w="774" w:type="pct"/>
            <w:tcBorders>
              <w:top w:val="nil"/>
              <w:left w:val="nil"/>
              <w:bottom w:val="nil"/>
              <w:right w:val="nil"/>
            </w:tcBorders>
            <w:shd w:val="clear" w:color="auto" w:fill="FFFFFF"/>
          </w:tcPr>
          <w:p w14:paraId="429ECE1C" w14:textId="77777777" w:rsidR="004C58DB" w:rsidRPr="00520CA2" w:rsidRDefault="004C58DB" w:rsidP="003E4399">
            <w:pPr>
              <w:spacing w:after="120" w:line="240" w:lineRule="exact"/>
              <w:jc w:val="both"/>
              <w:rPr>
                <w:rFonts w:ascii="Times New Roman" w:hAnsi="Times New Roman"/>
                <w:bCs/>
                <w:sz w:val="26"/>
                <w:szCs w:val="26"/>
              </w:rPr>
            </w:pPr>
          </w:p>
        </w:tc>
        <w:tc>
          <w:tcPr>
            <w:tcW w:w="1275" w:type="pct"/>
            <w:tcBorders>
              <w:top w:val="nil"/>
              <w:left w:val="nil"/>
              <w:bottom w:val="nil"/>
              <w:right w:val="nil"/>
            </w:tcBorders>
            <w:shd w:val="clear" w:color="auto" w:fill="FFFFFF"/>
          </w:tcPr>
          <w:p w14:paraId="6155EADA" w14:textId="77777777" w:rsidR="004C58DB" w:rsidRPr="00520CA2" w:rsidRDefault="004C58DB" w:rsidP="003E4399">
            <w:pPr>
              <w:spacing w:after="120" w:line="240" w:lineRule="exact"/>
              <w:jc w:val="both"/>
              <w:rPr>
                <w:rFonts w:ascii="Times New Roman" w:hAnsi="Times New Roman"/>
                <w:bCs/>
                <w:sz w:val="26"/>
                <w:szCs w:val="26"/>
              </w:rPr>
            </w:pPr>
            <w:r w:rsidRPr="00520CA2">
              <w:rPr>
                <w:rFonts w:ascii="Times New Roman" w:hAnsi="Times New Roman"/>
                <w:bCs/>
                <w:sz w:val="26"/>
                <w:szCs w:val="26"/>
              </w:rPr>
              <w:t xml:space="preserve">ОАО </w:t>
            </w:r>
            <w:r w:rsidRPr="00520CA2">
              <w:rPr>
                <w:rFonts w:ascii="Times New Roman" w:hAnsi="Times New Roman"/>
                <w:bCs/>
                <w:sz w:val="26"/>
                <w:szCs w:val="26"/>
                <w:lang w:val="en-US"/>
              </w:rPr>
              <w:t>”</w:t>
            </w:r>
            <w:r w:rsidRPr="00520CA2">
              <w:rPr>
                <w:rFonts w:ascii="Times New Roman" w:hAnsi="Times New Roman"/>
                <w:bCs/>
                <w:sz w:val="26"/>
                <w:szCs w:val="26"/>
              </w:rPr>
              <w:t>Белинвестбанк</w:t>
            </w:r>
            <w:r w:rsidRPr="00520CA2">
              <w:rPr>
                <w:rFonts w:ascii="Times New Roman" w:hAnsi="Times New Roman"/>
                <w:bCs/>
                <w:sz w:val="26"/>
                <w:szCs w:val="26"/>
                <w:lang w:val="en-US"/>
              </w:rPr>
              <w:t>“</w:t>
            </w:r>
            <w:r w:rsidRPr="00520CA2">
              <w:rPr>
                <w:rFonts w:ascii="Times New Roman" w:hAnsi="Times New Roman"/>
                <w:bCs/>
                <w:sz w:val="26"/>
                <w:szCs w:val="26"/>
              </w:rPr>
              <w:t>***</w:t>
            </w:r>
          </w:p>
        </w:tc>
        <w:tc>
          <w:tcPr>
            <w:tcW w:w="1111" w:type="pct"/>
            <w:tcBorders>
              <w:top w:val="nil"/>
              <w:left w:val="nil"/>
              <w:bottom w:val="nil"/>
              <w:right w:val="nil"/>
            </w:tcBorders>
            <w:shd w:val="clear" w:color="auto" w:fill="FFFFFF"/>
          </w:tcPr>
          <w:p w14:paraId="381F8F81" w14:textId="77777777" w:rsidR="004C58DB" w:rsidRPr="00520CA2" w:rsidRDefault="004C58DB" w:rsidP="003E4399">
            <w:pPr>
              <w:spacing w:after="120" w:line="240" w:lineRule="exact"/>
              <w:jc w:val="both"/>
              <w:rPr>
                <w:rFonts w:ascii="Times New Roman" w:hAnsi="Times New Roman"/>
                <w:bCs/>
                <w:sz w:val="26"/>
                <w:szCs w:val="26"/>
              </w:rPr>
            </w:pPr>
            <w:r w:rsidRPr="00520CA2">
              <w:rPr>
                <w:rFonts w:ascii="Times New Roman" w:hAnsi="Times New Roman"/>
                <w:bCs/>
                <w:sz w:val="26"/>
                <w:szCs w:val="26"/>
              </w:rPr>
              <w:t>средства ОАО ”</w:t>
            </w:r>
            <w:r w:rsidRPr="0026626D">
              <w:rPr>
                <w:rFonts w:ascii="Times New Roman" w:hAnsi="Times New Roman"/>
                <w:bCs/>
                <w:sz w:val="26"/>
                <w:szCs w:val="26"/>
              </w:rPr>
              <w:t>Белинвест</w:t>
            </w:r>
            <w:r w:rsidR="0026626D" w:rsidRPr="0026626D">
              <w:rPr>
                <w:rFonts w:ascii="Times New Roman" w:hAnsi="Times New Roman"/>
                <w:bCs/>
                <w:sz w:val="26"/>
                <w:szCs w:val="26"/>
              </w:rPr>
              <w:softHyphen/>
            </w:r>
            <w:r w:rsidRPr="0026626D">
              <w:rPr>
                <w:rFonts w:ascii="Times New Roman" w:hAnsi="Times New Roman"/>
                <w:bCs/>
                <w:sz w:val="26"/>
                <w:szCs w:val="26"/>
              </w:rPr>
              <w:t xml:space="preserve">банк“, в том числе за счет </w:t>
            </w:r>
            <w:r w:rsidRPr="0026626D">
              <w:rPr>
                <w:rFonts w:ascii="Times New Roman" w:hAnsi="Times New Roman"/>
                <w:bCs/>
                <w:spacing w:val="-8"/>
                <w:sz w:val="26"/>
                <w:szCs w:val="26"/>
              </w:rPr>
              <w:t>привлеченных средств (за иск</w:t>
            </w:r>
            <w:r w:rsidR="0026626D" w:rsidRPr="0026626D">
              <w:rPr>
                <w:rFonts w:ascii="Times New Roman" w:hAnsi="Times New Roman"/>
                <w:bCs/>
                <w:spacing w:val="-8"/>
                <w:sz w:val="26"/>
                <w:szCs w:val="26"/>
              </w:rPr>
              <w:softHyphen/>
            </w:r>
            <w:r w:rsidRPr="0026626D">
              <w:rPr>
                <w:rFonts w:ascii="Times New Roman" w:hAnsi="Times New Roman"/>
                <w:bCs/>
                <w:spacing w:val="-8"/>
                <w:sz w:val="26"/>
                <w:szCs w:val="26"/>
              </w:rPr>
              <w:t>лючением</w:t>
            </w:r>
            <w:r w:rsidRPr="0026626D">
              <w:rPr>
                <w:rFonts w:ascii="Times New Roman" w:hAnsi="Times New Roman"/>
                <w:bCs/>
                <w:sz w:val="26"/>
                <w:szCs w:val="26"/>
              </w:rPr>
              <w:t xml:space="preserve"> средств ОАО ”Банк </w:t>
            </w:r>
            <w:r w:rsidRPr="0026626D">
              <w:rPr>
                <w:rFonts w:ascii="Times New Roman" w:hAnsi="Times New Roman"/>
                <w:bCs/>
                <w:spacing w:val="-12"/>
                <w:sz w:val="26"/>
                <w:szCs w:val="26"/>
              </w:rPr>
              <w:t>развития Республики Беларусь“)</w:t>
            </w:r>
          </w:p>
        </w:tc>
      </w:tr>
      <w:tr w:rsidR="00520CA2" w:rsidRPr="00520CA2" w14:paraId="3D644DB0" w14:textId="77777777" w:rsidTr="004C58DB">
        <w:tc>
          <w:tcPr>
            <w:tcW w:w="5000" w:type="pct"/>
            <w:gridSpan w:val="4"/>
            <w:tcBorders>
              <w:top w:val="nil"/>
              <w:left w:val="nil"/>
              <w:bottom w:val="nil"/>
              <w:right w:val="nil"/>
            </w:tcBorders>
          </w:tcPr>
          <w:p w14:paraId="4712F596" w14:textId="77777777" w:rsidR="004C58DB" w:rsidRPr="00520CA2" w:rsidRDefault="004C58DB" w:rsidP="003E4399">
            <w:pPr>
              <w:spacing w:after="120" w:line="240" w:lineRule="exact"/>
              <w:jc w:val="center"/>
              <w:rPr>
                <w:rFonts w:ascii="Times New Roman" w:hAnsi="Times New Roman"/>
                <w:bCs/>
                <w:sz w:val="26"/>
                <w:szCs w:val="26"/>
              </w:rPr>
            </w:pPr>
            <w:r w:rsidRPr="00520CA2">
              <w:rPr>
                <w:rFonts w:ascii="Times New Roman" w:hAnsi="Times New Roman"/>
                <w:bCs/>
                <w:sz w:val="26"/>
                <w:szCs w:val="26"/>
              </w:rPr>
              <w:t xml:space="preserve">Расширение инструментов нефинансовой поддержки для отдельных категорий </w:t>
            </w:r>
            <w:r w:rsidR="00F14FA5" w:rsidRPr="00662D82">
              <w:rPr>
                <w:rFonts w:ascii="Times New Roman" w:hAnsi="Times New Roman"/>
                <w:bCs/>
                <w:sz w:val="26"/>
                <w:szCs w:val="26"/>
              </w:rPr>
              <w:t>субъектов предпринимательской деятельности</w:t>
            </w:r>
            <w:r w:rsidR="00F14FA5" w:rsidRPr="00F14FA5">
              <w:rPr>
                <w:rFonts w:ascii="Times New Roman" w:hAnsi="Times New Roman"/>
                <w:bCs/>
                <w:sz w:val="26"/>
                <w:szCs w:val="26"/>
              </w:rPr>
              <w:t xml:space="preserve"> </w:t>
            </w:r>
            <w:r w:rsidR="00F14FA5">
              <w:rPr>
                <w:rFonts w:ascii="Times New Roman" w:hAnsi="Times New Roman"/>
                <w:bCs/>
                <w:sz w:val="26"/>
                <w:szCs w:val="26"/>
              </w:rPr>
              <w:br/>
            </w:r>
            <w:r w:rsidRPr="00520CA2">
              <w:rPr>
                <w:rFonts w:ascii="Times New Roman" w:hAnsi="Times New Roman"/>
                <w:bCs/>
                <w:sz w:val="26"/>
                <w:szCs w:val="26"/>
              </w:rPr>
              <w:t>и инициативных граждан</w:t>
            </w:r>
          </w:p>
        </w:tc>
      </w:tr>
      <w:tr w:rsidR="00520CA2" w:rsidRPr="00520CA2" w14:paraId="1DF6780F" w14:textId="77777777" w:rsidTr="00520CA2">
        <w:tc>
          <w:tcPr>
            <w:tcW w:w="1840" w:type="pct"/>
            <w:tcBorders>
              <w:top w:val="nil"/>
              <w:left w:val="nil"/>
              <w:bottom w:val="nil"/>
              <w:right w:val="nil"/>
            </w:tcBorders>
            <w:shd w:val="clear" w:color="auto" w:fill="FFFFFF"/>
          </w:tcPr>
          <w:p w14:paraId="4C053CBE" w14:textId="77777777" w:rsidR="00520CA2" w:rsidRPr="00520CA2" w:rsidRDefault="00520CA2" w:rsidP="003E4399">
            <w:pPr>
              <w:spacing w:after="120" w:line="240" w:lineRule="exact"/>
              <w:jc w:val="both"/>
              <w:rPr>
                <w:rFonts w:ascii="Times New Roman" w:hAnsi="Times New Roman"/>
                <w:bCs/>
                <w:sz w:val="26"/>
                <w:szCs w:val="26"/>
              </w:rPr>
            </w:pPr>
            <w:r w:rsidRPr="00520CA2">
              <w:rPr>
                <w:rFonts w:ascii="Times New Roman" w:hAnsi="Times New Roman"/>
                <w:bCs/>
                <w:sz w:val="26"/>
                <w:szCs w:val="26"/>
              </w:rPr>
              <w:t>15. Предоставление крупными производствен</w:t>
            </w:r>
            <w:r w:rsidR="0026626D">
              <w:rPr>
                <w:rFonts w:ascii="Times New Roman" w:hAnsi="Times New Roman"/>
                <w:bCs/>
                <w:sz w:val="26"/>
                <w:szCs w:val="26"/>
              </w:rPr>
              <w:softHyphen/>
            </w:r>
            <w:r w:rsidRPr="00520CA2">
              <w:rPr>
                <w:rFonts w:ascii="Times New Roman" w:hAnsi="Times New Roman"/>
                <w:bCs/>
                <w:sz w:val="26"/>
                <w:szCs w:val="26"/>
              </w:rPr>
              <w:t>ными компаниями доступа к производственным мощностям малым производственным компаниям на договорной основе (при наличии свободных мощностей)</w:t>
            </w:r>
          </w:p>
        </w:tc>
        <w:tc>
          <w:tcPr>
            <w:tcW w:w="774" w:type="pct"/>
            <w:tcBorders>
              <w:top w:val="nil"/>
              <w:left w:val="nil"/>
              <w:bottom w:val="nil"/>
              <w:right w:val="nil"/>
            </w:tcBorders>
            <w:shd w:val="clear" w:color="auto" w:fill="FFFFFF"/>
          </w:tcPr>
          <w:p w14:paraId="7FF81CC3" w14:textId="77777777" w:rsidR="00520CA2" w:rsidRPr="00520CA2" w:rsidRDefault="00520CA2" w:rsidP="00D4270B">
            <w:pPr>
              <w:spacing w:after="120" w:line="240" w:lineRule="exact"/>
              <w:jc w:val="center"/>
              <w:rPr>
                <w:rFonts w:ascii="Times New Roman" w:hAnsi="Times New Roman"/>
                <w:bCs/>
                <w:sz w:val="26"/>
                <w:szCs w:val="26"/>
              </w:rPr>
            </w:pPr>
            <w:r w:rsidRPr="00520CA2">
              <w:rPr>
                <w:rFonts w:ascii="Times New Roman" w:hAnsi="Times New Roman"/>
                <w:bCs/>
                <w:sz w:val="26"/>
                <w:szCs w:val="26"/>
              </w:rPr>
              <w:t>2026 – 2030</w:t>
            </w:r>
          </w:p>
        </w:tc>
        <w:tc>
          <w:tcPr>
            <w:tcW w:w="1275" w:type="pct"/>
            <w:tcBorders>
              <w:top w:val="nil"/>
              <w:left w:val="nil"/>
              <w:bottom w:val="nil"/>
              <w:right w:val="nil"/>
            </w:tcBorders>
            <w:shd w:val="clear" w:color="auto" w:fill="FFFFFF"/>
          </w:tcPr>
          <w:p w14:paraId="6C745993" w14:textId="77777777" w:rsidR="00520CA2" w:rsidRPr="00A426D9" w:rsidRDefault="00520CA2" w:rsidP="003E4399">
            <w:pPr>
              <w:spacing w:after="120" w:line="240" w:lineRule="exact"/>
              <w:jc w:val="both"/>
              <w:rPr>
                <w:rFonts w:ascii="Times New Roman" w:hAnsi="Times New Roman"/>
                <w:bCs/>
                <w:sz w:val="26"/>
                <w:szCs w:val="26"/>
              </w:rPr>
            </w:pPr>
            <w:r w:rsidRPr="00A426D9">
              <w:rPr>
                <w:rFonts w:ascii="Times New Roman" w:hAnsi="Times New Roman"/>
                <w:bCs/>
                <w:sz w:val="26"/>
                <w:szCs w:val="26"/>
              </w:rPr>
              <w:t>Минпром, Минсвязи, Минстрой</w:t>
            </w:r>
            <w:r w:rsidR="00A426D9" w:rsidRPr="00A426D9">
              <w:rPr>
                <w:rFonts w:ascii="Times New Roman" w:hAnsi="Times New Roman"/>
                <w:bCs/>
                <w:sz w:val="26"/>
                <w:szCs w:val="26"/>
              </w:rPr>
              <w:softHyphen/>
            </w:r>
            <w:r w:rsidRPr="00A426D9">
              <w:rPr>
                <w:rFonts w:ascii="Times New Roman" w:hAnsi="Times New Roman"/>
                <w:bCs/>
                <w:sz w:val="26"/>
                <w:szCs w:val="26"/>
              </w:rPr>
              <w:t>архитектуры, НАН Беларуси</w:t>
            </w:r>
          </w:p>
        </w:tc>
        <w:tc>
          <w:tcPr>
            <w:tcW w:w="1111" w:type="pct"/>
            <w:tcBorders>
              <w:top w:val="nil"/>
              <w:left w:val="nil"/>
              <w:bottom w:val="nil"/>
              <w:right w:val="nil"/>
            </w:tcBorders>
            <w:shd w:val="clear" w:color="auto" w:fill="FFFFFF"/>
          </w:tcPr>
          <w:p w14:paraId="469D5C9B" w14:textId="77777777" w:rsidR="00520CA2" w:rsidRPr="00520CA2" w:rsidRDefault="00DC1C42" w:rsidP="003E4399">
            <w:pPr>
              <w:spacing w:after="120" w:line="240" w:lineRule="exact"/>
              <w:jc w:val="center"/>
              <w:rPr>
                <w:rFonts w:ascii="Times New Roman" w:hAnsi="Times New Roman"/>
                <w:bCs/>
                <w:sz w:val="26"/>
                <w:szCs w:val="26"/>
              </w:rPr>
            </w:pPr>
            <w:r>
              <w:rPr>
                <w:rFonts w:ascii="Times New Roman" w:hAnsi="Times New Roman"/>
                <w:bCs/>
                <w:sz w:val="26"/>
                <w:szCs w:val="26"/>
              </w:rPr>
              <w:t>–</w:t>
            </w:r>
          </w:p>
        </w:tc>
      </w:tr>
      <w:tr w:rsidR="00520CA2" w:rsidRPr="00520CA2" w14:paraId="555C464A" w14:textId="77777777" w:rsidTr="00520CA2">
        <w:tc>
          <w:tcPr>
            <w:tcW w:w="1840" w:type="pct"/>
            <w:tcBorders>
              <w:top w:val="nil"/>
              <w:left w:val="nil"/>
              <w:bottom w:val="nil"/>
              <w:right w:val="nil"/>
            </w:tcBorders>
          </w:tcPr>
          <w:p w14:paraId="13689172" w14:textId="77777777" w:rsidR="00520CA2" w:rsidRPr="00520CA2" w:rsidRDefault="00520CA2" w:rsidP="003E4399">
            <w:pPr>
              <w:spacing w:after="120" w:line="240" w:lineRule="exact"/>
              <w:jc w:val="both"/>
              <w:rPr>
                <w:rFonts w:ascii="Times New Roman" w:hAnsi="Times New Roman"/>
                <w:bCs/>
                <w:strike/>
                <w:sz w:val="26"/>
                <w:szCs w:val="26"/>
              </w:rPr>
            </w:pPr>
            <w:r w:rsidRPr="0026626D">
              <w:rPr>
                <w:rFonts w:ascii="Times New Roman" w:hAnsi="Times New Roman"/>
                <w:bCs/>
                <w:spacing w:val="-4"/>
                <w:sz w:val="26"/>
                <w:szCs w:val="26"/>
              </w:rPr>
              <w:t>16. Внедрение цифровых сервисов информационно-</w:t>
            </w:r>
            <w:r w:rsidRPr="00520CA2">
              <w:rPr>
                <w:rFonts w:ascii="Times New Roman" w:hAnsi="Times New Roman"/>
                <w:bCs/>
                <w:sz w:val="26"/>
                <w:szCs w:val="26"/>
              </w:rPr>
              <w:t xml:space="preserve">кооперационной платформы для </w:t>
            </w:r>
            <w:r w:rsidR="00F14FA5" w:rsidRPr="00662D82">
              <w:rPr>
                <w:rFonts w:ascii="Times New Roman" w:hAnsi="Times New Roman"/>
                <w:bCs/>
                <w:sz w:val="26"/>
                <w:szCs w:val="26"/>
              </w:rPr>
              <w:t>организа</w:t>
            </w:r>
            <w:r w:rsidR="0026626D">
              <w:rPr>
                <w:rFonts w:ascii="Times New Roman" w:hAnsi="Times New Roman"/>
                <w:bCs/>
                <w:sz w:val="26"/>
                <w:szCs w:val="26"/>
              </w:rPr>
              <w:softHyphen/>
            </w:r>
            <w:r w:rsidR="00F14FA5" w:rsidRPr="00662D82">
              <w:rPr>
                <w:rFonts w:ascii="Times New Roman" w:hAnsi="Times New Roman"/>
                <w:bCs/>
                <w:sz w:val="26"/>
                <w:szCs w:val="26"/>
              </w:rPr>
              <w:t>ций</w:t>
            </w:r>
            <w:r w:rsidRPr="00520CA2">
              <w:rPr>
                <w:rFonts w:ascii="Times New Roman" w:hAnsi="Times New Roman"/>
                <w:bCs/>
                <w:sz w:val="26"/>
                <w:szCs w:val="26"/>
              </w:rPr>
              <w:t xml:space="preserve"> Республики Беларусь и поддержки бизнеса</w:t>
            </w:r>
          </w:p>
        </w:tc>
        <w:tc>
          <w:tcPr>
            <w:tcW w:w="774" w:type="pct"/>
            <w:tcBorders>
              <w:top w:val="nil"/>
              <w:left w:val="nil"/>
              <w:bottom w:val="nil"/>
              <w:right w:val="nil"/>
            </w:tcBorders>
          </w:tcPr>
          <w:p w14:paraId="2DA08C85" w14:textId="77777777" w:rsidR="00520CA2" w:rsidRPr="00520CA2" w:rsidRDefault="00520CA2" w:rsidP="00D4270B">
            <w:pPr>
              <w:spacing w:after="120" w:line="240" w:lineRule="exact"/>
              <w:jc w:val="center"/>
              <w:rPr>
                <w:rFonts w:ascii="Times New Roman" w:hAnsi="Times New Roman"/>
                <w:bCs/>
                <w:sz w:val="26"/>
                <w:szCs w:val="26"/>
              </w:rPr>
            </w:pPr>
            <w:r w:rsidRPr="00520CA2">
              <w:rPr>
                <w:rFonts w:ascii="Times New Roman" w:hAnsi="Times New Roman"/>
                <w:bCs/>
                <w:sz w:val="26"/>
                <w:szCs w:val="26"/>
              </w:rPr>
              <w:t>2028 – 2030</w:t>
            </w:r>
          </w:p>
        </w:tc>
        <w:tc>
          <w:tcPr>
            <w:tcW w:w="1275" w:type="pct"/>
            <w:tcBorders>
              <w:top w:val="nil"/>
              <w:left w:val="nil"/>
              <w:bottom w:val="nil"/>
              <w:right w:val="nil"/>
            </w:tcBorders>
          </w:tcPr>
          <w:p w14:paraId="033B9673" w14:textId="77777777" w:rsidR="00520CA2" w:rsidRPr="00520CA2" w:rsidRDefault="00520CA2" w:rsidP="003E4399">
            <w:pPr>
              <w:spacing w:after="120" w:line="240" w:lineRule="exact"/>
              <w:jc w:val="both"/>
              <w:rPr>
                <w:rFonts w:ascii="Times New Roman" w:hAnsi="Times New Roman"/>
                <w:bCs/>
                <w:sz w:val="26"/>
                <w:szCs w:val="26"/>
              </w:rPr>
            </w:pPr>
            <w:r w:rsidRPr="00520CA2">
              <w:rPr>
                <w:rFonts w:ascii="Times New Roman" w:hAnsi="Times New Roman"/>
                <w:bCs/>
                <w:sz w:val="26"/>
                <w:szCs w:val="26"/>
              </w:rPr>
              <w:t>Минпром, МАРТ, Минсвязи, республиканские органы государ</w:t>
            </w:r>
            <w:r w:rsidR="0026626D">
              <w:rPr>
                <w:rFonts w:ascii="Times New Roman" w:hAnsi="Times New Roman"/>
                <w:bCs/>
                <w:sz w:val="26"/>
                <w:szCs w:val="26"/>
              </w:rPr>
              <w:softHyphen/>
            </w:r>
            <w:r w:rsidRPr="00520CA2">
              <w:rPr>
                <w:rFonts w:ascii="Times New Roman" w:hAnsi="Times New Roman"/>
                <w:bCs/>
                <w:sz w:val="26"/>
                <w:szCs w:val="26"/>
              </w:rPr>
              <w:t xml:space="preserve">ственного управления </w:t>
            </w:r>
          </w:p>
        </w:tc>
        <w:tc>
          <w:tcPr>
            <w:tcW w:w="1111" w:type="pct"/>
            <w:tcBorders>
              <w:top w:val="nil"/>
              <w:left w:val="nil"/>
              <w:bottom w:val="nil"/>
              <w:right w:val="nil"/>
            </w:tcBorders>
          </w:tcPr>
          <w:p w14:paraId="20075BDF" w14:textId="77777777" w:rsidR="00520CA2" w:rsidRPr="00520CA2" w:rsidRDefault="00DC1C42" w:rsidP="003E4399">
            <w:pPr>
              <w:spacing w:after="120" w:line="240" w:lineRule="exact"/>
              <w:jc w:val="center"/>
              <w:rPr>
                <w:rFonts w:ascii="Times New Roman" w:hAnsi="Times New Roman"/>
                <w:bCs/>
                <w:sz w:val="26"/>
                <w:szCs w:val="26"/>
              </w:rPr>
            </w:pPr>
            <w:r>
              <w:rPr>
                <w:rFonts w:ascii="Times New Roman" w:hAnsi="Times New Roman"/>
                <w:bCs/>
                <w:sz w:val="26"/>
                <w:szCs w:val="26"/>
              </w:rPr>
              <w:t>–</w:t>
            </w:r>
          </w:p>
        </w:tc>
      </w:tr>
      <w:tr w:rsidR="00520CA2" w:rsidRPr="00520CA2" w14:paraId="4C2AA60A" w14:textId="77777777" w:rsidTr="00520CA2">
        <w:tc>
          <w:tcPr>
            <w:tcW w:w="1840" w:type="pct"/>
            <w:tcBorders>
              <w:top w:val="nil"/>
              <w:left w:val="nil"/>
              <w:bottom w:val="nil"/>
              <w:right w:val="nil"/>
            </w:tcBorders>
            <w:shd w:val="clear" w:color="auto" w:fill="FFFFFF"/>
          </w:tcPr>
          <w:p w14:paraId="50017247" w14:textId="77777777" w:rsidR="004C58DB" w:rsidRPr="00520CA2" w:rsidRDefault="004C58DB" w:rsidP="003E4399">
            <w:pPr>
              <w:spacing w:after="120" w:line="240" w:lineRule="exact"/>
              <w:jc w:val="both"/>
              <w:rPr>
                <w:rFonts w:ascii="Times New Roman" w:hAnsi="Times New Roman"/>
                <w:bCs/>
                <w:sz w:val="26"/>
                <w:szCs w:val="26"/>
              </w:rPr>
            </w:pPr>
            <w:r w:rsidRPr="00520CA2">
              <w:rPr>
                <w:rFonts w:ascii="Times New Roman" w:hAnsi="Times New Roman"/>
                <w:bCs/>
                <w:sz w:val="26"/>
                <w:szCs w:val="26"/>
              </w:rPr>
              <w:t>17. Проведение бирж субконтрактов в про</w:t>
            </w:r>
            <w:r w:rsidR="0026626D">
              <w:rPr>
                <w:rFonts w:ascii="Times New Roman" w:hAnsi="Times New Roman"/>
                <w:bCs/>
                <w:sz w:val="26"/>
                <w:szCs w:val="26"/>
              </w:rPr>
              <w:softHyphen/>
            </w:r>
            <w:r w:rsidRPr="00520CA2">
              <w:rPr>
                <w:rFonts w:ascii="Times New Roman" w:hAnsi="Times New Roman"/>
                <w:bCs/>
                <w:sz w:val="26"/>
                <w:szCs w:val="26"/>
              </w:rPr>
              <w:t xml:space="preserve">мышленности и иных мероприятий по вовлечению субъектов </w:t>
            </w:r>
            <w:r w:rsidR="005A50D8">
              <w:rPr>
                <w:rFonts w:ascii="Times New Roman" w:hAnsi="Times New Roman"/>
                <w:bCs/>
                <w:sz w:val="26"/>
                <w:szCs w:val="26"/>
              </w:rPr>
              <w:t>МСП</w:t>
            </w:r>
            <w:r w:rsidRPr="00520CA2">
              <w:rPr>
                <w:rFonts w:ascii="Times New Roman" w:hAnsi="Times New Roman"/>
                <w:bCs/>
                <w:sz w:val="26"/>
                <w:szCs w:val="26"/>
              </w:rPr>
              <w:t xml:space="preserve"> в кооперационные цепочки крупных промышленных </w:t>
            </w:r>
            <w:r w:rsidR="00F14FA5" w:rsidRPr="00662D82">
              <w:rPr>
                <w:rFonts w:ascii="Times New Roman" w:hAnsi="Times New Roman"/>
                <w:bCs/>
                <w:sz w:val="26"/>
                <w:szCs w:val="26"/>
              </w:rPr>
              <w:t>организаций</w:t>
            </w:r>
          </w:p>
        </w:tc>
        <w:tc>
          <w:tcPr>
            <w:tcW w:w="774" w:type="pct"/>
            <w:tcBorders>
              <w:top w:val="nil"/>
              <w:left w:val="nil"/>
              <w:bottom w:val="nil"/>
              <w:right w:val="nil"/>
            </w:tcBorders>
            <w:shd w:val="clear" w:color="auto" w:fill="FFFFFF"/>
          </w:tcPr>
          <w:p w14:paraId="6289EF1F" w14:textId="77777777" w:rsidR="004C58DB" w:rsidRPr="00520CA2" w:rsidRDefault="004C58DB" w:rsidP="00D4270B">
            <w:pPr>
              <w:pageBreakBefore/>
              <w:spacing w:after="120" w:line="240" w:lineRule="exact"/>
              <w:jc w:val="center"/>
              <w:rPr>
                <w:rFonts w:ascii="Times New Roman" w:hAnsi="Times New Roman"/>
                <w:bCs/>
                <w:sz w:val="26"/>
                <w:szCs w:val="26"/>
              </w:rPr>
            </w:pPr>
            <w:r w:rsidRPr="00520CA2">
              <w:rPr>
                <w:rFonts w:ascii="Times New Roman" w:hAnsi="Times New Roman"/>
                <w:bCs/>
                <w:sz w:val="26"/>
                <w:szCs w:val="26"/>
              </w:rPr>
              <w:t>2026 – 2030</w:t>
            </w:r>
          </w:p>
        </w:tc>
        <w:tc>
          <w:tcPr>
            <w:tcW w:w="1275" w:type="pct"/>
            <w:tcBorders>
              <w:top w:val="nil"/>
              <w:left w:val="nil"/>
              <w:bottom w:val="nil"/>
              <w:right w:val="nil"/>
            </w:tcBorders>
            <w:shd w:val="clear" w:color="auto" w:fill="FFFFFF"/>
          </w:tcPr>
          <w:p w14:paraId="60A77697" w14:textId="77777777" w:rsidR="004C58DB" w:rsidRPr="00520CA2" w:rsidRDefault="004C58DB" w:rsidP="003E4399">
            <w:pPr>
              <w:pageBreakBefore/>
              <w:spacing w:after="120" w:line="240" w:lineRule="exact"/>
              <w:jc w:val="both"/>
              <w:rPr>
                <w:rFonts w:ascii="Times New Roman" w:hAnsi="Times New Roman"/>
                <w:bCs/>
                <w:sz w:val="26"/>
                <w:szCs w:val="26"/>
              </w:rPr>
            </w:pPr>
            <w:r w:rsidRPr="00520CA2">
              <w:rPr>
                <w:rFonts w:ascii="Times New Roman" w:hAnsi="Times New Roman"/>
                <w:bCs/>
                <w:sz w:val="26"/>
                <w:szCs w:val="26"/>
              </w:rPr>
              <w:t>БФФПП, Минэкономики</w:t>
            </w:r>
          </w:p>
        </w:tc>
        <w:tc>
          <w:tcPr>
            <w:tcW w:w="1111" w:type="pct"/>
            <w:tcBorders>
              <w:top w:val="nil"/>
              <w:left w:val="nil"/>
              <w:bottom w:val="nil"/>
              <w:right w:val="nil"/>
            </w:tcBorders>
            <w:shd w:val="clear" w:color="auto" w:fill="FFFFFF"/>
          </w:tcPr>
          <w:p w14:paraId="137D6223" w14:textId="77777777" w:rsidR="004C58DB" w:rsidRPr="00520CA2" w:rsidRDefault="004C58DB" w:rsidP="003E4399">
            <w:pPr>
              <w:pageBreakBefore/>
              <w:spacing w:after="120" w:line="240" w:lineRule="exact"/>
              <w:jc w:val="both"/>
              <w:rPr>
                <w:rFonts w:ascii="Times New Roman" w:hAnsi="Times New Roman"/>
                <w:bCs/>
                <w:sz w:val="26"/>
                <w:szCs w:val="26"/>
              </w:rPr>
            </w:pPr>
            <w:r w:rsidRPr="00514C66">
              <w:rPr>
                <w:rFonts w:ascii="Times New Roman" w:hAnsi="Times New Roman"/>
                <w:bCs/>
                <w:spacing w:val="-8"/>
                <w:sz w:val="26"/>
                <w:szCs w:val="26"/>
              </w:rPr>
              <w:t>собственные средства БФФПП,</w:t>
            </w:r>
            <w:r w:rsidRPr="00520CA2">
              <w:rPr>
                <w:rFonts w:ascii="Times New Roman" w:hAnsi="Times New Roman"/>
                <w:bCs/>
                <w:sz w:val="26"/>
                <w:szCs w:val="26"/>
              </w:rPr>
              <w:t xml:space="preserve"> </w:t>
            </w:r>
            <w:r w:rsidRPr="0026626D">
              <w:rPr>
                <w:rFonts w:ascii="Times New Roman" w:hAnsi="Times New Roman"/>
                <w:bCs/>
                <w:sz w:val="26"/>
                <w:szCs w:val="26"/>
              </w:rPr>
              <w:t>республиканский бюджет</w:t>
            </w:r>
            <w:r w:rsidRPr="00514C66">
              <w:rPr>
                <w:rFonts w:ascii="Times New Roman" w:hAnsi="Times New Roman"/>
                <w:bCs/>
                <w:spacing w:val="-12"/>
                <w:sz w:val="26"/>
                <w:szCs w:val="26"/>
              </w:rPr>
              <w:t xml:space="preserve"> (средства,</w:t>
            </w:r>
            <w:r w:rsidRPr="00520CA2">
              <w:rPr>
                <w:rFonts w:ascii="Times New Roman" w:hAnsi="Times New Roman"/>
                <w:bCs/>
                <w:sz w:val="26"/>
                <w:szCs w:val="26"/>
              </w:rPr>
              <w:t xml:space="preserve"> выделяемые Мин</w:t>
            </w:r>
            <w:r w:rsidR="0026626D">
              <w:rPr>
                <w:rFonts w:ascii="Times New Roman" w:hAnsi="Times New Roman"/>
                <w:bCs/>
                <w:sz w:val="26"/>
                <w:szCs w:val="26"/>
              </w:rPr>
              <w:softHyphen/>
            </w:r>
            <w:r w:rsidRPr="00520CA2">
              <w:rPr>
                <w:rFonts w:ascii="Times New Roman" w:hAnsi="Times New Roman"/>
                <w:bCs/>
                <w:sz w:val="26"/>
                <w:szCs w:val="26"/>
              </w:rPr>
              <w:t>экономики)</w:t>
            </w:r>
          </w:p>
        </w:tc>
      </w:tr>
      <w:tr w:rsidR="00520CA2" w:rsidRPr="00520CA2" w14:paraId="6BD1E516" w14:textId="77777777" w:rsidTr="00520CA2">
        <w:tc>
          <w:tcPr>
            <w:tcW w:w="1840" w:type="pct"/>
            <w:tcBorders>
              <w:top w:val="nil"/>
              <w:left w:val="nil"/>
              <w:bottom w:val="nil"/>
              <w:right w:val="nil"/>
            </w:tcBorders>
            <w:shd w:val="clear" w:color="auto" w:fill="FFFFFF"/>
          </w:tcPr>
          <w:p w14:paraId="1B30B8DC" w14:textId="77777777" w:rsidR="004C58DB" w:rsidRPr="00520CA2" w:rsidRDefault="004C58DB" w:rsidP="003E4399">
            <w:pPr>
              <w:spacing w:after="120" w:line="240" w:lineRule="exact"/>
              <w:jc w:val="both"/>
              <w:rPr>
                <w:rFonts w:ascii="Times New Roman" w:hAnsi="Times New Roman"/>
                <w:bCs/>
                <w:sz w:val="26"/>
                <w:szCs w:val="26"/>
              </w:rPr>
            </w:pPr>
            <w:r w:rsidRPr="00520CA2">
              <w:rPr>
                <w:rFonts w:ascii="Times New Roman" w:hAnsi="Times New Roman"/>
                <w:bCs/>
                <w:sz w:val="26"/>
                <w:szCs w:val="26"/>
              </w:rPr>
              <w:t xml:space="preserve">18. Реализация проекта ”Поддержка молодежной инициативы“ среди студентов высших учебных заведений с креативными бизнес-идеями </w:t>
            </w:r>
          </w:p>
        </w:tc>
        <w:tc>
          <w:tcPr>
            <w:tcW w:w="774" w:type="pct"/>
            <w:tcBorders>
              <w:top w:val="nil"/>
              <w:left w:val="nil"/>
              <w:bottom w:val="nil"/>
              <w:right w:val="nil"/>
            </w:tcBorders>
            <w:shd w:val="clear" w:color="auto" w:fill="FFFFFF"/>
          </w:tcPr>
          <w:p w14:paraId="373080A0" w14:textId="77777777" w:rsidR="004C58DB" w:rsidRPr="00520CA2" w:rsidRDefault="004C58DB" w:rsidP="00D4270B">
            <w:pPr>
              <w:spacing w:after="120" w:line="240" w:lineRule="exact"/>
              <w:jc w:val="center"/>
              <w:rPr>
                <w:rFonts w:ascii="Times New Roman" w:hAnsi="Times New Roman"/>
                <w:bCs/>
                <w:sz w:val="26"/>
                <w:szCs w:val="26"/>
              </w:rPr>
            </w:pPr>
            <w:r w:rsidRPr="00520CA2">
              <w:rPr>
                <w:rFonts w:ascii="Times New Roman" w:hAnsi="Times New Roman"/>
                <w:bCs/>
                <w:sz w:val="26"/>
                <w:szCs w:val="26"/>
              </w:rPr>
              <w:t>2026 – 2030</w:t>
            </w:r>
          </w:p>
        </w:tc>
        <w:tc>
          <w:tcPr>
            <w:tcW w:w="1275" w:type="pct"/>
            <w:tcBorders>
              <w:top w:val="nil"/>
              <w:left w:val="nil"/>
              <w:bottom w:val="nil"/>
              <w:right w:val="nil"/>
            </w:tcBorders>
            <w:shd w:val="clear" w:color="auto" w:fill="FFFFFF"/>
          </w:tcPr>
          <w:p w14:paraId="5AC35683" w14:textId="77777777" w:rsidR="004C58DB" w:rsidRPr="00520CA2" w:rsidRDefault="004C58DB" w:rsidP="003E4399">
            <w:pPr>
              <w:spacing w:after="120" w:line="240" w:lineRule="exact"/>
              <w:jc w:val="both"/>
              <w:rPr>
                <w:rFonts w:ascii="Times New Roman" w:hAnsi="Times New Roman"/>
                <w:bCs/>
                <w:sz w:val="26"/>
                <w:szCs w:val="26"/>
              </w:rPr>
            </w:pPr>
            <w:r w:rsidRPr="0026626D">
              <w:rPr>
                <w:rFonts w:ascii="Times New Roman" w:hAnsi="Times New Roman"/>
                <w:bCs/>
                <w:spacing w:val="-4"/>
                <w:sz w:val="26"/>
                <w:szCs w:val="26"/>
              </w:rPr>
              <w:t xml:space="preserve">Минэкономики, ОАО ”АСБ </w:t>
            </w:r>
            <w:r w:rsidRPr="00E74C30">
              <w:rPr>
                <w:rFonts w:ascii="Times New Roman" w:hAnsi="Times New Roman"/>
                <w:bCs/>
                <w:spacing w:val="-6"/>
                <w:sz w:val="26"/>
                <w:szCs w:val="26"/>
              </w:rPr>
              <w:t>Бела</w:t>
            </w:r>
            <w:r w:rsidR="0026626D" w:rsidRPr="00E74C30">
              <w:rPr>
                <w:rFonts w:ascii="Times New Roman" w:hAnsi="Times New Roman"/>
                <w:bCs/>
                <w:spacing w:val="-6"/>
                <w:sz w:val="26"/>
                <w:szCs w:val="26"/>
              </w:rPr>
              <w:softHyphen/>
            </w:r>
            <w:r w:rsidRPr="00E74C30">
              <w:rPr>
                <w:rFonts w:ascii="Times New Roman" w:hAnsi="Times New Roman"/>
                <w:bCs/>
                <w:spacing w:val="-6"/>
                <w:sz w:val="26"/>
                <w:szCs w:val="26"/>
              </w:rPr>
              <w:t>рус</w:t>
            </w:r>
            <w:r w:rsidR="0026626D" w:rsidRPr="00E74C30">
              <w:rPr>
                <w:rFonts w:ascii="Times New Roman" w:hAnsi="Times New Roman"/>
                <w:bCs/>
                <w:spacing w:val="-6"/>
                <w:sz w:val="26"/>
                <w:szCs w:val="26"/>
              </w:rPr>
              <w:softHyphen/>
            </w:r>
            <w:r w:rsidRPr="00E74C30">
              <w:rPr>
                <w:rFonts w:ascii="Times New Roman" w:hAnsi="Times New Roman"/>
                <w:bCs/>
                <w:spacing w:val="-6"/>
                <w:sz w:val="26"/>
                <w:szCs w:val="26"/>
              </w:rPr>
              <w:t xml:space="preserve">банк“, </w:t>
            </w:r>
            <w:r w:rsidR="00E74C30" w:rsidRPr="00E74C30">
              <w:rPr>
                <w:rFonts w:ascii="Times New Roman" w:eastAsia="Times New Roman" w:hAnsi="Times New Roman"/>
                <w:bCs/>
                <w:spacing w:val="-6"/>
                <w:sz w:val="26"/>
                <w:szCs w:val="26"/>
                <w:lang w:eastAsia="ru-RU"/>
              </w:rPr>
              <w:t>ООО</w:t>
            </w:r>
            <w:r w:rsidRPr="00E74C30">
              <w:rPr>
                <w:rFonts w:ascii="Times New Roman" w:eastAsia="Times New Roman" w:hAnsi="Times New Roman"/>
                <w:bCs/>
                <w:spacing w:val="-6"/>
                <w:sz w:val="26"/>
                <w:szCs w:val="26"/>
                <w:lang w:eastAsia="ru-RU"/>
              </w:rPr>
              <w:t xml:space="preserve"> </w:t>
            </w:r>
            <w:r w:rsidRPr="00E74C30">
              <w:rPr>
                <w:rFonts w:ascii="Times New Roman" w:hAnsi="Times New Roman"/>
                <w:bCs/>
                <w:spacing w:val="-6"/>
                <w:sz w:val="26"/>
                <w:szCs w:val="26"/>
              </w:rPr>
              <w:t>”</w:t>
            </w:r>
            <w:r w:rsidRPr="00E74C30">
              <w:rPr>
                <w:rFonts w:ascii="Times New Roman" w:eastAsia="Times New Roman" w:hAnsi="Times New Roman"/>
                <w:bCs/>
                <w:spacing w:val="-6"/>
                <w:sz w:val="26"/>
                <w:szCs w:val="26"/>
                <w:lang w:eastAsia="ru-RU"/>
              </w:rPr>
              <w:t>АСБ Консалт</w:t>
            </w:r>
            <w:r w:rsidRPr="00E74C30">
              <w:rPr>
                <w:rFonts w:ascii="Times New Roman" w:hAnsi="Times New Roman"/>
                <w:bCs/>
                <w:spacing w:val="-6"/>
                <w:sz w:val="26"/>
                <w:szCs w:val="26"/>
              </w:rPr>
              <w:t>“***</w:t>
            </w:r>
          </w:p>
        </w:tc>
        <w:tc>
          <w:tcPr>
            <w:tcW w:w="1111" w:type="pct"/>
            <w:tcBorders>
              <w:top w:val="nil"/>
              <w:left w:val="nil"/>
              <w:bottom w:val="nil"/>
              <w:right w:val="nil"/>
            </w:tcBorders>
            <w:shd w:val="clear" w:color="auto" w:fill="FFFFFF"/>
          </w:tcPr>
          <w:p w14:paraId="12DAB802" w14:textId="77777777" w:rsidR="004C58DB" w:rsidRPr="00520CA2" w:rsidRDefault="005A50D8" w:rsidP="003E4399">
            <w:pPr>
              <w:spacing w:after="120" w:line="240" w:lineRule="exact"/>
              <w:jc w:val="center"/>
              <w:rPr>
                <w:rFonts w:ascii="Times New Roman" w:hAnsi="Times New Roman"/>
                <w:bCs/>
                <w:sz w:val="26"/>
                <w:szCs w:val="26"/>
              </w:rPr>
            </w:pPr>
            <w:r>
              <w:rPr>
                <w:rFonts w:ascii="Times New Roman" w:hAnsi="Times New Roman"/>
                <w:bCs/>
                <w:sz w:val="26"/>
                <w:szCs w:val="26"/>
              </w:rPr>
              <w:t>–</w:t>
            </w:r>
          </w:p>
        </w:tc>
      </w:tr>
      <w:tr w:rsidR="00520CA2" w:rsidRPr="00520CA2" w14:paraId="0A534B5A" w14:textId="77777777" w:rsidTr="00520CA2">
        <w:tc>
          <w:tcPr>
            <w:tcW w:w="1840" w:type="pct"/>
            <w:tcBorders>
              <w:top w:val="nil"/>
              <w:left w:val="nil"/>
              <w:bottom w:val="nil"/>
              <w:right w:val="nil"/>
            </w:tcBorders>
          </w:tcPr>
          <w:p w14:paraId="6E4E7E51" w14:textId="77777777" w:rsidR="004C58DB" w:rsidRPr="00520CA2" w:rsidRDefault="004C58DB" w:rsidP="003E4399">
            <w:pPr>
              <w:spacing w:after="120" w:line="240" w:lineRule="exact"/>
              <w:jc w:val="both"/>
              <w:rPr>
                <w:rFonts w:ascii="Times New Roman" w:hAnsi="Times New Roman"/>
                <w:bCs/>
                <w:sz w:val="26"/>
                <w:szCs w:val="26"/>
              </w:rPr>
            </w:pPr>
            <w:r w:rsidRPr="00520CA2">
              <w:rPr>
                <w:rFonts w:ascii="Times New Roman" w:hAnsi="Times New Roman"/>
                <w:bCs/>
                <w:sz w:val="26"/>
                <w:szCs w:val="26"/>
              </w:rPr>
              <w:t xml:space="preserve">19. Организационно-информационная поддержка стартап-движения, в том числе проведение </w:t>
            </w:r>
            <w:r w:rsidRPr="0026626D">
              <w:rPr>
                <w:rFonts w:ascii="Times New Roman" w:hAnsi="Times New Roman"/>
                <w:bCs/>
                <w:spacing w:val="-4"/>
                <w:sz w:val="26"/>
                <w:szCs w:val="26"/>
              </w:rPr>
              <w:t>стартап-мероприятий, бизнес-викторин, конкурсов</w:t>
            </w:r>
          </w:p>
        </w:tc>
        <w:tc>
          <w:tcPr>
            <w:tcW w:w="774" w:type="pct"/>
            <w:tcBorders>
              <w:top w:val="nil"/>
              <w:left w:val="nil"/>
              <w:bottom w:val="nil"/>
              <w:right w:val="nil"/>
            </w:tcBorders>
          </w:tcPr>
          <w:p w14:paraId="5450D70C" w14:textId="77777777" w:rsidR="004C58DB" w:rsidRPr="00520CA2" w:rsidRDefault="004C58DB" w:rsidP="00D4270B">
            <w:pPr>
              <w:spacing w:after="120" w:line="240" w:lineRule="exact"/>
              <w:jc w:val="center"/>
              <w:rPr>
                <w:rFonts w:ascii="Times New Roman" w:hAnsi="Times New Roman"/>
                <w:bCs/>
                <w:sz w:val="26"/>
                <w:szCs w:val="26"/>
              </w:rPr>
            </w:pPr>
            <w:r w:rsidRPr="00520CA2">
              <w:rPr>
                <w:rFonts w:ascii="Times New Roman" w:hAnsi="Times New Roman"/>
                <w:bCs/>
                <w:sz w:val="26"/>
                <w:szCs w:val="26"/>
              </w:rPr>
              <w:t>2026</w:t>
            </w:r>
            <w:r w:rsidR="00514C66">
              <w:rPr>
                <w:rFonts w:ascii="Times New Roman" w:hAnsi="Times New Roman"/>
                <w:bCs/>
                <w:sz w:val="26"/>
                <w:szCs w:val="26"/>
              </w:rPr>
              <w:t xml:space="preserve"> – </w:t>
            </w:r>
            <w:r w:rsidRPr="00520CA2">
              <w:rPr>
                <w:rFonts w:ascii="Times New Roman" w:hAnsi="Times New Roman"/>
                <w:bCs/>
                <w:sz w:val="26"/>
                <w:szCs w:val="26"/>
              </w:rPr>
              <w:t>2030</w:t>
            </w:r>
          </w:p>
        </w:tc>
        <w:tc>
          <w:tcPr>
            <w:tcW w:w="1275" w:type="pct"/>
            <w:tcBorders>
              <w:top w:val="nil"/>
              <w:left w:val="nil"/>
              <w:bottom w:val="nil"/>
              <w:right w:val="nil"/>
            </w:tcBorders>
          </w:tcPr>
          <w:p w14:paraId="3C56B74F" w14:textId="77777777" w:rsidR="004C58DB" w:rsidRPr="00520CA2" w:rsidRDefault="004C58DB" w:rsidP="003E4399">
            <w:pPr>
              <w:spacing w:after="120" w:line="240" w:lineRule="exact"/>
              <w:jc w:val="both"/>
              <w:rPr>
                <w:rFonts w:ascii="Times New Roman" w:hAnsi="Times New Roman"/>
                <w:bCs/>
                <w:sz w:val="26"/>
                <w:szCs w:val="26"/>
              </w:rPr>
            </w:pPr>
            <w:r w:rsidRPr="00520CA2">
              <w:rPr>
                <w:rFonts w:ascii="Times New Roman" w:hAnsi="Times New Roman"/>
                <w:bCs/>
                <w:sz w:val="26"/>
                <w:szCs w:val="26"/>
              </w:rPr>
              <w:t>Гродненский облисполком, Мин</w:t>
            </w:r>
            <w:r w:rsidR="0026626D">
              <w:rPr>
                <w:rFonts w:ascii="Times New Roman" w:hAnsi="Times New Roman"/>
                <w:bCs/>
                <w:sz w:val="26"/>
                <w:szCs w:val="26"/>
              </w:rPr>
              <w:softHyphen/>
            </w:r>
            <w:r w:rsidRPr="00520CA2">
              <w:rPr>
                <w:rFonts w:ascii="Times New Roman" w:hAnsi="Times New Roman"/>
                <w:bCs/>
                <w:sz w:val="26"/>
                <w:szCs w:val="26"/>
              </w:rPr>
              <w:t>ский горисполком</w:t>
            </w:r>
          </w:p>
        </w:tc>
        <w:tc>
          <w:tcPr>
            <w:tcW w:w="1111" w:type="pct"/>
            <w:tcBorders>
              <w:top w:val="nil"/>
              <w:left w:val="nil"/>
              <w:bottom w:val="nil"/>
              <w:right w:val="nil"/>
            </w:tcBorders>
          </w:tcPr>
          <w:p w14:paraId="65C32445" w14:textId="77777777" w:rsidR="004C58DB" w:rsidRPr="00520CA2" w:rsidRDefault="004C58DB" w:rsidP="003E4399">
            <w:pPr>
              <w:spacing w:after="120" w:line="240" w:lineRule="exact"/>
              <w:jc w:val="both"/>
              <w:rPr>
                <w:rFonts w:ascii="Times New Roman" w:hAnsi="Times New Roman"/>
                <w:bCs/>
                <w:sz w:val="26"/>
                <w:szCs w:val="26"/>
              </w:rPr>
            </w:pPr>
            <w:r w:rsidRPr="00520CA2">
              <w:rPr>
                <w:rFonts w:ascii="Times New Roman" w:hAnsi="Times New Roman"/>
                <w:bCs/>
                <w:sz w:val="26"/>
                <w:szCs w:val="26"/>
              </w:rPr>
              <w:t>местные бюджеты</w:t>
            </w:r>
          </w:p>
        </w:tc>
      </w:tr>
      <w:tr w:rsidR="00520CA2" w:rsidRPr="00520CA2" w14:paraId="231799BE" w14:textId="77777777" w:rsidTr="00520CA2">
        <w:tc>
          <w:tcPr>
            <w:tcW w:w="1840" w:type="pct"/>
            <w:tcBorders>
              <w:top w:val="nil"/>
              <w:left w:val="nil"/>
              <w:bottom w:val="nil"/>
              <w:right w:val="nil"/>
            </w:tcBorders>
          </w:tcPr>
          <w:p w14:paraId="387E7ED5" w14:textId="77777777" w:rsidR="00520CA2" w:rsidRPr="00520CA2" w:rsidRDefault="00520CA2" w:rsidP="003E4399">
            <w:pPr>
              <w:spacing w:after="0" w:line="240" w:lineRule="exact"/>
              <w:jc w:val="both"/>
              <w:rPr>
                <w:rFonts w:ascii="Times New Roman" w:hAnsi="Times New Roman"/>
                <w:bCs/>
                <w:sz w:val="26"/>
                <w:szCs w:val="26"/>
              </w:rPr>
            </w:pPr>
            <w:r w:rsidRPr="00520CA2">
              <w:rPr>
                <w:rFonts w:ascii="Times New Roman" w:hAnsi="Times New Roman"/>
                <w:bCs/>
                <w:sz w:val="26"/>
                <w:szCs w:val="26"/>
              </w:rPr>
              <w:t>20. Развитие института менторства на базе субъектов инфраструктуры для поддержки ”серебряного“ предпринимательства</w:t>
            </w:r>
          </w:p>
        </w:tc>
        <w:tc>
          <w:tcPr>
            <w:tcW w:w="774" w:type="pct"/>
            <w:tcBorders>
              <w:top w:val="nil"/>
              <w:left w:val="nil"/>
              <w:bottom w:val="nil"/>
              <w:right w:val="nil"/>
            </w:tcBorders>
          </w:tcPr>
          <w:p w14:paraId="67D481A0" w14:textId="77777777" w:rsidR="00520CA2" w:rsidRPr="00520CA2" w:rsidRDefault="00520CA2" w:rsidP="00D4270B">
            <w:pPr>
              <w:spacing w:after="0" w:line="240" w:lineRule="exact"/>
              <w:jc w:val="center"/>
              <w:rPr>
                <w:rFonts w:ascii="Times New Roman" w:hAnsi="Times New Roman"/>
                <w:bCs/>
                <w:sz w:val="26"/>
                <w:szCs w:val="26"/>
              </w:rPr>
            </w:pPr>
            <w:r w:rsidRPr="00520CA2">
              <w:rPr>
                <w:rFonts w:ascii="Times New Roman" w:hAnsi="Times New Roman"/>
                <w:bCs/>
                <w:sz w:val="26"/>
                <w:szCs w:val="26"/>
              </w:rPr>
              <w:t>2026 – 2028</w:t>
            </w:r>
          </w:p>
        </w:tc>
        <w:tc>
          <w:tcPr>
            <w:tcW w:w="1275" w:type="pct"/>
            <w:tcBorders>
              <w:top w:val="nil"/>
              <w:left w:val="nil"/>
              <w:bottom w:val="nil"/>
              <w:right w:val="nil"/>
            </w:tcBorders>
          </w:tcPr>
          <w:p w14:paraId="5E7DC591" w14:textId="77777777" w:rsidR="00520CA2" w:rsidRPr="00520CA2" w:rsidRDefault="00520CA2" w:rsidP="003E4399">
            <w:pPr>
              <w:spacing w:after="0" w:line="240" w:lineRule="exact"/>
              <w:jc w:val="both"/>
              <w:rPr>
                <w:rFonts w:ascii="Times New Roman" w:hAnsi="Times New Roman"/>
                <w:bCs/>
                <w:sz w:val="26"/>
                <w:szCs w:val="26"/>
              </w:rPr>
            </w:pPr>
            <w:r w:rsidRPr="00520CA2">
              <w:rPr>
                <w:rFonts w:ascii="Times New Roman" w:hAnsi="Times New Roman"/>
                <w:bCs/>
                <w:sz w:val="26"/>
                <w:szCs w:val="26"/>
              </w:rPr>
              <w:t xml:space="preserve">Минэкономики, облисполкомы, Минский горисполком, ПРООН* </w:t>
            </w:r>
          </w:p>
        </w:tc>
        <w:tc>
          <w:tcPr>
            <w:tcW w:w="1111" w:type="pct"/>
            <w:tcBorders>
              <w:top w:val="nil"/>
              <w:left w:val="nil"/>
              <w:bottom w:val="nil"/>
              <w:right w:val="nil"/>
            </w:tcBorders>
          </w:tcPr>
          <w:p w14:paraId="1A1141D7" w14:textId="77777777" w:rsidR="00520CA2" w:rsidRPr="00520CA2" w:rsidRDefault="005A50D8" w:rsidP="003E4399">
            <w:pPr>
              <w:spacing w:after="0" w:line="240" w:lineRule="exact"/>
              <w:jc w:val="center"/>
              <w:rPr>
                <w:rFonts w:ascii="Times New Roman" w:hAnsi="Times New Roman"/>
                <w:bCs/>
                <w:strike/>
                <w:sz w:val="26"/>
                <w:szCs w:val="26"/>
              </w:rPr>
            </w:pPr>
            <w:r>
              <w:rPr>
                <w:rFonts w:ascii="Times New Roman" w:hAnsi="Times New Roman"/>
                <w:bCs/>
                <w:sz w:val="26"/>
                <w:szCs w:val="26"/>
              </w:rPr>
              <w:t>–</w:t>
            </w:r>
          </w:p>
        </w:tc>
      </w:tr>
      <w:tr w:rsidR="00520CA2" w:rsidRPr="00520CA2" w14:paraId="1032AC86" w14:textId="77777777" w:rsidTr="00520CA2">
        <w:tc>
          <w:tcPr>
            <w:tcW w:w="1840" w:type="pct"/>
            <w:tcBorders>
              <w:top w:val="nil"/>
              <w:left w:val="nil"/>
              <w:bottom w:val="nil"/>
              <w:right w:val="nil"/>
            </w:tcBorders>
          </w:tcPr>
          <w:p w14:paraId="5B71D02F" w14:textId="77777777" w:rsidR="00520CA2" w:rsidRPr="00520CA2" w:rsidRDefault="00520CA2" w:rsidP="003E4399">
            <w:pPr>
              <w:spacing w:after="120" w:line="240" w:lineRule="exact"/>
              <w:jc w:val="both"/>
              <w:rPr>
                <w:rFonts w:ascii="Times New Roman" w:hAnsi="Times New Roman"/>
                <w:bCs/>
                <w:sz w:val="26"/>
                <w:szCs w:val="26"/>
              </w:rPr>
            </w:pPr>
            <w:r w:rsidRPr="00520CA2">
              <w:rPr>
                <w:rFonts w:ascii="Times New Roman" w:hAnsi="Times New Roman"/>
                <w:bCs/>
                <w:sz w:val="26"/>
                <w:szCs w:val="26"/>
              </w:rPr>
              <w:t>21. Взаимодействие центров поддержки пред</w:t>
            </w:r>
            <w:r w:rsidR="0026626D">
              <w:rPr>
                <w:rFonts w:ascii="Times New Roman" w:hAnsi="Times New Roman"/>
                <w:bCs/>
                <w:sz w:val="26"/>
                <w:szCs w:val="26"/>
              </w:rPr>
              <w:softHyphen/>
            </w:r>
            <w:r w:rsidRPr="00520CA2">
              <w:rPr>
                <w:rFonts w:ascii="Times New Roman" w:hAnsi="Times New Roman"/>
                <w:bCs/>
                <w:sz w:val="26"/>
                <w:szCs w:val="26"/>
              </w:rPr>
              <w:t xml:space="preserve">принимательства с территориальными центрами социального обслуживания населения в части организации обучающих и информационных мероприятий по вопросам предпринимательства для граждан старшего возраста </w:t>
            </w:r>
          </w:p>
        </w:tc>
        <w:tc>
          <w:tcPr>
            <w:tcW w:w="774" w:type="pct"/>
            <w:tcBorders>
              <w:top w:val="nil"/>
              <w:left w:val="nil"/>
              <w:bottom w:val="nil"/>
              <w:right w:val="nil"/>
            </w:tcBorders>
          </w:tcPr>
          <w:p w14:paraId="384C83D3" w14:textId="77777777" w:rsidR="00520CA2" w:rsidRPr="00520CA2" w:rsidRDefault="00520CA2" w:rsidP="00D4270B">
            <w:pPr>
              <w:spacing w:after="120" w:line="240" w:lineRule="exact"/>
              <w:jc w:val="center"/>
              <w:rPr>
                <w:rFonts w:ascii="Times New Roman" w:hAnsi="Times New Roman"/>
                <w:bCs/>
                <w:sz w:val="26"/>
                <w:szCs w:val="26"/>
              </w:rPr>
            </w:pPr>
            <w:r w:rsidRPr="00520CA2">
              <w:rPr>
                <w:rFonts w:ascii="Times New Roman" w:hAnsi="Times New Roman"/>
                <w:bCs/>
                <w:sz w:val="26"/>
                <w:szCs w:val="26"/>
              </w:rPr>
              <w:t>2026</w:t>
            </w:r>
          </w:p>
        </w:tc>
        <w:tc>
          <w:tcPr>
            <w:tcW w:w="1275" w:type="pct"/>
            <w:tcBorders>
              <w:top w:val="nil"/>
              <w:left w:val="nil"/>
              <w:bottom w:val="nil"/>
              <w:right w:val="nil"/>
            </w:tcBorders>
          </w:tcPr>
          <w:p w14:paraId="6A6A0CF1" w14:textId="77777777" w:rsidR="00520CA2" w:rsidRPr="00520CA2" w:rsidRDefault="00520CA2" w:rsidP="003E4399">
            <w:pPr>
              <w:spacing w:after="120" w:line="240" w:lineRule="exact"/>
              <w:jc w:val="both"/>
              <w:rPr>
                <w:rFonts w:ascii="Times New Roman" w:hAnsi="Times New Roman"/>
                <w:bCs/>
                <w:sz w:val="26"/>
                <w:szCs w:val="26"/>
              </w:rPr>
            </w:pPr>
            <w:r w:rsidRPr="00520CA2">
              <w:rPr>
                <w:rFonts w:ascii="Times New Roman" w:hAnsi="Times New Roman"/>
                <w:bCs/>
                <w:sz w:val="26"/>
                <w:szCs w:val="26"/>
              </w:rPr>
              <w:t>Минтруда и соцзащиты, Мин</w:t>
            </w:r>
            <w:r w:rsidR="0026626D">
              <w:rPr>
                <w:rFonts w:ascii="Times New Roman" w:hAnsi="Times New Roman"/>
                <w:bCs/>
                <w:sz w:val="26"/>
                <w:szCs w:val="26"/>
              </w:rPr>
              <w:softHyphen/>
            </w:r>
            <w:r w:rsidRPr="00520CA2">
              <w:rPr>
                <w:rFonts w:ascii="Times New Roman" w:hAnsi="Times New Roman"/>
                <w:bCs/>
                <w:sz w:val="26"/>
                <w:szCs w:val="26"/>
              </w:rPr>
              <w:t>экономики, облисполкомы, Мин</w:t>
            </w:r>
            <w:r w:rsidR="0026626D">
              <w:rPr>
                <w:rFonts w:ascii="Times New Roman" w:hAnsi="Times New Roman"/>
                <w:bCs/>
                <w:sz w:val="26"/>
                <w:szCs w:val="26"/>
              </w:rPr>
              <w:softHyphen/>
            </w:r>
            <w:r w:rsidRPr="00520CA2">
              <w:rPr>
                <w:rFonts w:ascii="Times New Roman" w:hAnsi="Times New Roman"/>
                <w:bCs/>
                <w:sz w:val="26"/>
                <w:szCs w:val="26"/>
              </w:rPr>
              <w:t>ский горисполком, ПРООН*</w:t>
            </w:r>
          </w:p>
        </w:tc>
        <w:tc>
          <w:tcPr>
            <w:tcW w:w="1111" w:type="pct"/>
            <w:tcBorders>
              <w:top w:val="nil"/>
              <w:left w:val="nil"/>
              <w:bottom w:val="nil"/>
              <w:right w:val="nil"/>
            </w:tcBorders>
          </w:tcPr>
          <w:p w14:paraId="017F6AD9" w14:textId="77777777" w:rsidR="00520CA2" w:rsidRPr="00520CA2" w:rsidRDefault="005A50D8" w:rsidP="003E4399">
            <w:pPr>
              <w:spacing w:after="120" w:line="240" w:lineRule="exact"/>
              <w:jc w:val="center"/>
              <w:rPr>
                <w:rFonts w:ascii="Times New Roman" w:hAnsi="Times New Roman"/>
                <w:bCs/>
                <w:sz w:val="26"/>
                <w:szCs w:val="26"/>
              </w:rPr>
            </w:pPr>
            <w:r>
              <w:rPr>
                <w:rFonts w:ascii="Times New Roman" w:hAnsi="Times New Roman"/>
                <w:bCs/>
                <w:sz w:val="26"/>
                <w:szCs w:val="26"/>
              </w:rPr>
              <w:t>–</w:t>
            </w:r>
          </w:p>
        </w:tc>
      </w:tr>
      <w:tr w:rsidR="00520CA2" w:rsidRPr="00520CA2" w14:paraId="02097CD9" w14:textId="77777777" w:rsidTr="00520CA2">
        <w:tc>
          <w:tcPr>
            <w:tcW w:w="1840" w:type="pct"/>
            <w:tcBorders>
              <w:top w:val="nil"/>
              <w:left w:val="nil"/>
              <w:bottom w:val="nil"/>
              <w:right w:val="nil"/>
            </w:tcBorders>
          </w:tcPr>
          <w:p w14:paraId="0311522C" w14:textId="77777777" w:rsidR="00520CA2" w:rsidRPr="00520CA2" w:rsidRDefault="00520CA2" w:rsidP="003E4399">
            <w:pPr>
              <w:spacing w:after="120" w:line="240" w:lineRule="exact"/>
              <w:jc w:val="both"/>
              <w:rPr>
                <w:rFonts w:ascii="Times New Roman" w:hAnsi="Times New Roman"/>
                <w:bCs/>
                <w:sz w:val="26"/>
                <w:szCs w:val="26"/>
              </w:rPr>
            </w:pPr>
            <w:r w:rsidRPr="00520CA2">
              <w:rPr>
                <w:rFonts w:ascii="Times New Roman" w:hAnsi="Times New Roman"/>
                <w:bCs/>
                <w:sz w:val="26"/>
                <w:szCs w:val="26"/>
              </w:rPr>
              <w:t>22. Размещение социальной рекламы, ориен</w:t>
            </w:r>
            <w:r w:rsidR="0026626D">
              <w:rPr>
                <w:rFonts w:ascii="Times New Roman" w:hAnsi="Times New Roman"/>
                <w:bCs/>
                <w:sz w:val="26"/>
                <w:szCs w:val="26"/>
              </w:rPr>
              <w:softHyphen/>
            </w:r>
            <w:r w:rsidRPr="00520CA2">
              <w:rPr>
                <w:rFonts w:ascii="Times New Roman" w:hAnsi="Times New Roman"/>
                <w:bCs/>
                <w:sz w:val="26"/>
                <w:szCs w:val="26"/>
              </w:rPr>
              <w:t>тированной на вовлечение людей старшего возраста в предпринимательскую деятельность</w:t>
            </w:r>
          </w:p>
        </w:tc>
        <w:tc>
          <w:tcPr>
            <w:tcW w:w="774" w:type="pct"/>
            <w:tcBorders>
              <w:top w:val="nil"/>
              <w:left w:val="nil"/>
              <w:bottom w:val="nil"/>
              <w:right w:val="nil"/>
            </w:tcBorders>
          </w:tcPr>
          <w:p w14:paraId="4A8A1785" w14:textId="77777777" w:rsidR="00520CA2" w:rsidRPr="00520CA2" w:rsidRDefault="00520CA2" w:rsidP="00D4270B">
            <w:pPr>
              <w:spacing w:after="120" w:line="240" w:lineRule="exact"/>
              <w:jc w:val="center"/>
              <w:rPr>
                <w:rFonts w:ascii="Times New Roman" w:hAnsi="Times New Roman"/>
                <w:bCs/>
                <w:sz w:val="26"/>
                <w:szCs w:val="26"/>
              </w:rPr>
            </w:pPr>
            <w:r w:rsidRPr="00520CA2">
              <w:rPr>
                <w:rFonts w:ascii="Times New Roman" w:hAnsi="Times New Roman"/>
                <w:bCs/>
                <w:sz w:val="26"/>
                <w:szCs w:val="26"/>
              </w:rPr>
              <w:t>2026 – 2030</w:t>
            </w:r>
          </w:p>
        </w:tc>
        <w:tc>
          <w:tcPr>
            <w:tcW w:w="1275" w:type="pct"/>
            <w:tcBorders>
              <w:top w:val="nil"/>
              <w:left w:val="nil"/>
              <w:bottom w:val="nil"/>
              <w:right w:val="nil"/>
            </w:tcBorders>
          </w:tcPr>
          <w:p w14:paraId="2EB52DFC" w14:textId="77777777" w:rsidR="00520CA2" w:rsidRPr="00520CA2" w:rsidRDefault="00520CA2" w:rsidP="003E4399">
            <w:pPr>
              <w:spacing w:after="120" w:line="240" w:lineRule="exact"/>
              <w:jc w:val="both"/>
              <w:rPr>
                <w:rFonts w:ascii="Times New Roman" w:hAnsi="Times New Roman"/>
                <w:bCs/>
                <w:sz w:val="26"/>
                <w:szCs w:val="26"/>
              </w:rPr>
            </w:pPr>
            <w:r w:rsidRPr="00520CA2">
              <w:rPr>
                <w:rFonts w:ascii="Times New Roman" w:hAnsi="Times New Roman"/>
                <w:bCs/>
                <w:sz w:val="26"/>
                <w:szCs w:val="26"/>
              </w:rPr>
              <w:t>Минэкономики, облисполкомы, Минский горисполком, МАРТ, Мининформ, Минтруда и соц</w:t>
            </w:r>
            <w:r w:rsidR="0026626D">
              <w:rPr>
                <w:rFonts w:ascii="Times New Roman" w:hAnsi="Times New Roman"/>
                <w:bCs/>
                <w:sz w:val="26"/>
                <w:szCs w:val="26"/>
              </w:rPr>
              <w:softHyphen/>
            </w:r>
            <w:r w:rsidRPr="00520CA2">
              <w:rPr>
                <w:rFonts w:ascii="Times New Roman" w:hAnsi="Times New Roman"/>
                <w:bCs/>
                <w:sz w:val="26"/>
                <w:szCs w:val="26"/>
              </w:rPr>
              <w:t xml:space="preserve">защиты, ПРООН* </w:t>
            </w:r>
          </w:p>
        </w:tc>
        <w:tc>
          <w:tcPr>
            <w:tcW w:w="1111" w:type="pct"/>
            <w:tcBorders>
              <w:top w:val="nil"/>
              <w:left w:val="nil"/>
              <w:bottom w:val="nil"/>
              <w:right w:val="nil"/>
            </w:tcBorders>
          </w:tcPr>
          <w:p w14:paraId="77B1FB7A" w14:textId="77777777" w:rsidR="00520CA2" w:rsidRPr="00520CA2" w:rsidRDefault="005A50D8" w:rsidP="003E4399">
            <w:pPr>
              <w:spacing w:after="120" w:line="240" w:lineRule="exact"/>
              <w:jc w:val="center"/>
              <w:rPr>
                <w:rFonts w:ascii="Times New Roman" w:hAnsi="Times New Roman"/>
                <w:bCs/>
                <w:sz w:val="26"/>
                <w:szCs w:val="26"/>
              </w:rPr>
            </w:pPr>
            <w:r>
              <w:rPr>
                <w:rFonts w:ascii="Times New Roman" w:hAnsi="Times New Roman"/>
                <w:bCs/>
                <w:sz w:val="26"/>
                <w:szCs w:val="26"/>
              </w:rPr>
              <w:t>–</w:t>
            </w:r>
          </w:p>
        </w:tc>
      </w:tr>
      <w:tr w:rsidR="00520CA2" w:rsidRPr="00520CA2" w14:paraId="57093D96" w14:textId="77777777" w:rsidTr="00520CA2">
        <w:tc>
          <w:tcPr>
            <w:tcW w:w="1840" w:type="pct"/>
            <w:tcBorders>
              <w:top w:val="nil"/>
              <w:left w:val="nil"/>
              <w:bottom w:val="nil"/>
              <w:right w:val="nil"/>
            </w:tcBorders>
          </w:tcPr>
          <w:p w14:paraId="41073852" w14:textId="77777777" w:rsidR="00520CA2" w:rsidRPr="00520CA2" w:rsidRDefault="00520CA2" w:rsidP="003E4399">
            <w:pPr>
              <w:spacing w:after="120" w:line="240" w:lineRule="exact"/>
              <w:jc w:val="both"/>
              <w:rPr>
                <w:rFonts w:ascii="Times New Roman" w:hAnsi="Times New Roman"/>
                <w:bCs/>
                <w:sz w:val="26"/>
                <w:szCs w:val="26"/>
              </w:rPr>
            </w:pPr>
            <w:r w:rsidRPr="00520CA2">
              <w:rPr>
                <w:rFonts w:ascii="Times New Roman" w:hAnsi="Times New Roman"/>
                <w:bCs/>
                <w:sz w:val="26"/>
                <w:szCs w:val="26"/>
              </w:rPr>
              <w:t>23. </w:t>
            </w:r>
            <w:r w:rsidRPr="003E4399">
              <w:rPr>
                <w:rFonts w:ascii="Times New Roman" w:hAnsi="Times New Roman"/>
                <w:bCs/>
                <w:sz w:val="26"/>
                <w:szCs w:val="26"/>
              </w:rPr>
              <w:t>Оказание гражданам, осуществляющим самостоятельную</w:t>
            </w:r>
            <w:r w:rsidRPr="00520CA2">
              <w:rPr>
                <w:rFonts w:ascii="Times New Roman" w:hAnsi="Times New Roman"/>
                <w:bCs/>
                <w:sz w:val="26"/>
                <w:szCs w:val="26"/>
              </w:rPr>
              <w:t xml:space="preserve"> профессиональную деятель</w:t>
            </w:r>
            <w:r w:rsidR="0026626D">
              <w:rPr>
                <w:rFonts w:ascii="Times New Roman" w:hAnsi="Times New Roman"/>
                <w:bCs/>
                <w:sz w:val="26"/>
                <w:szCs w:val="26"/>
              </w:rPr>
              <w:softHyphen/>
            </w:r>
            <w:r w:rsidRPr="00520CA2">
              <w:rPr>
                <w:rFonts w:ascii="Times New Roman" w:hAnsi="Times New Roman"/>
                <w:bCs/>
                <w:sz w:val="26"/>
                <w:szCs w:val="26"/>
              </w:rPr>
              <w:t>ность, бесплатных информационно-консуль</w:t>
            </w:r>
            <w:r w:rsidR="0026626D">
              <w:rPr>
                <w:rFonts w:ascii="Times New Roman" w:hAnsi="Times New Roman"/>
                <w:bCs/>
                <w:sz w:val="26"/>
                <w:szCs w:val="26"/>
              </w:rPr>
              <w:softHyphen/>
            </w:r>
            <w:r w:rsidRPr="00520CA2">
              <w:rPr>
                <w:rFonts w:ascii="Times New Roman" w:hAnsi="Times New Roman"/>
                <w:bCs/>
                <w:sz w:val="26"/>
                <w:szCs w:val="26"/>
              </w:rPr>
              <w:t>тационных и обучающих услуг субъектами инфраструктуры</w:t>
            </w:r>
            <w:r w:rsidR="00BB1174">
              <w:rPr>
                <w:rFonts w:ascii="Times New Roman" w:hAnsi="Times New Roman"/>
                <w:bCs/>
                <w:sz w:val="26"/>
                <w:szCs w:val="26"/>
              </w:rPr>
              <w:t xml:space="preserve"> </w:t>
            </w:r>
            <w:r w:rsidR="00BB1174" w:rsidRPr="00BB1174">
              <w:rPr>
                <w:rFonts w:ascii="Times New Roman" w:hAnsi="Times New Roman"/>
                <w:bCs/>
                <w:sz w:val="26"/>
                <w:szCs w:val="26"/>
              </w:rPr>
              <w:t>поддержки МСП</w:t>
            </w:r>
            <w:r w:rsidRPr="00520CA2">
              <w:rPr>
                <w:rFonts w:ascii="Times New Roman" w:hAnsi="Times New Roman"/>
                <w:bCs/>
                <w:sz w:val="26"/>
                <w:szCs w:val="26"/>
              </w:rPr>
              <w:t xml:space="preserve"> </w:t>
            </w:r>
          </w:p>
        </w:tc>
        <w:tc>
          <w:tcPr>
            <w:tcW w:w="774" w:type="pct"/>
            <w:tcBorders>
              <w:top w:val="nil"/>
              <w:left w:val="nil"/>
              <w:bottom w:val="nil"/>
              <w:right w:val="nil"/>
            </w:tcBorders>
          </w:tcPr>
          <w:p w14:paraId="4D087111" w14:textId="77777777" w:rsidR="00520CA2" w:rsidRPr="00520CA2" w:rsidRDefault="00520CA2" w:rsidP="00D4270B">
            <w:pPr>
              <w:spacing w:after="120" w:line="240" w:lineRule="exact"/>
              <w:jc w:val="center"/>
              <w:rPr>
                <w:rFonts w:ascii="Times New Roman" w:hAnsi="Times New Roman"/>
                <w:bCs/>
                <w:sz w:val="26"/>
                <w:szCs w:val="26"/>
              </w:rPr>
            </w:pPr>
            <w:r w:rsidRPr="00520CA2">
              <w:rPr>
                <w:rFonts w:ascii="Times New Roman" w:hAnsi="Times New Roman"/>
                <w:bCs/>
                <w:sz w:val="26"/>
                <w:szCs w:val="26"/>
              </w:rPr>
              <w:t>2027 – 2030</w:t>
            </w:r>
          </w:p>
        </w:tc>
        <w:tc>
          <w:tcPr>
            <w:tcW w:w="1275" w:type="pct"/>
            <w:tcBorders>
              <w:top w:val="nil"/>
              <w:left w:val="nil"/>
              <w:bottom w:val="nil"/>
              <w:right w:val="nil"/>
            </w:tcBorders>
          </w:tcPr>
          <w:p w14:paraId="57E66A66" w14:textId="77777777" w:rsidR="00520CA2" w:rsidRPr="0026626D" w:rsidRDefault="00520CA2" w:rsidP="003E4399">
            <w:pPr>
              <w:spacing w:after="120" w:line="240" w:lineRule="exact"/>
              <w:jc w:val="both"/>
              <w:rPr>
                <w:rFonts w:ascii="Times New Roman" w:hAnsi="Times New Roman"/>
                <w:bCs/>
                <w:spacing w:val="-8"/>
                <w:sz w:val="26"/>
                <w:szCs w:val="26"/>
              </w:rPr>
            </w:pPr>
            <w:r w:rsidRPr="0026626D">
              <w:rPr>
                <w:rFonts w:ascii="Times New Roman" w:hAnsi="Times New Roman"/>
                <w:bCs/>
                <w:spacing w:val="-8"/>
                <w:sz w:val="26"/>
                <w:szCs w:val="26"/>
              </w:rPr>
              <w:t>облисполкомы, Минский гориспол</w:t>
            </w:r>
            <w:r w:rsidR="0026626D" w:rsidRPr="0026626D">
              <w:rPr>
                <w:rFonts w:ascii="Times New Roman" w:hAnsi="Times New Roman"/>
                <w:bCs/>
                <w:spacing w:val="-8"/>
                <w:sz w:val="26"/>
                <w:szCs w:val="26"/>
              </w:rPr>
              <w:softHyphen/>
            </w:r>
            <w:r w:rsidRPr="0026626D">
              <w:rPr>
                <w:rFonts w:ascii="Times New Roman" w:hAnsi="Times New Roman"/>
                <w:bCs/>
                <w:spacing w:val="-8"/>
                <w:sz w:val="26"/>
                <w:szCs w:val="26"/>
              </w:rPr>
              <w:t>ком</w:t>
            </w:r>
          </w:p>
        </w:tc>
        <w:tc>
          <w:tcPr>
            <w:tcW w:w="1111" w:type="pct"/>
            <w:tcBorders>
              <w:top w:val="nil"/>
              <w:left w:val="nil"/>
              <w:bottom w:val="nil"/>
              <w:right w:val="nil"/>
            </w:tcBorders>
          </w:tcPr>
          <w:p w14:paraId="3D8CA0FF" w14:textId="77777777" w:rsidR="00520CA2" w:rsidRPr="00520CA2" w:rsidRDefault="005A50D8" w:rsidP="003E4399">
            <w:pPr>
              <w:spacing w:after="120" w:line="240" w:lineRule="exact"/>
              <w:jc w:val="center"/>
              <w:rPr>
                <w:rFonts w:ascii="Times New Roman" w:hAnsi="Times New Roman"/>
                <w:bCs/>
                <w:sz w:val="26"/>
                <w:szCs w:val="26"/>
              </w:rPr>
            </w:pPr>
            <w:r>
              <w:rPr>
                <w:rFonts w:ascii="Times New Roman" w:hAnsi="Times New Roman"/>
                <w:bCs/>
                <w:sz w:val="26"/>
                <w:szCs w:val="26"/>
              </w:rPr>
              <w:t>–</w:t>
            </w:r>
          </w:p>
        </w:tc>
      </w:tr>
      <w:tr w:rsidR="00D05350" w:rsidRPr="00520CA2" w14:paraId="63FE1187" w14:textId="77777777" w:rsidTr="00BF4AA0">
        <w:trPr>
          <w:trHeight w:val="207"/>
        </w:trPr>
        <w:tc>
          <w:tcPr>
            <w:tcW w:w="5000" w:type="pct"/>
            <w:gridSpan w:val="4"/>
            <w:tcBorders>
              <w:top w:val="nil"/>
              <w:left w:val="nil"/>
              <w:bottom w:val="nil"/>
              <w:right w:val="nil"/>
            </w:tcBorders>
          </w:tcPr>
          <w:p w14:paraId="188C935D" w14:textId="77777777" w:rsidR="00D05350" w:rsidRPr="00520CA2" w:rsidRDefault="00D05350" w:rsidP="003E4399">
            <w:pPr>
              <w:spacing w:after="120" w:line="240" w:lineRule="exact"/>
              <w:jc w:val="center"/>
              <w:rPr>
                <w:rFonts w:ascii="Times New Roman" w:hAnsi="Times New Roman"/>
                <w:bCs/>
                <w:sz w:val="26"/>
                <w:szCs w:val="26"/>
              </w:rPr>
            </w:pPr>
            <w:r w:rsidRPr="00D05350">
              <w:rPr>
                <w:rFonts w:ascii="Times New Roman" w:hAnsi="Times New Roman"/>
                <w:bCs/>
                <w:sz w:val="26"/>
                <w:szCs w:val="26"/>
              </w:rPr>
              <w:t xml:space="preserve">Содействие развитию компетенций и навыков </w:t>
            </w:r>
            <w:r w:rsidRPr="00662D82">
              <w:rPr>
                <w:rFonts w:ascii="Times New Roman" w:hAnsi="Times New Roman"/>
                <w:bCs/>
                <w:sz w:val="26"/>
                <w:szCs w:val="26"/>
              </w:rPr>
              <w:t>субъектов предпринимательской деятельности</w:t>
            </w:r>
            <w:r w:rsidRPr="00D05350">
              <w:rPr>
                <w:rFonts w:ascii="Times New Roman" w:hAnsi="Times New Roman"/>
                <w:bCs/>
                <w:sz w:val="26"/>
                <w:szCs w:val="26"/>
              </w:rPr>
              <w:t xml:space="preserve">, повышение квалификации государственных служащих по вопросам регулирования предпринимательской деятельности  </w:t>
            </w:r>
          </w:p>
        </w:tc>
      </w:tr>
      <w:tr w:rsidR="00520CA2" w:rsidRPr="00520CA2" w14:paraId="6A5E02F4" w14:textId="77777777" w:rsidTr="00520CA2">
        <w:tc>
          <w:tcPr>
            <w:tcW w:w="1840" w:type="pct"/>
            <w:tcBorders>
              <w:top w:val="nil"/>
              <w:left w:val="nil"/>
              <w:bottom w:val="nil"/>
              <w:right w:val="nil"/>
            </w:tcBorders>
          </w:tcPr>
          <w:p w14:paraId="24F35178" w14:textId="77777777" w:rsidR="00520CA2" w:rsidRPr="003E4399" w:rsidRDefault="00520CA2" w:rsidP="003E4399">
            <w:pPr>
              <w:spacing w:after="120" w:line="240" w:lineRule="exact"/>
              <w:jc w:val="both"/>
              <w:rPr>
                <w:rFonts w:ascii="Times New Roman" w:hAnsi="Times New Roman"/>
                <w:bCs/>
                <w:sz w:val="26"/>
                <w:szCs w:val="26"/>
              </w:rPr>
            </w:pPr>
            <w:r w:rsidRPr="003E4399">
              <w:rPr>
                <w:rFonts w:ascii="Times New Roman" w:hAnsi="Times New Roman"/>
                <w:bCs/>
                <w:sz w:val="26"/>
                <w:szCs w:val="26"/>
              </w:rPr>
              <w:t>24. Организация обучающих курсов по вопросам</w:t>
            </w:r>
            <w:r w:rsidR="003E4399" w:rsidRPr="003E4399">
              <w:rPr>
                <w:rFonts w:ascii="Times New Roman" w:hAnsi="Times New Roman"/>
                <w:bCs/>
                <w:sz w:val="26"/>
                <w:szCs w:val="26"/>
              </w:rPr>
              <w:t xml:space="preserve"> </w:t>
            </w:r>
            <w:r w:rsidRPr="003E4399">
              <w:rPr>
                <w:rFonts w:ascii="Times New Roman" w:hAnsi="Times New Roman"/>
                <w:bCs/>
                <w:sz w:val="26"/>
                <w:szCs w:val="26"/>
              </w:rPr>
              <w:t>развития</w:t>
            </w:r>
            <w:r w:rsidR="00A426D9" w:rsidRPr="003E4399">
              <w:rPr>
                <w:rFonts w:ascii="Times New Roman" w:hAnsi="Times New Roman"/>
                <w:bCs/>
                <w:sz w:val="26"/>
                <w:szCs w:val="26"/>
              </w:rPr>
              <w:t xml:space="preserve"> </w:t>
            </w:r>
            <w:r w:rsidRPr="003E4399">
              <w:rPr>
                <w:rFonts w:ascii="Times New Roman" w:hAnsi="Times New Roman"/>
                <w:bCs/>
                <w:sz w:val="26"/>
                <w:szCs w:val="26"/>
              </w:rPr>
              <w:t>креативных индустрий</w:t>
            </w:r>
            <w:r w:rsidR="00A426D9" w:rsidRPr="003E4399">
              <w:rPr>
                <w:rFonts w:ascii="Times New Roman" w:hAnsi="Times New Roman"/>
                <w:bCs/>
                <w:sz w:val="26"/>
                <w:szCs w:val="26"/>
              </w:rPr>
              <w:t xml:space="preserve">, </w:t>
            </w:r>
            <w:r w:rsidRPr="003E4399">
              <w:rPr>
                <w:rFonts w:ascii="Times New Roman" w:hAnsi="Times New Roman"/>
                <w:bCs/>
                <w:sz w:val="26"/>
                <w:szCs w:val="26"/>
              </w:rPr>
              <w:t>”серебряного“ предпринимательства</w:t>
            </w:r>
            <w:r w:rsidR="00A426D9" w:rsidRPr="003E4399">
              <w:rPr>
                <w:rFonts w:ascii="Times New Roman" w:hAnsi="Times New Roman"/>
                <w:bCs/>
                <w:sz w:val="26"/>
                <w:szCs w:val="26"/>
              </w:rPr>
              <w:t xml:space="preserve">, </w:t>
            </w:r>
            <w:r w:rsidRPr="003E4399">
              <w:rPr>
                <w:rFonts w:ascii="Times New Roman" w:hAnsi="Times New Roman"/>
                <w:bCs/>
                <w:sz w:val="26"/>
                <w:szCs w:val="26"/>
              </w:rPr>
              <w:t>социального предпринима</w:t>
            </w:r>
            <w:r w:rsidR="00A426D9" w:rsidRPr="003E4399">
              <w:rPr>
                <w:rFonts w:ascii="Times New Roman" w:hAnsi="Times New Roman"/>
                <w:bCs/>
                <w:sz w:val="26"/>
                <w:szCs w:val="26"/>
              </w:rPr>
              <w:softHyphen/>
            </w:r>
            <w:r w:rsidRPr="003E4399">
              <w:rPr>
                <w:rFonts w:ascii="Times New Roman" w:hAnsi="Times New Roman"/>
                <w:bCs/>
                <w:sz w:val="26"/>
                <w:szCs w:val="26"/>
              </w:rPr>
              <w:t>тельства</w:t>
            </w:r>
          </w:p>
        </w:tc>
        <w:tc>
          <w:tcPr>
            <w:tcW w:w="774" w:type="pct"/>
            <w:tcBorders>
              <w:top w:val="nil"/>
              <w:left w:val="nil"/>
              <w:bottom w:val="nil"/>
              <w:right w:val="nil"/>
            </w:tcBorders>
          </w:tcPr>
          <w:p w14:paraId="258931E0" w14:textId="77777777" w:rsidR="00520CA2" w:rsidRPr="00520CA2" w:rsidRDefault="00520CA2" w:rsidP="00D4270B">
            <w:pPr>
              <w:spacing w:after="120" w:line="240" w:lineRule="exact"/>
              <w:jc w:val="center"/>
              <w:rPr>
                <w:rFonts w:ascii="Times New Roman" w:hAnsi="Times New Roman"/>
                <w:bCs/>
                <w:sz w:val="26"/>
                <w:szCs w:val="26"/>
              </w:rPr>
            </w:pPr>
            <w:r w:rsidRPr="00520CA2">
              <w:rPr>
                <w:rFonts w:ascii="Times New Roman" w:hAnsi="Times New Roman"/>
                <w:bCs/>
                <w:sz w:val="26"/>
                <w:szCs w:val="26"/>
              </w:rPr>
              <w:t>2026 – 2030</w:t>
            </w:r>
          </w:p>
        </w:tc>
        <w:tc>
          <w:tcPr>
            <w:tcW w:w="1275" w:type="pct"/>
            <w:tcBorders>
              <w:top w:val="nil"/>
              <w:left w:val="nil"/>
              <w:bottom w:val="nil"/>
              <w:right w:val="nil"/>
            </w:tcBorders>
          </w:tcPr>
          <w:p w14:paraId="1B4B2A94" w14:textId="77777777" w:rsidR="00520CA2" w:rsidRPr="00520CA2" w:rsidRDefault="00520CA2" w:rsidP="003E4399">
            <w:pPr>
              <w:spacing w:after="120" w:line="240" w:lineRule="exact"/>
              <w:jc w:val="both"/>
              <w:rPr>
                <w:rFonts w:ascii="Times New Roman" w:hAnsi="Times New Roman"/>
                <w:bCs/>
                <w:sz w:val="26"/>
                <w:szCs w:val="26"/>
              </w:rPr>
            </w:pPr>
            <w:r w:rsidRPr="00520CA2">
              <w:rPr>
                <w:rFonts w:ascii="Times New Roman" w:hAnsi="Times New Roman"/>
                <w:bCs/>
                <w:sz w:val="26"/>
                <w:szCs w:val="26"/>
              </w:rPr>
              <w:t>Академия управления при Пре</w:t>
            </w:r>
            <w:r w:rsidR="0026626D">
              <w:rPr>
                <w:rFonts w:ascii="Times New Roman" w:hAnsi="Times New Roman"/>
                <w:bCs/>
                <w:sz w:val="26"/>
                <w:szCs w:val="26"/>
              </w:rPr>
              <w:softHyphen/>
            </w:r>
            <w:r w:rsidRPr="00520CA2">
              <w:rPr>
                <w:rFonts w:ascii="Times New Roman" w:hAnsi="Times New Roman"/>
                <w:bCs/>
                <w:sz w:val="26"/>
                <w:szCs w:val="26"/>
              </w:rPr>
              <w:t>зиденте Республики Беларусь</w:t>
            </w:r>
          </w:p>
        </w:tc>
        <w:tc>
          <w:tcPr>
            <w:tcW w:w="1111" w:type="pct"/>
            <w:tcBorders>
              <w:top w:val="nil"/>
              <w:left w:val="nil"/>
              <w:bottom w:val="nil"/>
              <w:right w:val="nil"/>
            </w:tcBorders>
          </w:tcPr>
          <w:p w14:paraId="2DAD3F31" w14:textId="77777777" w:rsidR="00520CA2" w:rsidRPr="00520CA2" w:rsidRDefault="005A50D8" w:rsidP="003E4399">
            <w:pPr>
              <w:spacing w:after="120" w:line="240" w:lineRule="exact"/>
              <w:jc w:val="center"/>
              <w:rPr>
                <w:rFonts w:ascii="Times New Roman" w:hAnsi="Times New Roman"/>
                <w:bCs/>
                <w:sz w:val="26"/>
                <w:szCs w:val="26"/>
              </w:rPr>
            </w:pPr>
            <w:r>
              <w:rPr>
                <w:rFonts w:ascii="Times New Roman" w:hAnsi="Times New Roman"/>
                <w:bCs/>
                <w:sz w:val="26"/>
                <w:szCs w:val="26"/>
              </w:rPr>
              <w:t>–</w:t>
            </w:r>
          </w:p>
        </w:tc>
      </w:tr>
      <w:tr w:rsidR="00520CA2" w:rsidRPr="00520CA2" w14:paraId="5ACFD2E9" w14:textId="77777777" w:rsidTr="00520CA2">
        <w:tc>
          <w:tcPr>
            <w:tcW w:w="1840" w:type="pct"/>
            <w:tcBorders>
              <w:top w:val="nil"/>
              <w:left w:val="nil"/>
              <w:bottom w:val="nil"/>
              <w:right w:val="nil"/>
            </w:tcBorders>
          </w:tcPr>
          <w:p w14:paraId="33A447C6" w14:textId="77777777" w:rsidR="00520CA2" w:rsidRPr="00520CA2" w:rsidRDefault="00520CA2" w:rsidP="003E4399">
            <w:pPr>
              <w:spacing w:after="120" w:line="240" w:lineRule="exact"/>
              <w:jc w:val="both"/>
              <w:rPr>
                <w:rFonts w:ascii="Times New Roman" w:hAnsi="Times New Roman"/>
                <w:bCs/>
                <w:sz w:val="26"/>
                <w:szCs w:val="26"/>
              </w:rPr>
            </w:pPr>
            <w:r w:rsidRPr="00520CA2">
              <w:rPr>
                <w:rFonts w:ascii="Times New Roman" w:hAnsi="Times New Roman"/>
                <w:bCs/>
                <w:sz w:val="26"/>
                <w:szCs w:val="26"/>
              </w:rPr>
              <w:t>25. </w:t>
            </w:r>
            <w:r w:rsidRPr="00D37EA6">
              <w:rPr>
                <w:rFonts w:ascii="Times New Roman" w:hAnsi="Times New Roman"/>
                <w:bCs/>
                <w:spacing w:val="-8"/>
                <w:sz w:val="26"/>
                <w:szCs w:val="26"/>
              </w:rPr>
              <w:t>Совершенствование системы бизнес-образования</w:t>
            </w:r>
            <w:r w:rsidR="00D37EA6">
              <w:rPr>
                <w:rFonts w:ascii="Times New Roman" w:hAnsi="Times New Roman"/>
                <w:bCs/>
                <w:sz w:val="26"/>
                <w:szCs w:val="26"/>
              </w:rPr>
              <w:t xml:space="preserve"> в</w:t>
            </w:r>
            <w:r w:rsidRPr="00520CA2">
              <w:rPr>
                <w:rFonts w:ascii="Times New Roman" w:hAnsi="Times New Roman"/>
                <w:bCs/>
                <w:sz w:val="26"/>
                <w:szCs w:val="26"/>
              </w:rPr>
              <w:t xml:space="preserve"> цел</w:t>
            </w:r>
            <w:r w:rsidR="00D37EA6">
              <w:rPr>
                <w:rFonts w:ascii="Times New Roman" w:hAnsi="Times New Roman"/>
                <w:bCs/>
                <w:sz w:val="26"/>
                <w:szCs w:val="26"/>
              </w:rPr>
              <w:t>ях</w:t>
            </w:r>
            <w:r w:rsidRPr="00520CA2">
              <w:rPr>
                <w:rFonts w:ascii="Times New Roman" w:hAnsi="Times New Roman"/>
                <w:bCs/>
                <w:sz w:val="26"/>
                <w:szCs w:val="26"/>
              </w:rPr>
              <w:t xml:space="preserve"> повышения доступности получения </w:t>
            </w:r>
            <w:r w:rsidR="00FB7B11" w:rsidRPr="00520CA2">
              <w:rPr>
                <w:rFonts w:ascii="Times New Roman" w:hAnsi="Times New Roman"/>
                <w:bCs/>
                <w:sz w:val="26"/>
                <w:szCs w:val="26"/>
              </w:rPr>
              <w:t>знаний</w:t>
            </w:r>
            <w:r w:rsidR="00FB7B11">
              <w:rPr>
                <w:rFonts w:ascii="Times New Roman" w:hAnsi="Times New Roman"/>
                <w:bCs/>
                <w:sz w:val="26"/>
                <w:szCs w:val="26"/>
              </w:rPr>
              <w:t>,</w:t>
            </w:r>
            <w:r w:rsidR="00FB7B11" w:rsidRPr="00520CA2">
              <w:rPr>
                <w:rFonts w:ascii="Times New Roman" w:hAnsi="Times New Roman"/>
                <w:bCs/>
                <w:sz w:val="26"/>
                <w:szCs w:val="26"/>
              </w:rPr>
              <w:t xml:space="preserve"> </w:t>
            </w:r>
            <w:r w:rsidRPr="00520CA2">
              <w:rPr>
                <w:rFonts w:ascii="Times New Roman" w:hAnsi="Times New Roman"/>
                <w:bCs/>
                <w:sz w:val="26"/>
                <w:szCs w:val="26"/>
              </w:rPr>
              <w:t xml:space="preserve">необходимых для выполнения функций управления в коммерческих организациях </w:t>
            </w:r>
          </w:p>
        </w:tc>
        <w:tc>
          <w:tcPr>
            <w:tcW w:w="774" w:type="pct"/>
            <w:tcBorders>
              <w:top w:val="nil"/>
              <w:left w:val="nil"/>
              <w:bottom w:val="nil"/>
              <w:right w:val="nil"/>
            </w:tcBorders>
          </w:tcPr>
          <w:p w14:paraId="40623771" w14:textId="77777777" w:rsidR="00520CA2" w:rsidRPr="00520CA2" w:rsidRDefault="00520CA2" w:rsidP="00D4270B">
            <w:pPr>
              <w:spacing w:after="120" w:line="240" w:lineRule="exact"/>
              <w:jc w:val="center"/>
              <w:rPr>
                <w:rFonts w:ascii="Times New Roman" w:hAnsi="Times New Roman"/>
                <w:bCs/>
                <w:sz w:val="26"/>
                <w:szCs w:val="26"/>
              </w:rPr>
            </w:pPr>
            <w:r w:rsidRPr="00520CA2">
              <w:rPr>
                <w:rFonts w:ascii="Times New Roman" w:hAnsi="Times New Roman"/>
                <w:bCs/>
                <w:sz w:val="26"/>
                <w:szCs w:val="26"/>
              </w:rPr>
              <w:t>2026 – 2030</w:t>
            </w:r>
          </w:p>
        </w:tc>
        <w:tc>
          <w:tcPr>
            <w:tcW w:w="1275" w:type="pct"/>
            <w:tcBorders>
              <w:top w:val="nil"/>
              <w:left w:val="nil"/>
              <w:bottom w:val="nil"/>
              <w:right w:val="nil"/>
            </w:tcBorders>
          </w:tcPr>
          <w:p w14:paraId="12F5D2F4" w14:textId="77777777" w:rsidR="00520CA2" w:rsidRPr="00520CA2" w:rsidRDefault="00520CA2" w:rsidP="003E4399">
            <w:pPr>
              <w:spacing w:after="120" w:line="240" w:lineRule="exact"/>
              <w:jc w:val="both"/>
              <w:rPr>
                <w:rFonts w:ascii="Times New Roman" w:hAnsi="Times New Roman"/>
                <w:bCs/>
                <w:sz w:val="26"/>
                <w:szCs w:val="26"/>
              </w:rPr>
            </w:pPr>
            <w:r w:rsidRPr="00520CA2">
              <w:rPr>
                <w:rFonts w:ascii="Times New Roman" w:hAnsi="Times New Roman"/>
                <w:bCs/>
                <w:sz w:val="26"/>
                <w:szCs w:val="26"/>
              </w:rPr>
              <w:t>Минэкономики, Минобразовани</w:t>
            </w:r>
            <w:r w:rsidR="00D37EA6">
              <w:rPr>
                <w:rFonts w:ascii="Times New Roman" w:hAnsi="Times New Roman"/>
                <w:bCs/>
                <w:sz w:val="26"/>
                <w:szCs w:val="26"/>
              </w:rPr>
              <w:t>е</w:t>
            </w:r>
            <w:r w:rsidRPr="00520CA2">
              <w:rPr>
                <w:rFonts w:ascii="Times New Roman" w:hAnsi="Times New Roman"/>
                <w:bCs/>
                <w:sz w:val="26"/>
                <w:szCs w:val="26"/>
              </w:rPr>
              <w:t>, Академия управления при Пре</w:t>
            </w:r>
            <w:r w:rsidR="0026626D">
              <w:rPr>
                <w:rFonts w:ascii="Times New Roman" w:hAnsi="Times New Roman"/>
                <w:bCs/>
                <w:sz w:val="26"/>
                <w:szCs w:val="26"/>
              </w:rPr>
              <w:softHyphen/>
            </w:r>
            <w:r w:rsidRPr="00520CA2">
              <w:rPr>
                <w:rFonts w:ascii="Times New Roman" w:hAnsi="Times New Roman"/>
                <w:bCs/>
                <w:sz w:val="26"/>
                <w:szCs w:val="26"/>
              </w:rPr>
              <w:t>зиденте Республики Беларусь</w:t>
            </w:r>
          </w:p>
        </w:tc>
        <w:tc>
          <w:tcPr>
            <w:tcW w:w="1111" w:type="pct"/>
            <w:tcBorders>
              <w:top w:val="nil"/>
              <w:left w:val="nil"/>
              <w:bottom w:val="nil"/>
              <w:right w:val="nil"/>
            </w:tcBorders>
          </w:tcPr>
          <w:p w14:paraId="7BAA9981" w14:textId="77777777" w:rsidR="00520CA2" w:rsidRPr="00520CA2" w:rsidRDefault="00244A9D" w:rsidP="003E4399">
            <w:pPr>
              <w:spacing w:after="120" w:line="240" w:lineRule="exact"/>
              <w:jc w:val="center"/>
              <w:rPr>
                <w:rFonts w:ascii="Times New Roman" w:hAnsi="Times New Roman"/>
                <w:bCs/>
                <w:sz w:val="26"/>
                <w:szCs w:val="26"/>
              </w:rPr>
            </w:pPr>
            <w:r>
              <w:rPr>
                <w:rFonts w:ascii="Times New Roman" w:hAnsi="Times New Roman"/>
                <w:bCs/>
                <w:sz w:val="26"/>
                <w:szCs w:val="26"/>
              </w:rPr>
              <w:t>–</w:t>
            </w:r>
          </w:p>
        </w:tc>
      </w:tr>
      <w:tr w:rsidR="00520CA2" w:rsidRPr="00520CA2" w14:paraId="0EACC30C" w14:textId="77777777" w:rsidTr="00520CA2">
        <w:tc>
          <w:tcPr>
            <w:tcW w:w="1840" w:type="pct"/>
            <w:tcBorders>
              <w:top w:val="nil"/>
              <w:left w:val="nil"/>
              <w:bottom w:val="nil"/>
              <w:right w:val="nil"/>
            </w:tcBorders>
          </w:tcPr>
          <w:p w14:paraId="71DB27F5" w14:textId="77777777" w:rsidR="00520CA2" w:rsidRPr="00520CA2" w:rsidRDefault="00520CA2" w:rsidP="003E4399">
            <w:pPr>
              <w:spacing w:after="120" w:line="240" w:lineRule="exact"/>
              <w:jc w:val="both"/>
              <w:rPr>
                <w:rFonts w:ascii="Times New Roman" w:hAnsi="Times New Roman"/>
                <w:bCs/>
                <w:sz w:val="26"/>
                <w:szCs w:val="26"/>
              </w:rPr>
            </w:pPr>
            <w:r w:rsidRPr="00520CA2">
              <w:rPr>
                <w:rFonts w:ascii="Times New Roman" w:hAnsi="Times New Roman"/>
                <w:bCs/>
                <w:sz w:val="26"/>
                <w:szCs w:val="26"/>
              </w:rPr>
              <w:t>26. Организация повышения квалификации ру</w:t>
            </w:r>
            <w:r w:rsidR="0026626D">
              <w:rPr>
                <w:rFonts w:ascii="Times New Roman" w:hAnsi="Times New Roman"/>
                <w:bCs/>
                <w:sz w:val="26"/>
                <w:szCs w:val="26"/>
              </w:rPr>
              <w:softHyphen/>
            </w:r>
            <w:r w:rsidRPr="00520CA2">
              <w:rPr>
                <w:rFonts w:ascii="Times New Roman" w:hAnsi="Times New Roman"/>
                <w:bCs/>
                <w:sz w:val="26"/>
                <w:szCs w:val="26"/>
              </w:rPr>
              <w:t>ководителей, заместителей руководителей коми</w:t>
            </w:r>
            <w:r w:rsidR="0026626D">
              <w:rPr>
                <w:rFonts w:ascii="Times New Roman" w:hAnsi="Times New Roman"/>
                <w:bCs/>
                <w:sz w:val="26"/>
                <w:szCs w:val="26"/>
              </w:rPr>
              <w:softHyphen/>
            </w:r>
            <w:r w:rsidRPr="00520CA2">
              <w:rPr>
                <w:rFonts w:ascii="Times New Roman" w:hAnsi="Times New Roman"/>
                <w:bCs/>
                <w:sz w:val="26"/>
                <w:szCs w:val="26"/>
              </w:rPr>
              <w:t>тетов, управлений (отделов) экономики облис</w:t>
            </w:r>
            <w:r w:rsidR="0026626D">
              <w:rPr>
                <w:rFonts w:ascii="Times New Roman" w:hAnsi="Times New Roman"/>
                <w:bCs/>
                <w:sz w:val="26"/>
                <w:szCs w:val="26"/>
              </w:rPr>
              <w:softHyphen/>
            </w:r>
            <w:r w:rsidRPr="00520CA2">
              <w:rPr>
                <w:rFonts w:ascii="Times New Roman" w:hAnsi="Times New Roman"/>
                <w:bCs/>
                <w:sz w:val="26"/>
                <w:szCs w:val="26"/>
              </w:rPr>
              <w:t>полкомов и Минского горисполкома, гориспол</w:t>
            </w:r>
            <w:r w:rsidR="0026626D">
              <w:rPr>
                <w:rFonts w:ascii="Times New Roman" w:hAnsi="Times New Roman"/>
                <w:bCs/>
                <w:sz w:val="26"/>
                <w:szCs w:val="26"/>
              </w:rPr>
              <w:softHyphen/>
            </w:r>
            <w:r w:rsidRPr="00520CA2">
              <w:rPr>
                <w:rFonts w:ascii="Times New Roman" w:hAnsi="Times New Roman"/>
                <w:bCs/>
                <w:sz w:val="26"/>
                <w:szCs w:val="26"/>
              </w:rPr>
              <w:t>комов, райисполкомов, курирующих вопросы предпринимательской деятельности, и лиц, включенных в резерв на эти должности</w:t>
            </w:r>
          </w:p>
        </w:tc>
        <w:tc>
          <w:tcPr>
            <w:tcW w:w="774" w:type="pct"/>
            <w:tcBorders>
              <w:top w:val="nil"/>
              <w:left w:val="nil"/>
              <w:bottom w:val="nil"/>
              <w:right w:val="nil"/>
            </w:tcBorders>
          </w:tcPr>
          <w:p w14:paraId="7F98D0BF" w14:textId="77777777" w:rsidR="00520CA2" w:rsidRPr="00520CA2" w:rsidRDefault="00520CA2" w:rsidP="00D4270B">
            <w:pPr>
              <w:spacing w:after="120" w:line="240" w:lineRule="exact"/>
              <w:jc w:val="center"/>
              <w:rPr>
                <w:rFonts w:ascii="Times New Roman" w:hAnsi="Times New Roman"/>
                <w:bCs/>
                <w:sz w:val="26"/>
                <w:szCs w:val="26"/>
              </w:rPr>
            </w:pPr>
            <w:r w:rsidRPr="00520CA2">
              <w:rPr>
                <w:rFonts w:ascii="Times New Roman" w:hAnsi="Times New Roman"/>
                <w:bCs/>
                <w:sz w:val="26"/>
                <w:szCs w:val="26"/>
              </w:rPr>
              <w:t>2026 – 2030</w:t>
            </w:r>
          </w:p>
        </w:tc>
        <w:tc>
          <w:tcPr>
            <w:tcW w:w="1275" w:type="pct"/>
            <w:tcBorders>
              <w:top w:val="nil"/>
              <w:left w:val="nil"/>
              <w:bottom w:val="nil"/>
              <w:right w:val="nil"/>
            </w:tcBorders>
          </w:tcPr>
          <w:p w14:paraId="248D1B36" w14:textId="77777777" w:rsidR="00520CA2" w:rsidRPr="00520CA2" w:rsidRDefault="00520CA2" w:rsidP="003E4399">
            <w:pPr>
              <w:spacing w:after="120" w:line="240" w:lineRule="exact"/>
              <w:jc w:val="both"/>
              <w:rPr>
                <w:rFonts w:ascii="Times New Roman" w:hAnsi="Times New Roman"/>
                <w:bCs/>
                <w:sz w:val="26"/>
                <w:szCs w:val="26"/>
              </w:rPr>
            </w:pPr>
            <w:r w:rsidRPr="00520CA2">
              <w:rPr>
                <w:rFonts w:ascii="Times New Roman" w:hAnsi="Times New Roman"/>
                <w:bCs/>
                <w:sz w:val="26"/>
                <w:szCs w:val="26"/>
              </w:rPr>
              <w:t>Академия управления при Пре</w:t>
            </w:r>
            <w:r w:rsidR="0026626D">
              <w:rPr>
                <w:rFonts w:ascii="Times New Roman" w:hAnsi="Times New Roman"/>
                <w:bCs/>
                <w:sz w:val="26"/>
                <w:szCs w:val="26"/>
              </w:rPr>
              <w:softHyphen/>
            </w:r>
            <w:r w:rsidRPr="00520CA2">
              <w:rPr>
                <w:rFonts w:ascii="Times New Roman" w:hAnsi="Times New Roman"/>
                <w:bCs/>
                <w:sz w:val="26"/>
                <w:szCs w:val="26"/>
              </w:rPr>
              <w:t>зиденте Республики Беларусь</w:t>
            </w:r>
          </w:p>
        </w:tc>
        <w:tc>
          <w:tcPr>
            <w:tcW w:w="1111" w:type="pct"/>
            <w:tcBorders>
              <w:top w:val="nil"/>
              <w:left w:val="nil"/>
              <w:bottom w:val="nil"/>
              <w:right w:val="nil"/>
            </w:tcBorders>
          </w:tcPr>
          <w:p w14:paraId="5459A8C7" w14:textId="77777777" w:rsidR="00520CA2" w:rsidRPr="00520CA2" w:rsidRDefault="00D37EA6" w:rsidP="003E4399">
            <w:pPr>
              <w:spacing w:after="120" w:line="240" w:lineRule="exact"/>
              <w:jc w:val="center"/>
              <w:rPr>
                <w:rFonts w:ascii="Times New Roman" w:hAnsi="Times New Roman"/>
                <w:bCs/>
                <w:sz w:val="26"/>
                <w:szCs w:val="26"/>
              </w:rPr>
            </w:pPr>
            <w:r>
              <w:rPr>
                <w:rFonts w:ascii="Times New Roman" w:hAnsi="Times New Roman"/>
                <w:bCs/>
                <w:sz w:val="26"/>
                <w:szCs w:val="26"/>
              </w:rPr>
              <w:t>–</w:t>
            </w:r>
          </w:p>
        </w:tc>
      </w:tr>
      <w:tr w:rsidR="00520CA2" w:rsidRPr="00520CA2" w14:paraId="248565D0" w14:textId="77777777" w:rsidTr="00514C66">
        <w:trPr>
          <w:trHeight w:val="207"/>
        </w:trPr>
        <w:tc>
          <w:tcPr>
            <w:tcW w:w="5000" w:type="pct"/>
            <w:gridSpan w:val="4"/>
            <w:tcBorders>
              <w:top w:val="nil"/>
              <w:left w:val="nil"/>
              <w:bottom w:val="nil"/>
              <w:right w:val="nil"/>
            </w:tcBorders>
          </w:tcPr>
          <w:p w14:paraId="14C3544A" w14:textId="77777777" w:rsidR="004C58DB" w:rsidRPr="00520CA2" w:rsidRDefault="004C58DB" w:rsidP="003E4399">
            <w:pPr>
              <w:pageBreakBefore/>
              <w:spacing w:after="120" w:line="240" w:lineRule="exact"/>
              <w:jc w:val="center"/>
              <w:rPr>
                <w:rFonts w:ascii="Times New Roman" w:hAnsi="Times New Roman"/>
                <w:bCs/>
                <w:sz w:val="26"/>
                <w:szCs w:val="26"/>
              </w:rPr>
            </w:pPr>
            <w:r w:rsidRPr="00520CA2">
              <w:rPr>
                <w:rFonts w:ascii="Times New Roman" w:hAnsi="Times New Roman"/>
                <w:bCs/>
                <w:sz w:val="26"/>
                <w:szCs w:val="26"/>
              </w:rPr>
              <w:t>Популяризация предпринимательской деятельности</w:t>
            </w:r>
          </w:p>
        </w:tc>
      </w:tr>
      <w:tr w:rsidR="00520CA2" w:rsidRPr="00520CA2" w14:paraId="35E0DDE5" w14:textId="77777777" w:rsidTr="00520CA2">
        <w:tc>
          <w:tcPr>
            <w:tcW w:w="1840" w:type="pct"/>
            <w:tcBorders>
              <w:top w:val="nil"/>
              <w:left w:val="nil"/>
              <w:bottom w:val="nil"/>
              <w:right w:val="nil"/>
            </w:tcBorders>
            <w:shd w:val="clear" w:color="auto" w:fill="FFFFFF"/>
          </w:tcPr>
          <w:p w14:paraId="2C9FA89E" w14:textId="77777777" w:rsidR="004C58DB" w:rsidRPr="00520CA2" w:rsidRDefault="004C58DB" w:rsidP="003E4399">
            <w:pPr>
              <w:spacing w:after="120" w:line="240" w:lineRule="exact"/>
              <w:jc w:val="both"/>
              <w:rPr>
                <w:rFonts w:ascii="Times New Roman" w:hAnsi="Times New Roman"/>
                <w:bCs/>
                <w:sz w:val="26"/>
                <w:szCs w:val="26"/>
              </w:rPr>
            </w:pPr>
            <w:r w:rsidRPr="00520CA2">
              <w:rPr>
                <w:rFonts w:ascii="Times New Roman" w:hAnsi="Times New Roman"/>
                <w:bCs/>
                <w:sz w:val="26"/>
                <w:szCs w:val="26"/>
              </w:rPr>
              <w:t>27. Организация и проведение мероприятий Белорусской недели предпринимательства</w:t>
            </w:r>
          </w:p>
        </w:tc>
        <w:tc>
          <w:tcPr>
            <w:tcW w:w="774" w:type="pct"/>
            <w:tcBorders>
              <w:top w:val="nil"/>
              <w:left w:val="nil"/>
              <w:bottom w:val="nil"/>
              <w:right w:val="nil"/>
            </w:tcBorders>
            <w:shd w:val="clear" w:color="auto" w:fill="FFFFFF"/>
          </w:tcPr>
          <w:p w14:paraId="041476E4" w14:textId="77777777" w:rsidR="004C58DB" w:rsidRPr="00520CA2" w:rsidRDefault="004C58DB" w:rsidP="00D4270B">
            <w:pPr>
              <w:spacing w:after="120" w:line="240" w:lineRule="exact"/>
              <w:jc w:val="center"/>
              <w:rPr>
                <w:rFonts w:ascii="Times New Roman" w:hAnsi="Times New Roman"/>
                <w:bCs/>
                <w:sz w:val="26"/>
                <w:szCs w:val="26"/>
              </w:rPr>
            </w:pPr>
            <w:r w:rsidRPr="00520CA2">
              <w:rPr>
                <w:rFonts w:ascii="Times New Roman" w:hAnsi="Times New Roman"/>
                <w:bCs/>
                <w:sz w:val="26"/>
                <w:szCs w:val="26"/>
              </w:rPr>
              <w:t>2026 – 2030</w:t>
            </w:r>
          </w:p>
        </w:tc>
        <w:tc>
          <w:tcPr>
            <w:tcW w:w="1275" w:type="pct"/>
            <w:tcBorders>
              <w:top w:val="nil"/>
              <w:left w:val="nil"/>
              <w:bottom w:val="nil"/>
              <w:right w:val="nil"/>
            </w:tcBorders>
            <w:shd w:val="clear" w:color="auto" w:fill="FFFFFF"/>
          </w:tcPr>
          <w:p w14:paraId="2021B2DD" w14:textId="77777777" w:rsidR="004C58DB" w:rsidRPr="00520CA2" w:rsidRDefault="004C58DB" w:rsidP="003E4399">
            <w:pPr>
              <w:spacing w:after="120" w:line="240" w:lineRule="exact"/>
              <w:jc w:val="both"/>
              <w:rPr>
                <w:rFonts w:ascii="Times New Roman" w:hAnsi="Times New Roman"/>
                <w:bCs/>
                <w:sz w:val="26"/>
                <w:szCs w:val="26"/>
              </w:rPr>
            </w:pPr>
            <w:r w:rsidRPr="0026626D">
              <w:rPr>
                <w:rFonts w:ascii="Times New Roman" w:hAnsi="Times New Roman"/>
                <w:bCs/>
                <w:spacing w:val="-8"/>
                <w:sz w:val="26"/>
                <w:szCs w:val="26"/>
              </w:rPr>
              <w:t>Минэкономики, БФФПП, облиспол</w:t>
            </w:r>
            <w:r w:rsidR="0026626D" w:rsidRPr="0026626D">
              <w:rPr>
                <w:rFonts w:ascii="Times New Roman" w:hAnsi="Times New Roman"/>
                <w:bCs/>
                <w:spacing w:val="-8"/>
                <w:sz w:val="26"/>
                <w:szCs w:val="26"/>
              </w:rPr>
              <w:softHyphen/>
            </w:r>
            <w:r w:rsidRPr="0026626D">
              <w:rPr>
                <w:rFonts w:ascii="Times New Roman" w:hAnsi="Times New Roman"/>
                <w:bCs/>
                <w:spacing w:val="-8"/>
                <w:sz w:val="26"/>
                <w:szCs w:val="26"/>
              </w:rPr>
              <w:t>комы</w:t>
            </w:r>
            <w:r w:rsidRPr="00520CA2">
              <w:rPr>
                <w:rFonts w:ascii="Times New Roman" w:hAnsi="Times New Roman"/>
                <w:bCs/>
                <w:sz w:val="26"/>
                <w:szCs w:val="26"/>
              </w:rPr>
              <w:t>, Минский горисполком</w:t>
            </w:r>
          </w:p>
        </w:tc>
        <w:tc>
          <w:tcPr>
            <w:tcW w:w="1111" w:type="pct"/>
            <w:tcBorders>
              <w:top w:val="nil"/>
              <w:left w:val="nil"/>
              <w:bottom w:val="nil"/>
              <w:right w:val="nil"/>
            </w:tcBorders>
            <w:shd w:val="clear" w:color="auto" w:fill="FFFFFF"/>
          </w:tcPr>
          <w:p w14:paraId="47D79E4D" w14:textId="77777777" w:rsidR="004C58DB" w:rsidRPr="00514C66" w:rsidRDefault="004C58DB" w:rsidP="003E4399">
            <w:pPr>
              <w:spacing w:after="120" w:line="240" w:lineRule="exact"/>
              <w:jc w:val="both"/>
              <w:rPr>
                <w:rFonts w:ascii="Times New Roman" w:hAnsi="Times New Roman"/>
                <w:bCs/>
                <w:spacing w:val="-8"/>
                <w:sz w:val="26"/>
                <w:szCs w:val="26"/>
              </w:rPr>
            </w:pPr>
            <w:r w:rsidRPr="00514C66">
              <w:rPr>
                <w:rFonts w:ascii="Times New Roman" w:hAnsi="Times New Roman"/>
                <w:bCs/>
                <w:spacing w:val="-8"/>
                <w:sz w:val="26"/>
                <w:szCs w:val="26"/>
              </w:rPr>
              <w:t>собственные средства БФФПП</w:t>
            </w:r>
          </w:p>
        </w:tc>
      </w:tr>
      <w:tr w:rsidR="00520CA2" w:rsidRPr="00520CA2" w14:paraId="1919957F" w14:textId="77777777" w:rsidTr="00520CA2">
        <w:tc>
          <w:tcPr>
            <w:tcW w:w="1840" w:type="pct"/>
            <w:tcBorders>
              <w:top w:val="nil"/>
              <w:left w:val="nil"/>
              <w:bottom w:val="nil"/>
              <w:right w:val="nil"/>
            </w:tcBorders>
            <w:shd w:val="clear" w:color="auto" w:fill="FFFFFF"/>
          </w:tcPr>
          <w:p w14:paraId="0EAD5F94" w14:textId="77777777" w:rsidR="004C58DB" w:rsidRPr="00520CA2" w:rsidRDefault="004C58DB" w:rsidP="003E4399">
            <w:pPr>
              <w:spacing w:after="120" w:line="240" w:lineRule="exact"/>
              <w:jc w:val="both"/>
              <w:rPr>
                <w:rFonts w:ascii="Times New Roman" w:hAnsi="Times New Roman"/>
                <w:bCs/>
                <w:sz w:val="26"/>
                <w:szCs w:val="26"/>
              </w:rPr>
            </w:pPr>
            <w:r w:rsidRPr="00520CA2">
              <w:rPr>
                <w:rFonts w:ascii="Times New Roman" w:hAnsi="Times New Roman"/>
                <w:bCs/>
                <w:sz w:val="26"/>
                <w:szCs w:val="26"/>
              </w:rPr>
              <w:t>28. Организация и проведение национального конкурса ”Предприниматель года“</w:t>
            </w:r>
          </w:p>
        </w:tc>
        <w:tc>
          <w:tcPr>
            <w:tcW w:w="774" w:type="pct"/>
            <w:tcBorders>
              <w:top w:val="nil"/>
              <w:left w:val="nil"/>
              <w:bottom w:val="nil"/>
              <w:right w:val="nil"/>
            </w:tcBorders>
            <w:shd w:val="clear" w:color="auto" w:fill="FFFFFF"/>
          </w:tcPr>
          <w:p w14:paraId="2C386BE3" w14:textId="77777777" w:rsidR="004C58DB" w:rsidRPr="00520CA2" w:rsidRDefault="004C58DB" w:rsidP="00D4270B">
            <w:pPr>
              <w:spacing w:after="120" w:line="240" w:lineRule="exact"/>
              <w:jc w:val="center"/>
              <w:rPr>
                <w:rFonts w:ascii="Times New Roman" w:hAnsi="Times New Roman"/>
                <w:bCs/>
                <w:sz w:val="26"/>
                <w:szCs w:val="26"/>
              </w:rPr>
            </w:pPr>
            <w:r w:rsidRPr="00520CA2">
              <w:rPr>
                <w:rFonts w:ascii="Times New Roman" w:hAnsi="Times New Roman"/>
                <w:bCs/>
                <w:sz w:val="26"/>
                <w:szCs w:val="26"/>
              </w:rPr>
              <w:t>2026 – 2030</w:t>
            </w:r>
          </w:p>
        </w:tc>
        <w:tc>
          <w:tcPr>
            <w:tcW w:w="1275" w:type="pct"/>
            <w:tcBorders>
              <w:top w:val="nil"/>
              <w:left w:val="nil"/>
              <w:bottom w:val="nil"/>
              <w:right w:val="nil"/>
            </w:tcBorders>
            <w:shd w:val="clear" w:color="auto" w:fill="FFFFFF"/>
          </w:tcPr>
          <w:p w14:paraId="0B8FA302" w14:textId="77777777" w:rsidR="004C58DB" w:rsidRPr="00520CA2" w:rsidRDefault="004C58DB" w:rsidP="003E4399">
            <w:pPr>
              <w:spacing w:after="120" w:line="240" w:lineRule="exact"/>
              <w:jc w:val="both"/>
              <w:rPr>
                <w:rFonts w:ascii="Times New Roman" w:hAnsi="Times New Roman"/>
                <w:bCs/>
                <w:sz w:val="26"/>
                <w:szCs w:val="26"/>
              </w:rPr>
            </w:pPr>
            <w:r w:rsidRPr="00520CA2">
              <w:rPr>
                <w:rFonts w:ascii="Times New Roman" w:hAnsi="Times New Roman"/>
                <w:bCs/>
                <w:sz w:val="26"/>
                <w:szCs w:val="26"/>
              </w:rPr>
              <w:t>Минэкономики, облисполкомы, Минский горисполком</w:t>
            </w:r>
          </w:p>
        </w:tc>
        <w:tc>
          <w:tcPr>
            <w:tcW w:w="1111" w:type="pct"/>
            <w:tcBorders>
              <w:top w:val="nil"/>
              <w:left w:val="nil"/>
              <w:bottom w:val="nil"/>
              <w:right w:val="nil"/>
            </w:tcBorders>
            <w:shd w:val="clear" w:color="auto" w:fill="FFFFFF"/>
          </w:tcPr>
          <w:p w14:paraId="206D3867" w14:textId="77777777" w:rsidR="004C58DB" w:rsidRPr="00520CA2" w:rsidRDefault="004C58DB" w:rsidP="003E4399">
            <w:pPr>
              <w:spacing w:after="120" w:line="240" w:lineRule="exact"/>
              <w:jc w:val="both"/>
              <w:rPr>
                <w:rFonts w:ascii="Times New Roman" w:hAnsi="Times New Roman"/>
                <w:bCs/>
                <w:sz w:val="26"/>
                <w:szCs w:val="26"/>
              </w:rPr>
            </w:pPr>
            <w:r w:rsidRPr="00514C66">
              <w:rPr>
                <w:rFonts w:ascii="Times New Roman" w:hAnsi="Times New Roman"/>
                <w:bCs/>
                <w:spacing w:val="-12"/>
                <w:sz w:val="26"/>
                <w:szCs w:val="26"/>
              </w:rPr>
              <w:t>республиканский бюджет (сред</w:t>
            </w:r>
            <w:r w:rsidR="00A426D9">
              <w:rPr>
                <w:rFonts w:ascii="Times New Roman" w:hAnsi="Times New Roman"/>
                <w:bCs/>
                <w:spacing w:val="-12"/>
                <w:sz w:val="26"/>
                <w:szCs w:val="26"/>
              </w:rPr>
              <w:softHyphen/>
            </w:r>
            <w:r w:rsidRPr="00514C66">
              <w:rPr>
                <w:rFonts w:ascii="Times New Roman" w:hAnsi="Times New Roman"/>
                <w:bCs/>
                <w:spacing w:val="-12"/>
                <w:sz w:val="26"/>
                <w:szCs w:val="26"/>
              </w:rPr>
              <w:t>ства</w:t>
            </w:r>
            <w:r w:rsidRPr="00520CA2">
              <w:rPr>
                <w:rFonts w:ascii="Times New Roman" w:hAnsi="Times New Roman"/>
                <w:bCs/>
                <w:sz w:val="26"/>
                <w:szCs w:val="26"/>
              </w:rPr>
              <w:t>, выделяемые Минэко</w:t>
            </w:r>
            <w:r w:rsidR="00A426D9">
              <w:rPr>
                <w:rFonts w:ascii="Times New Roman" w:hAnsi="Times New Roman"/>
                <w:bCs/>
                <w:sz w:val="26"/>
                <w:szCs w:val="26"/>
              </w:rPr>
              <w:softHyphen/>
            </w:r>
            <w:r w:rsidRPr="00520CA2">
              <w:rPr>
                <w:rFonts w:ascii="Times New Roman" w:hAnsi="Times New Roman"/>
                <w:bCs/>
                <w:sz w:val="26"/>
                <w:szCs w:val="26"/>
              </w:rPr>
              <w:t>номики), местные бюджеты</w:t>
            </w:r>
          </w:p>
        </w:tc>
      </w:tr>
      <w:tr w:rsidR="00520CA2" w:rsidRPr="00520CA2" w14:paraId="62AA8EAA" w14:textId="77777777" w:rsidTr="00520CA2">
        <w:tc>
          <w:tcPr>
            <w:tcW w:w="1840" w:type="pct"/>
            <w:tcBorders>
              <w:top w:val="nil"/>
              <w:left w:val="nil"/>
              <w:bottom w:val="nil"/>
              <w:right w:val="nil"/>
            </w:tcBorders>
            <w:shd w:val="clear" w:color="auto" w:fill="FFFFFF"/>
          </w:tcPr>
          <w:p w14:paraId="0588E6F5" w14:textId="77777777" w:rsidR="00520CA2" w:rsidRPr="00520CA2" w:rsidRDefault="00520CA2" w:rsidP="003E4399">
            <w:pPr>
              <w:spacing w:after="120" w:line="240" w:lineRule="exact"/>
              <w:jc w:val="both"/>
              <w:rPr>
                <w:rFonts w:ascii="Times New Roman" w:hAnsi="Times New Roman"/>
                <w:bCs/>
                <w:sz w:val="26"/>
                <w:szCs w:val="26"/>
              </w:rPr>
            </w:pPr>
            <w:r w:rsidRPr="00520CA2">
              <w:rPr>
                <w:rFonts w:ascii="Times New Roman" w:hAnsi="Times New Roman"/>
                <w:bCs/>
                <w:sz w:val="26"/>
                <w:szCs w:val="26"/>
              </w:rPr>
              <w:t>29. Организация и проведение конкурса ”БизнесМАМА“</w:t>
            </w:r>
          </w:p>
        </w:tc>
        <w:tc>
          <w:tcPr>
            <w:tcW w:w="774" w:type="pct"/>
            <w:tcBorders>
              <w:top w:val="nil"/>
              <w:left w:val="nil"/>
              <w:bottom w:val="nil"/>
              <w:right w:val="nil"/>
            </w:tcBorders>
            <w:shd w:val="clear" w:color="auto" w:fill="FFFFFF"/>
          </w:tcPr>
          <w:p w14:paraId="7010F2DB" w14:textId="77777777" w:rsidR="00520CA2" w:rsidRPr="00520CA2" w:rsidRDefault="00520CA2" w:rsidP="00D4270B">
            <w:pPr>
              <w:spacing w:after="120" w:line="240" w:lineRule="exact"/>
              <w:jc w:val="center"/>
              <w:rPr>
                <w:rFonts w:ascii="Times New Roman" w:hAnsi="Times New Roman"/>
                <w:bCs/>
                <w:sz w:val="26"/>
                <w:szCs w:val="26"/>
              </w:rPr>
            </w:pPr>
            <w:r w:rsidRPr="00520CA2">
              <w:rPr>
                <w:rFonts w:ascii="Times New Roman" w:hAnsi="Times New Roman"/>
                <w:bCs/>
                <w:sz w:val="26"/>
                <w:szCs w:val="26"/>
              </w:rPr>
              <w:t>2026 – 2030</w:t>
            </w:r>
          </w:p>
        </w:tc>
        <w:tc>
          <w:tcPr>
            <w:tcW w:w="1275" w:type="pct"/>
            <w:tcBorders>
              <w:top w:val="nil"/>
              <w:left w:val="nil"/>
              <w:bottom w:val="nil"/>
              <w:right w:val="nil"/>
            </w:tcBorders>
            <w:shd w:val="clear" w:color="auto" w:fill="FFFFFF"/>
          </w:tcPr>
          <w:p w14:paraId="5541C20E" w14:textId="77777777" w:rsidR="00520CA2" w:rsidRPr="00520CA2" w:rsidRDefault="00520CA2" w:rsidP="003E4399">
            <w:pPr>
              <w:spacing w:after="120" w:line="240" w:lineRule="exact"/>
              <w:jc w:val="both"/>
              <w:rPr>
                <w:rFonts w:ascii="Times New Roman" w:hAnsi="Times New Roman"/>
                <w:bCs/>
                <w:sz w:val="26"/>
                <w:szCs w:val="26"/>
              </w:rPr>
            </w:pPr>
            <w:r w:rsidRPr="00520CA2">
              <w:rPr>
                <w:rFonts w:ascii="Times New Roman" w:hAnsi="Times New Roman"/>
                <w:bCs/>
                <w:sz w:val="26"/>
                <w:szCs w:val="26"/>
              </w:rPr>
              <w:t>Минэкономики, ОАО ”Белинвест</w:t>
            </w:r>
            <w:r w:rsidR="0026626D">
              <w:rPr>
                <w:rFonts w:ascii="Times New Roman" w:hAnsi="Times New Roman"/>
                <w:bCs/>
                <w:sz w:val="26"/>
                <w:szCs w:val="26"/>
              </w:rPr>
              <w:softHyphen/>
            </w:r>
            <w:r w:rsidRPr="00520CA2">
              <w:rPr>
                <w:rFonts w:ascii="Times New Roman" w:hAnsi="Times New Roman"/>
                <w:bCs/>
                <w:sz w:val="26"/>
                <w:szCs w:val="26"/>
              </w:rPr>
              <w:t>банк“, общественное объединение</w:t>
            </w:r>
            <w:r w:rsidR="00D37EA6">
              <w:rPr>
                <w:rFonts w:ascii="Times New Roman" w:hAnsi="Times New Roman"/>
                <w:bCs/>
                <w:sz w:val="26"/>
                <w:szCs w:val="26"/>
              </w:rPr>
              <w:t xml:space="preserve"> </w:t>
            </w:r>
            <w:r w:rsidRPr="00520CA2">
              <w:rPr>
                <w:rFonts w:ascii="Times New Roman" w:hAnsi="Times New Roman"/>
                <w:bCs/>
                <w:sz w:val="26"/>
                <w:szCs w:val="26"/>
              </w:rPr>
              <w:t>”Белорусский союз женщин“ (д</w:t>
            </w:r>
            <w:r w:rsidR="001C5BD7">
              <w:rPr>
                <w:rFonts w:ascii="Times New Roman" w:hAnsi="Times New Roman"/>
                <w:bCs/>
                <w:sz w:val="26"/>
                <w:szCs w:val="26"/>
              </w:rPr>
              <w:t>а</w:t>
            </w:r>
            <w:r w:rsidRPr="00520CA2">
              <w:rPr>
                <w:rFonts w:ascii="Times New Roman" w:hAnsi="Times New Roman"/>
                <w:bCs/>
                <w:sz w:val="26"/>
                <w:szCs w:val="26"/>
              </w:rPr>
              <w:t>лее – ОО</w:t>
            </w:r>
            <w:r w:rsidR="00D37EA6">
              <w:rPr>
                <w:rFonts w:ascii="Times New Roman" w:hAnsi="Times New Roman"/>
                <w:bCs/>
                <w:sz w:val="26"/>
                <w:szCs w:val="26"/>
              </w:rPr>
              <w:t> </w:t>
            </w:r>
            <w:r w:rsidRPr="00520CA2">
              <w:rPr>
                <w:rFonts w:ascii="Times New Roman" w:hAnsi="Times New Roman"/>
                <w:bCs/>
                <w:sz w:val="26"/>
                <w:szCs w:val="26"/>
              </w:rPr>
              <w:t>”БСЖ“)***, Мин</w:t>
            </w:r>
            <w:r w:rsidR="0026626D">
              <w:rPr>
                <w:rFonts w:ascii="Times New Roman" w:hAnsi="Times New Roman"/>
                <w:bCs/>
                <w:sz w:val="26"/>
                <w:szCs w:val="26"/>
              </w:rPr>
              <w:softHyphen/>
            </w:r>
            <w:r w:rsidRPr="00520CA2">
              <w:rPr>
                <w:rFonts w:ascii="Times New Roman" w:hAnsi="Times New Roman"/>
                <w:bCs/>
                <w:sz w:val="26"/>
                <w:szCs w:val="26"/>
              </w:rPr>
              <w:t>труда и соцзащиты</w:t>
            </w:r>
          </w:p>
        </w:tc>
        <w:tc>
          <w:tcPr>
            <w:tcW w:w="1111" w:type="pct"/>
            <w:tcBorders>
              <w:top w:val="nil"/>
              <w:left w:val="nil"/>
              <w:bottom w:val="nil"/>
              <w:right w:val="nil"/>
            </w:tcBorders>
            <w:shd w:val="clear" w:color="auto" w:fill="FFFFFF"/>
          </w:tcPr>
          <w:p w14:paraId="56BE6EB9" w14:textId="77777777" w:rsidR="00520CA2" w:rsidRPr="00520CA2" w:rsidRDefault="00D37EA6" w:rsidP="003E4399">
            <w:pPr>
              <w:spacing w:after="120" w:line="240" w:lineRule="exact"/>
              <w:jc w:val="center"/>
              <w:rPr>
                <w:rFonts w:ascii="Times New Roman" w:hAnsi="Times New Roman"/>
                <w:bCs/>
                <w:sz w:val="26"/>
                <w:szCs w:val="26"/>
              </w:rPr>
            </w:pPr>
            <w:r>
              <w:rPr>
                <w:rFonts w:ascii="Times New Roman" w:hAnsi="Times New Roman"/>
                <w:bCs/>
                <w:sz w:val="26"/>
                <w:szCs w:val="26"/>
              </w:rPr>
              <w:t>–</w:t>
            </w:r>
          </w:p>
        </w:tc>
      </w:tr>
      <w:tr w:rsidR="00520CA2" w:rsidRPr="00520CA2" w14:paraId="5A021F0B" w14:textId="77777777" w:rsidTr="00520CA2">
        <w:tc>
          <w:tcPr>
            <w:tcW w:w="1840" w:type="pct"/>
            <w:tcBorders>
              <w:top w:val="nil"/>
              <w:left w:val="nil"/>
              <w:bottom w:val="nil"/>
              <w:right w:val="nil"/>
            </w:tcBorders>
            <w:shd w:val="clear" w:color="auto" w:fill="FFFFFF"/>
          </w:tcPr>
          <w:p w14:paraId="442FF955" w14:textId="77777777" w:rsidR="00520CA2" w:rsidRPr="00520CA2" w:rsidRDefault="00520CA2" w:rsidP="003E4399">
            <w:pPr>
              <w:spacing w:after="120" w:line="240" w:lineRule="exact"/>
              <w:jc w:val="both"/>
              <w:rPr>
                <w:rFonts w:ascii="Times New Roman" w:hAnsi="Times New Roman"/>
                <w:bCs/>
                <w:sz w:val="26"/>
                <w:szCs w:val="26"/>
              </w:rPr>
            </w:pPr>
            <w:r w:rsidRPr="00520CA2">
              <w:rPr>
                <w:rFonts w:ascii="Times New Roman" w:hAnsi="Times New Roman"/>
                <w:bCs/>
                <w:sz w:val="26"/>
                <w:szCs w:val="26"/>
              </w:rPr>
              <w:t>30. Реализация проекта ”Нежность белорусского бизнеса“ (популяризация женского предпри</w:t>
            </w:r>
            <w:r w:rsidR="0026626D">
              <w:rPr>
                <w:rFonts w:ascii="Times New Roman" w:hAnsi="Times New Roman"/>
                <w:bCs/>
                <w:sz w:val="26"/>
                <w:szCs w:val="26"/>
              </w:rPr>
              <w:softHyphen/>
            </w:r>
            <w:r w:rsidRPr="00520CA2">
              <w:rPr>
                <w:rFonts w:ascii="Times New Roman" w:hAnsi="Times New Roman"/>
                <w:bCs/>
                <w:sz w:val="26"/>
                <w:szCs w:val="26"/>
              </w:rPr>
              <w:t>нимательства)</w:t>
            </w:r>
          </w:p>
        </w:tc>
        <w:tc>
          <w:tcPr>
            <w:tcW w:w="774" w:type="pct"/>
            <w:tcBorders>
              <w:top w:val="nil"/>
              <w:left w:val="nil"/>
              <w:bottom w:val="nil"/>
              <w:right w:val="nil"/>
            </w:tcBorders>
            <w:shd w:val="clear" w:color="auto" w:fill="FFFFFF"/>
          </w:tcPr>
          <w:p w14:paraId="7F7D0918" w14:textId="77777777" w:rsidR="00520CA2" w:rsidRPr="00520CA2" w:rsidRDefault="00520CA2" w:rsidP="00D4270B">
            <w:pPr>
              <w:spacing w:after="120" w:line="240" w:lineRule="exact"/>
              <w:jc w:val="center"/>
              <w:rPr>
                <w:rFonts w:ascii="Times New Roman" w:hAnsi="Times New Roman"/>
                <w:bCs/>
                <w:sz w:val="26"/>
                <w:szCs w:val="26"/>
              </w:rPr>
            </w:pPr>
            <w:r w:rsidRPr="00520CA2">
              <w:rPr>
                <w:rFonts w:ascii="Times New Roman" w:hAnsi="Times New Roman"/>
                <w:bCs/>
                <w:sz w:val="26"/>
                <w:szCs w:val="26"/>
              </w:rPr>
              <w:t>2026 – 2030</w:t>
            </w:r>
          </w:p>
        </w:tc>
        <w:tc>
          <w:tcPr>
            <w:tcW w:w="1275" w:type="pct"/>
            <w:tcBorders>
              <w:top w:val="nil"/>
              <w:left w:val="nil"/>
              <w:bottom w:val="nil"/>
              <w:right w:val="nil"/>
            </w:tcBorders>
            <w:shd w:val="clear" w:color="auto" w:fill="FFFFFF"/>
          </w:tcPr>
          <w:p w14:paraId="7AD2C80A" w14:textId="77777777" w:rsidR="00520CA2" w:rsidRPr="00520CA2" w:rsidRDefault="00520CA2" w:rsidP="003E4399">
            <w:pPr>
              <w:spacing w:after="120" w:line="240" w:lineRule="exact"/>
              <w:jc w:val="both"/>
              <w:rPr>
                <w:rFonts w:ascii="Times New Roman" w:hAnsi="Times New Roman"/>
                <w:bCs/>
                <w:sz w:val="26"/>
                <w:szCs w:val="26"/>
              </w:rPr>
            </w:pPr>
            <w:r w:rsidRPr="00B02D9F">
              <w:rPr>
                <w:rFonts w:ascii="Times New Roman" w:hAnsi="Times New Roman"/>
                <w:bCs/>
                <w:sz w:val="26"/>
                <w:szCs w:val="26"/>
              </w:rPr>
              <w:t>Минэкономики, ОАО ”Белинвест</w:t>
            </w:r>
            <w:r w:rsidR="00A426D9">
              <w:rPr>
                <w:rFonts w:ascii="Times New Roman" w:hAnsi="Times New Roman"/>
                <w:bCs/>
                <w:sz w:val="26"/>
                <w:szCs w:val="26"/>
              </w:rPr>
              <w:softHyphen/>
            </w:r>
            <w:r w:rsidRPr="00B02D9F">
              <w:rPr>
                <w:rFonts w:ascii="Times New Roman" w:hAnsi="Times New Roman"/>
                <w:bCs/>
                <w:sz w:val="26"/>
                <w:szCs w:val="26"/>
              </w:rPr>
              <w:t>банк“,</w:t>
            </w:r>
            <w:r w:rsidRPr="00520CA2">
              <w:rPr>
                <w:rFonts w:ascii="Times New Roman" w:hAnsi="Times New Roman"/>
                <w:bCs/>
                <w:sz w:val="26"/>
                <w:szCs w:val="26"/>
              </w:rPr>
              <w:t xml:space="preserve"> ОО ”БСЖ“***</w:t>
            </w:r>
          </w:p>
        </w:tc>
        <w:tc>
          <w:tcPr>
            <w:tcW w:w="1111" w:type="pct"/>
            <w:tcBorders>
              <w:top w:val="nil"/>
              <w:left w:val="nil"/>
              <w:bottom w:val="nil"/>
              <w:right w:val="nil"/>
            </w:tcBorders>
            <w:shd w:val="clear" w:color="auto" w:fill="FFFFFF"/>
          </w:tcPr>
          <w:p w14:paraId="03511E40" w14:textId="77777777" w:rsidR="00520CA2" w:rsidRPr="00520CA2" w:rsidRDefault="00D37EA6" w:rsidP="003E4399">
            <w:pPr>
              <w:spacing w:after="120" w:line="240" w:lineRule="exact"/>
              <w:jc w:val="center"/>
              <w:rPr>
                <w:rFonts w:ascii="Times New Roman" w:hAnsi="Times New Roman"/>
                <w:bCs/>
                <w:sz w:val="26"/>
                <w:szCs w:val="26"/>
              </w:rPr>
            </w:pPr>
            <w:r>
              <w:rPr>
                <w:rFonts w:ascii="Times New Roman" w:hAnsi="Times New Roman"/>
                <w:bCs/>
                <w:sz w:val="26"/>
                <w:szCs w:val="26"/>
              </w:rPr>
              <w:t>–</w:t>
            </w:r>
          </w:p>
        </w:tc>
      </w:tr>
      <w:tr w:rsidR="00520CA2" w:rsidRPr="00520CA2" w14:paraId="5BD90966" w14:textId="77777777" w:rsidTr="00520CA2">
        <w:tc>
          <w:tcPr>
            <w:tcW w:w="1840" w:type="pct"/>
            <w:tcBorders>
              <w:top w:val="nil"/>
              <w:left w:val="nil"/>
              <w:bottom w:val="nil"/>
              <w:right w:val="nil"/>
            </w:tcBorders>
            <w:shd w:val="clear" w:color="auto" w:fill="FFFFFF"/>
          </w:tcPr>
          <w:p w14:paraId="1E6DBFC5" w14:textId="77777777" w:rsidR="00520CA2" w:rsidRPr="00520CA2" w:rsidRDefault="00520CA2" w:rsidP="003E4399">
            <w:pPr>
              <w:spacing w:after="120" w:line="240" w:lineRule="exact"/>
              <w:jc w:val="both"/>
              <w:rPr>
                <w:rFonts w:ascii="Times New Roman" w:hAnsi="Times New Roman"/>
                <w:bCs/>
                <w:sz w:val="26"/>
                <w:szCs w:val="26"/>
              </w:rPr>
            </w:pPr>
            <w:r w:rsidRPr="00520CA2">
              <w:rPr>
                <w:rFonts w:ascii="Times New Roman" w:hAnsi="Times New Roman"/>
                <w:bCs/>
                <w:sz w:val="26"/>
                <w:szCs w:val="26"/>
              </w:rPr>
              <w:t>31. Реализация проекта ”Ресурсы и возможности“ (поддержка женского предпринимательства)</w:t>
            </w:r>
          </w:p>
        </w:tc>
        <w:tc>
          <w:tcPr>
            <w:tcW w:w="774" w:type="pct"/>
            <w:tcBorders>
              <w:top w:val="nil"/>
              <w:left w:val="nil"/>
              <w:bottom w:val="nil"/>
              <w:right w:val="nil"/>
            </w:tcBorders>
            <w:shd w:val="clear" w:color="auto" w:fill="FFFFFF"/>
          </w:tcPr>
          <w:p w14:paraId="736299B7" w14:textId="77777777" w:rsidR="00520CA2" w:rsidRPr="00520CA2" w:rsidRDefault="00520CA2" w:rsidP="00D4270B">
            <w:pPr>
              <w:spacing w:after="120" w:line="240" w:lineRule="exact"/>
              <w:jc w:val="center"/>
              <w:rPr>
                <w:rFonts w:ascii="Times New Roman" w:hAnsi="Times New Roman"/>
                <w:bCs/>
                <w:sz w:val="26"/>
                <w:szCs w:val="26"/>
              </w:rPr>
            </w:pPr>
            <w:r w:rsidRPr="00520CA2">
              <w:rPr>
                <w:rFonts w:ascii="Times New Roman" w:hAnsi="Times New Roman"/>
                <w:bCs/>
                <w:sz w:val="26"/>
                <w:szCs w:val="26"/>
              </w:rPr>
              <w:t>2026 – 2030</w:t>
            </w:r>
          </w:p>
        </w:tc>
        <w:tc>
          <w:tcPr>
            <w:tcW w:w="1275" w:type="pct"/>
            <w:tcBorders>
              <w:top w:val="nil"/>
              <w:left w:val="nil"/>
              <w:bottom w:val="nil"/>
              <w:right w:val="nil"/>
            </w:tcBorders>
            <w:shd w:val="clear" w:color="auto" w:fill="FFFFFF"/>
          </w:tcPr>
          <w:p w14:paraId="28B007AE" w14:textId="77777777" w:rsidR="00520CA2" w:rsidRPr="00520CA2" w:rsidRDefault="00D37EA6" w:rsidP="003E4399">
            <w:pPr>
              <w:spacing w:after="120" w:line="240" w:lineRule="exact"/>
              <w:jc w:val="both"/>
              <w:rPr>
                <w:rFonts w:ascii="Times New Roman" w:hAnsi="Times New Roman"/>
                <w:bCs/>
                <w:sz w:val="26"/>
                <w:szCs w:val="26"/>
              </w:rPr>
            </w:pPr>
            <w:r>
              <w:rPr>
                <w:rFonts w:ascii="Times New Roman" w:hAnsi="Times New Roman"/>
                <w:bCs/>
                <w:sz w:val="26"/>
                <w:szCs w:val="26"/>
              </w:rPr>
              <w:t>ОО </w:t>
            </w:r>
            <w:r w:rsidR="00520CA2" w:rsidRPr="00520CA2">
              <w:rPr>
                <w:rFonts w:ascii="Times New Roman" w:hAnsi="Times New Roman"/>
                <w:bCs/>
                <w:sz w:val="26"/>
                <w:szCs w:val="26"/>
              </w:rPr>
              <w:t>”БСЖ“***, ОАО ”Белинвест</w:t>
            </w:r>
            <w:r w:rsidR="00A426D9">
              <w:rPr>
                <w:rFonts w:ascii="Times New Roman" w:hAnsi="Times New Roman"/>
                <w:bCs/>
                <w:sz w:val="26"/>
                <w:szCs w:val="26"/>
              </w:rPr>
              <w:softHyphen/>
            </w:r>
            <w:r w:rsidR="00520CA2" w:rsidRPr="00520CA2">
              <w:rPr>
                <w:rFonts w:ascii="Times New Roman" w:hAnsi="Times New Roman"/>
                <w:bCs/>
                <w:sz w:val="26"/>
                <w:szCs w:val="26"/>
              </w:rPr>
              <w:t xml:space="preserve">банк“, </w:t>
            </w:r>
            <w:r w:rsidR="00974D60" w:rsidRPr="00524408">
              <w:rPr>
                <w:rFonts w:ascii="Times New Roman" w:hAnsi="Times New Roman"/>
                <w:bCs/>
                <w:sz w:val="26"/>
                <w:szCs w:val="26"/>
              </w:rPr>
              <w:t xml:space="preserve">ОАО ”Белагропромбанк“, </w:t>
            </w:r>
            <w:r w:rsidR="00974D60" w:rsidRPr="00A426D9">
              <w:rPr>
                <w:rFonts w:ascii="Times New Roman" w:hAnsi="Times New Roman"/>
                <w:bCs/>
                <w:spacing w:val="-4"/>
                <w:sz w:val="26"/>
                <w:szCs w:val="26"/>
              </w:rPr>
              <w:t xml:space="preserve">ОАО ”АСБ Беларусбанк“, </w:t>
            </w:r>
            <w:r w:rsidR="00520CA2" w:rsidRPr="00A426D9">
              <w:rPr>
                <w:rFonts w:ascii="Times New Roman" w:hAnsi="Times New Roman"/>
                <w:bCs/>
                <w:spacing w:val="-4"/>
                <w:sz w:val="26"/>
                <w:szCs w:val="26"/>
              </w:rPr>
              <w:t>Минэко</w:t>
            </w:r>
            <w:r w:rsidR="00A426D9" w:rsidRPr="00A426D9">
              <w:rPr>
                <w:rFonts w:ascii="Times New Roman" w:hAnsi="Times New Roman"/>
                <w:bCs/>
                <w:spacing w:val="-4"/>
                <w:sz w:val="26"/>
                <w:szCs w:val="26"/>
              </w:rPr>
              <w:softHyphen/>
            </w:r>
            <w:r w:rsidR="00520CA2" w:rsidRPr="00A426D9">
              <w:rPr>
                <w:rFonts w:ascii="Times New Roman" w:hAnsi="Times New Roman"/>
                <w:bCs/>
                <w:spacing w:val="-4"/>
                <w:sz w:val="26"/>
                <w:szCs w:val="26"/>
              </w:rPr>
              <w:t>номики</w:t>
            </w:r>
          </w:p>
        </w:tc>
        <w:tc>
          <w:tcPr>
            <w:tcW w:w="1111" w:type="pct"/>
            <w:tcBorders>
              <w:top w:val="nil"/>
              <w:left w:val="nil"/>
              <w:bottom w:val="nil"/>
              <w:right w:val="nil"/>
            </w:tcBorders>
            <w:shd w:val="clear" w:color="auto" w:fill="FFFFFF"/>
          </w:tcPr>
          <w:p w14:paraId="04235DFB" w14:textId="77777777" w:rsidR="00520CA2" w:rsidRPr="00520CA2" w:rsidRDefault="00D37EA6" w:rsidP="003E4399">
            <w:pPr>
              <w:spacing w:after="120" w:line="240" w:lineRule="exact"/>
              <w:jc w:val="center"/>
              <w:rPr>
                <w:rFonts w:ascii="Times New Roman" w:hAnsi="Times New Roman"/>
                <w:bCs/>
                <w:sz w:val="26"/>
                <w:szCs w:val="26"/>
              </w:rPr>
            </w:pPr>
            <w:r>
              <w:rPr>
                <w:rFonts w:ascii="Times New Roman" w:hAnsi="Times New Roman"/>
                <w:bCs/>
                <w:sz w:val="26"/>
                <w:szCs w:val="26"/>
              </w:rPr>
              <w:t>–</w:t>
            </w:r>
          </w:p>
        </w:tc>
      </w:tr>
      <w:tr w:rsidR="00520CA2" w:rsidRPr="00520CA2" w14:paraId="4F601BC3" w14:textId="77777777" w:rsidTr="00520CA2">
        <w:tc>
          <w:tcPr>
            <w:tcW w:w="1840" w:type="pct"/>
            <w:tcBorders>
              <w:top w:val="nil"/>
              <w:left w:val="nil"/>
              <w:bottom w:val="nil"/>
              <w:right w:val="nil"/>
            </w:tcBorders>
            <w:shd w:val="clear" w:color="auto" w:fill="FFFFFF"/>
          </w:tcPr>
          <w:p w14:paraId="304A7622" w14:textId="77777777" w:rsidR="00520CA2" w:rsidRPr="00520CA2" w:rsidRDefault="00520CA2" w:rsidP="003E4399">
            <w:pPr>
              <w:spacing w:after="120" w:line="240" w:lineRule="exact"/>
              <w:jc w:val="both"/>
              <w:rPr>
                <w:rFonts w:ascii="Times New Roman" w:hAnsi="Times New Roman"/>
                <w:bCs/>
                <w:sz w:val="26"/>
                <w:szCs w:val="26"/>
              </w:rPr>
            </w:pPr>
            <w:r w:rsidRPr="00520CA2">
              <w:rPr>
                <w:rFonts w:ascii="Times New Roman" w:hAnsi="Times New Roman"/>
                <w:bCs/>
                <w:sz w:val="26"/>
                <w:szCs w:val="26"/>
              </w:rPr>
              <w:t>32. Проведение Недели женского предприни</w:t>
            </w:r>
            <w:r w:rsidR="00B02D9F">
              <w:rPr>
                <w:rFonts w:ascii="Times New Roman" w:hAnsi="Times New Roman"/>
                <w:bCs/>
                <w:sz w:val="26"/>
                <w:szCs w:val="26"/>
              </w:rPr>
              <w:softHyphen/>
            </w:r>
            <w:r w:rsidRPr="00520CA2">
              <w:rPr>
                <w:rFonts w:ascii="Times New Roman" w:hAnsi="Times New Roman"/>
                <w:bCs/>
                <w:sz w:val="26"/>
                <w:szCs w:val="26"/>
              </w:rPr>
              <w:t>мательства под эгидой ОАО ”Белинвестбанк“</w:t>
            </w:r>
          </w:p>
        </w:tc>
        <w:tc>
          <w:tcPr>
            <w:tcW w:w="774" w:type="pct"/>
            <w:tcBorders>
              <w:top w:val="nil"/>
              <w:left w:val="nil"/>
              <w:bottom w:val="nil"/>
              <w:right w:val="nil"/>
            </w:tcBorders>
            <w:shd w:val="clear" w:color="auto" w:fill="FFFFFF"/>
          </w:tcPr>
          <w:p w14:paraId="33A2B54B" w14:textId="77777777" w:rsidR="00520CA2" w:rsidRPr="00520CA2" w:rsidRDefault="00520CA2" w:rsidP="00D4270B">
            <w:pPr>
              <w:spacing w:after="120" w:line="240" w:lineRule="exact"/>
              <w:jc w:val="center"/>
              <w:rPr>
                <w:rFonts w:ascii="Times New Roman" w:hAnsi="Times New Roman"/>
                <w:bCs/>
                <w:sz w:val="26"/>
                <w:szCs w:val="26"/>
                <w:highlight w:val="yellow"/>
              </w:rPr>
            </w:pPr>
            <w:r w:rsidRPr="00520CA2">
              <w:rPr>
                <w:rFonts w:ascii="Times New Roman" w:hAnsi="Times New Roman"/>
                <w:bCs/>
                <w:sz w:val="26"/>
                <w:szCs w:val="26"/>
              </w:rPr>
              <w:t>2026 – 2030</w:t>
            </w:r>
          </w:p>
        </w:tc>
        <w:tc>
          <w:tcPr>
            <w:tcW w:w="1275" w:type="pct"/>
            <w:tcBorders>
              <w:top w:val="nil"/>
              <w:left w:val="nil"/>
              <w:bottom w:val="nil"/>
              <w:right w:val="nil"/>
            </w:tcBorders>
            <w:shd w:val="clear" w:color="auto" w:fill="FFFFFF"/>
          </w:tcPr>
          <w:p w14:paraId="0411C7E8" w14:textId="77777777" w:rsidR="00520CA2" w:rsidRPr="00520CA2" w:rsidRDefault="00520CA2" w:rsidP="003E4399">
            <w:pPr>
              <w:spacing w:after="120" w:line="240" w:lineRule="exact"/>
              <w:jc w:val="both"/>
              <w:rPr>
                <w:rFonts w:ascii="Times New Roman" w:hAnsi="Times New Roman"/>
                <w:bCs/>
                <w:sz w:val="26"/>
                <w:szCs w:val="26"/>
              </w:rPr>
            </w:pPr>
            <w:r w:rsidRPr="00520CA2">
              <w:rPr>
                <w:rFonts w:ascii="Times New Roman" w:hAnsi="Times New Roman"/>
                <w:bCs/>
                <w:sz w:val="26"/>
                <w:szCs w:val="26"/>
              </w:rPr>
              <w:t>ОАО ”Белинвестбанк“</w:t>
            </w:r>
          </w:p>
        </w:tc>
        <w:tc>
          <w:tcPr>
            <w:tcW w:w="1111" w:type="pct"/>
            <w:tcBorders>
              <w:top w:val="nil"/>
              <w:left w:val="nil"/>
              <w:bottom w:val="nil"/>
              <w:right w:val="nil"/>
            </w:tcBorders>
            <w:shd w:val="clear" w:color="auto" w:fill="FFFFFF"/>
          </w:tcPr>
          <w:p w14:paraId="392EB199" w14:textId="77777777" w:rsidR="00520CA2" w:rsidRPr="00520CA2" w:rsidRDefault="00D37EA6" w:rsidP="003E4399">
            <w:pPr>
              <w:spacing w:after="120" w:line="240" w:lineRule="exact"/>
              <w:jc w:val="center"/>
              <w:rPr>
                <w:rFonts w:ascii="Times New Roman" w:hAnsi="Times New Roman"/>
                <w:bCs/>
                <w:sz w:val="26"/>
                <w:szCs w:val="26"/>
              </w:rPr>
            </w:pPr>
            <w:r>
              <w:rPr>
                <w:rFonts w:ascii="Times New Roman" w:hAnsi="Times New Roman"/>
                <w:bCs/>
                <w:sz w:val="26"/>
                <w:szCs w:val="26"/>
              </w:rPr>
              <w:t>–</w:t>
            </w:r>
          </w:p>
        </w:tc>
      </w:tr>
      <w:tr w:rsidR="00520CA2" w:rsidRPr="00520CA2" w14:paraId="6CDBC9D1" w14:textId="77777777" w:rsidTr="00520CA2">
        <w:tc>
          <w:tcPr>
            <w:tcW w:w="1840" w:type="pct"/>
            <w:tcBorders>
              <w:top w:val="nil"/>
              <w:left w:val="nil"/>
              <w:bottom w:val="nil"/>
              <w:right w:val="nil"/>
            </w:tcBorders>
            <w:shd w:val="clear" w:color="auto" w:fill="FFFFFF"/>
          </w:tcPr>
          <w:p w14:paraId="3515F83C" w14:textId="77777777" w:rsidR="00520CA2" w:rsidRPr="00AB3E80" w:rsidRDefault="00520CA2" w:rsidP="003E4399">
            <w:pPr>
              <w:spacing w:after="120" w:line="240" w:lineRule="exact"/>
              <w:jc w:val="both"/>
              <w:rPr>
                <w:rFonts w:ascii="Times New Roman" w:hAnsi="Times New Roman"/>
                <w:bCs/>
                <w:spacing w:val="-10"/>
                <w:sz w:val="26"/>
                <w:szCs w:val="26"/>
              </w:rPr>
            </w:pPr>
            <w:r w:rsidRPr="00AB3E80">
              <w:rPr>
                <w:rFonts w:ascii="Times New Roman" w:hAnsi="Times New Roman"/>
                <w:bCs/>
                <w:spacing w:val="-10"/>
                <w:sz w:val="26"/>
                <w:szCs w:val="26"/>
              </w:rPr>
              <w:t>33. Реализация проекта по поддержке женщин</w:t>
            </w:r>
            <w:r w:rsidR="003E4399">
              <w:rPr>
                <w:rFonts w:ascii="Times New Roman" w:hAnsi="Times New Roman"/>
                <w:bCs/>
                <w:spacing w:val="-10"/>
                <w:sz w:val="26"/>
                <w:szCs w:val="26"/>
              </w:rPr>
              <w:t>-</w:t>
            </w:r>
            <w:r w:rsidRPr="00AB3E80">
              <w:rPr>
                <w:rFonts w:ascii="Times New Roman" w:hAnsi="Times New Roman"/>
                <w:bCs/>
                <w:spacing w:val="-10"/>
                <w:sz w:val="26"/>
                <w:szCs w:val="26"/>
              </w:rPr>
              <w:t xml:space="preserve"> </w:t>
            </w:r>
            <w:r w:rsidRPr="00AB3E80">
              <w:rPr>
                <w:rFonts w:ascii="Times New Roman" w:hAnsi="Times New Roman"/>
                <w:bCs/>
                <w:spacing w:val="-14"/>
                <w:sz w:val="26"/>
                <w:szCs w:val="26"/>
              </w:rPr>
              <w:t xml:space="preserve">предпринимателей </w:t>
            </w:r>
            <w:r w:rsidRPr="00AB3E80">
              <w:rPr>
                <w:rFonts w:ascii="Times New Roman" w:hAnsi="Times New Roman"/>
                <w:bCs/>
                <w:spacing w:val="-10"/>
                <w:sz w:val="26"/>
                <w:szCs w:val="26"/>
              </w:rPr>
              <w:t>– акселератор для бизнеса ”Я расту“</w:t>
            </w:r>
          </w:p>
        </w:tc>
        <w:tc>
          <w:tcPr>
            <w:tcW w:w="774" w:type="pct"/>
            <w:tcBorders>
              <w:top w:val="nil"/>
              <w:left w:val="nil"/>
              <w:bottom w:val="nil"/>
              <w:right w:val="nil"/>
            </w:tcBorders>
            <w:shd w:val="clear" w:color="auto" w:fill="FFFFFF"/>
          </w:tcPr>
          <w:p w14:paraId="26E0DAF5" w14:textId="77777777" w:rsidR="00520CA2" w:rsidRPr="00520CA2" w:rsidRDefault="00520CA2" w:rsidP="00D4270B">
            <w:pPr>
              <w:spacing w:after="120" w:line="240" w:lineRule="exact"/>
              <w:jc w:val="center"/>
              <w:rPr>
                <w:rFonts w:ascii="Times New Roman" w:hAnsi="Times New Roman"/>
                <w:bCs/>
                <w:sz w:val="26"/>
                <w:szCs w:val="26"/>
              </w:rPr>
            </w:pPr>
            <w:r w:rsidRPr="00520CA2">
              <w:rPr>
                <w:rFonts w:ascii="Times New Roman" w:hAnsi="Times New Roman"/>
                <w:bCs/>
                <w:sz w:val="26"/>
                <w:szCs w:val="26"/>
              </w:rPr>
              <w:t>2026 – 2030</w:t>
            </w:r>
          </w:p>
        </w:tc>
        <w:tc>
          <w:tcPr>
            <w:tcW w:w="1275" w:type="pct"/>
            <w:tcBorders>
              <w:top w:val="nil"/>
              <w:left w:val="nil"/>
              <w:bottom w:val="nil"/>
              <w:right w:val="nil"/>
            </w:tcBorders>
            <w:shd w:val="clear" w:color="auto" w:fill="FFFFFF"/>
          </w:tcPr>
          <w:p w14:paraId="1B3CB595" w14:textId="77777777" w:rsidR="00520CA2" w:rsidRPr="00514C66" w:rsidRDefault="00520CA2" w:rsidP="003E4399">
            <w:pPr>
              <w:spacing w:after="120" w:line="240" w:lineRule="exact"/>
              <w:jc w:val="both"/>
              <w:rPr>
                <w:rFonts w:ascii="Times New Roman" w:hAnsi="Times New Roman"/>
                <w:bCs/>
                <w:spacing w:val="-4"/>
                <w:sz w:val="26"/>
                <w:szCs w:val="26"/>
              </w:rPr>
            </w:pPr>
            <w:r w:rsidRPr="00514C66">
              <w:rPr>
                <w:rFonts w:ascii="Times New Roman" w:hAnsi="Times New Roman"/>
                <w:bCs/>
                <w:spacing w:val="-4"/>
                <w:sz w:val="26"/>
                <w:szCs w:val="26"/>
              </w:rPr>
              <w:t>ОАО ”Белагропромбанк“, Минэко</w:t>
            </w:r>
            <w:r w:rsidR="003E4399">
              <w:rPr>
                <w:rFonts w:ascii="Times New Roman" w:hAnsi="Times New Roman"/>
                <w:bCs/>
                <w:spacing w:val="-4"/>
                <w:sz w:val="26"/>
                <w:szCs w:val="26"/>
              </w:rPr>
              <w:softHyphen/>
            </w:r>
            <w:r w:rsidRPr="00514C66">
              <w:rPr>
                <w:rFonts w:ascii="Times New Roman" w:hAnsi="Times New Roman"/>
                <w:bCs/>
                <w:spacing w:val="-4"/>
                <w:sz w:val="26"/>
                <w:szCs w:val="26"/>
              </w:rPr>
              <w:t>номики</w:t>
            </w:r>
          </w:p>
        </w:tc>
        <w:tc>
          <w:tcPr>
            <w:tcW w:w="1111" w:type="pct"/>
            <w:tcBorders>
              <w:top w:val="nil"/>
              <w:left w:val="nil"/>
              <w:bottom w:val="nil"/>
              <w:right w:val="nil"/>
            </w:tcBorders>
            <w:shd w:val="clear" w:color="auto" w:fill="FFFFFF"/>
          </w:tcPr>
          <w:p w14:paraId="030EE109" w14:textId="77777777" w:rsidR="00520CA2" w:rsidRPr="00520CA2" w:rsidRDefault="00D43342" w:rsidP="003E4399">
            <w:pPr>
              <w:spacing w:after="120" w:line="240" w:lineRule="exact"/>
              <w:jc w:val="center"/>
              <w:rPr>
                <w:rFonts w:ascii="Times New Roman" w:hAnsi="Times New Roman"/>
                <w:bCs/>
                <w:sz w:val="26"/>
                <w:szCs w:val="26"/>
              </w:rPr>
            </w:pPr>
            <w:r>
              <w:rPr>
                <w:rFonts w:ascii="Times New Roman" w:hAnsi="Times New Roman"/>
                <w:bCs/>
                <w:spacing w:val="-12"/>
                <w:sz w:val="26"/>
                <w:szCs w:val="26"/>
              </w:rPr>
              <w:t>–</w:t>
            </w:r>
          </w:p>
        </w:tc>
      </w:tr>
      <w:tr w:rsidR="00514C66" w:rsidRPr="00520CA2" w14:paraId="68BA700F" w14:textId="77777777" w:rsidTr="00520CA2">
        <w:tc>
          <w:tcPr>
            <w:tcW w:w="1840" w:type="pct"/>
            <w:tcBorders>
              <w:top w:val="nil"/>
              <w:left w:val="nil"/>
              <w:bottom w:val="nil"/>
              <w:right w:val="nil"/>
            </w:tcBorders>
          </w:tcPr>
          <w:p w14:paraId="46DA55EE" w14:textId="77777777" w:rsidR="00514C66" w:rsidRPr="00520CA2" w:rsidRDefault="00514C66" w:rsidP="003E4399">
            <w:pPr>
              <w:spacing w:after="120" w:line="240" w:lineRule="exact"/>
              <w:jc w:val="both"/>
              <w:rPr>
                <w:rFonts w:ascii="Times New Roman" w:hAnsi="Times New Roman"/>
                <w:bCs/>
                <w:sz w:val="26"/>
                <w:szCs w:val="26"/>
              </w:rPr>
            </w:pPr>
            <w:r w:rsidRPr="00520CA2">
              <w:rPr>
                <w:rFonts w:ascii="Times New Roman" w:hAnsi="Times New Roman"/>
                <w:bCs/>
                <w:sz w:val="26"/>
                <w:szCs w:val="26"/>
              </w:rPr>
              <w:t xml:space="preserve">34. Реализация профориентационных программ </w:t>
            </w:r>
            <w:r w:rsidR="001B7025">
              <w:rPr>
                <w:rFonts w:ascii="Times New Roman" w:hAnsi="Times New Roman"/>
                <w:bCs/>
                <w:sz w:val="26"/>
                <w:szCs w:val="26"/>
              </w:rPr>
              <w:br/>
            </w:r>
            <w:r w:rsidR="001B7025" w:rsidRPr="00B02D9F">
              <w:rPr>
                <w:rFonts w:ascii="Times New Roman" w:hAnsi="Times New Roman"/>
                <w:bCs/>
                <w:spacing w:val="-12"/>
                <w:sz w:val="26"/>
                <w:szCs w:val="26"/>
              </w:rPr>
              <w:t>в</w:t>
            </w:r>
            <w:r w:rsidRPr="00B02D9F">
              <w:rPr>
                <w:rFonts w:ascii="Times New Roman" w:hAnsi="Times New Roman"/>
                <w:bCs/>
                <w:spacing w:val="-12"/>
                <w:sz w:val="26"/>
                <w:szCs w:val="26"/>
              </w:rPr>
              <w:t xml:space="preserve"> цел</w:t>
            </w:r>
            <w:r w:rsidR="001B7025" w:rsidRPr="00B02D9F">
              <w:rPr>
                <w:rFonts w:ascii="Times New Roman" w:hAnsi="Times New Roman"/>
                <w:bCs/>
                <w:spacing w:val="-12"/>
                <w:sz w:val="26"/>
                <w:szCs w:val="26"/>
              </w:rPr>
              <w:t>ях</w:t>
            </w:r>
            <w:r w:rsidRPr="00B02D9F">
              <w:rPr>
                <w:rFonts w:ascii="Times New Roman" w:hAnsi="Times New Roman"/>
                <w:bCs/>
                <w:spacing w:val="-12"/>
                <w:sz w:val="26"/>
                <w:szCs w:val="26"/>
              </w:rPr>
              <w:t xml:space="preserve"> вовлечения молодежи в предпри</w:t>
            </w:r>
            <w:r w:rsidR="00B02D9F" w:rsidRPr="00B02D9F">
              <w:rPr>
                <w:rFonts w:ascii="Times New Roman" w:hAnsi="Times New Roman"/>
                <w:bCs/>
                <w:spacing w:val="-12"/>
                <w:sz w:val="26"/>
                <w:szCs w:val="26"/>
              </w:rPr>
              <w:softHyphen/>
            </w:r>
            <w:r w:rsidRPr="00B02D9F">
              <w:rPr>
                <w:rFonts w:ascii="Times New Roman" w:hAnsi="Times New Roman"/>
                <w:bCs/>
                <w:spacing w:val="-12"/>
                <w:sz w:val="26"/>
                <w:szCs w:val="26"/>
              </w:rPr>
              <w:t>нимательство</w:t>
            </w:r>
          </w:p>
        </w:tc>
        <w:tc>
          <w:tcPr>
            <w:tcW w:w="774" w:type="pct"/>
            <w:tcBorders>
              <w:top w:val="nil"/>
              <w:left w:val="nil"/>
              <w:bottom w:val="nil"/>
              <w:right w:val="nil"/>
            </w:tcBorders>
          </w:tcPr>
          <w:p w14:paraId="411F77BC" w14:textId="77777777" w:rsidR="00514C66" w:rsidRPr="00520CA2" w:rsidRDefault="00106206" w:rsidP="00D4270B">
            <w:pPr>
              <w:spacing w:after="120" w:line="240" w:lineRule="exact"/>
              <w:jc w:val="center"/>
              <w:rPr>
                <w:rFonts w:ascii="Times New Roman" w:hAnsi="Times New Roman"/>
                <w:bCs/>
                <w:sz w:val="26"/>
                <w:szCs w:val="26"/>
              </w:rPr>
            </w:pPr>
            <w:r w:rsidRPr="00520CA2">
              <w:rPr>
                <w:rFonts w:ascii="Times New Roman" w:hAnsi="Times New Roman"/>
                <w:bCs/>
                <w:sz w:val="26"/>
                <w:szCs w:val="26"/>
              </w:rPr>
              <w:t>2026 – 2030</w:t>
            </w:r>
          </w:p>
        </w:tc>
        <w:tc>
          <w:tcPr>
            <w:tcW w:w="1275" w:type="pct"/>
            <w:tcBorders>
              <w:top w:val="nil"/>
              <w:left w:val="nil"/>
              <w:bottom w:val="nil"/>
              <w:right w:val="nil"/>
            </w:tcBorders>
          </w:tcPr>
          <w:p w14:paraId="6F412CD4" w14:textId="77777777" w:rsidR="00514C66" w:rsidRPr="00514C66" w:rsidRDefault="001B7025" w:rsidP="003E4399">
            <w:pPr>
              <w:spacing w:after="120" w:line="240" w:lineRule="exact"/>
              <w:jc w:val="center"/>
              <w:rPr>
                <w:rFonts w:ascii="Times New Roman" w:hAnsi="Times New Roman"/>
                <w:bCs/>
                <w:spacing w:val="-4"/>
                <w:sz w:val="26"/>
                <w:szCs w:val="26"/>
              </w:rPr>
            </w:pPr>
            <w:r w:rsidRPr="00250C93">
              <w:rPr>
                <w:rFonts w:ascii="Times New Roman" w:hAnsi="Times New Roman"/>
                <w:bCs/>
                <w:sz w:val="26"/>
                <w:szCs w:val="26"/>
              </w:rPr>
              <w:t>-”-</w:t>
            </w:r>
          </w:p>
        </w:tc>
        <w:tc>
          <w:tcPr>
            <w:tcW w:w="1111" w:type="pct"/>
            <w:tcBorders>
              <w:top w:val="nil"/>
              <w:left w:val="nil"/>
              <w:bottom w:val="nil"/>
              <w:right w:val="nil"/>
            </w:tcBorders>
            <w:shd w:val="clear" w:color="auto" w:fill="FFFFFF"/>
          </w:tcPr>
          <w:p w14:paraId="3261B06F" w14:textId="77777777" w:rsidR="00514C66" w:rsidRPr="00520CA2" w:rsidRDefault="001B7025" w:rsidP="003E4399">
            <w:pPr>
              <w:spacing w:after="120" w:line="240" w:lineRule="exact"/>
              <w:jc w:val="center"/>
              <w:rPr>
                <w:rFonts w:ascii="Times New Roman" w:hAnsi="Times New Roman"/>
                <w:bCs/>
                <w:sz w:val="26"/>
                <w:szCs w:val="26"/>
              </w:rPr>
            </w:pPr>
            <w:r>
              <w:rPr>
                <w:rFonts w:ascii="Times New Roman" w:hAnsi="Times New Roman"/>
                <w:bCs/>
                <w:sz w:val="26"/>
                <w:szCs w:val="26"/>
              </w:rPr>
              <w:t>–</w:t>
            </w:r>
          </w:p>
        </w:tc>
      </w:tr>
      <w:tr w:rsidR="00514C66" w:rsidRPr="00520CA2" w14:paraId="06CB22DB" w14:textId="77777777" w:rsidTr="00520CA2">
        <w:tc>
          <w:tcPr>
            <w:tcW w:w="1840" w:type="pct"/>
            <w:tcBorders>
              <w:top w:val="nil"/>
              <w:left w:val="nil"/>
              <w:bottom w:val="nil"/>
              <w:right w:val="nil"/>
            </w:tcBorders>
            <w:shd w:val="clear" w:color="auto" w:fill="FFFFFF"/>
          </w:tcPr>
          <w:p w14:paraId="5369D234" w14:textId="77777777" w:rsidR="003E4399" w:rsidRDefault="00514C66" w:rsidP="003E4399">
            <w:pPr>
              <w:spacing w:after="0" w:line="240" w:lineRule="exact"/>
              <w:jc w:val="both"/>
              <w:rPr>
                <w:rFonts w:ascii="Times New Roman" w:hAnsi="Times New Roman"/>
                <w:bCs/>
                <w:sz w:val="26"/>
                <w:szCs w:val="26"/>
              </w:rPr>
            </w:pPr>
            <w:r w:rsidRPr="00520CA2">
              <w:rPr>
                <w:rFonts w:ascii="Times New Roman" w:hAnsi="Times New Roman"/>
                <w:bCs/>
                <w:sz w:val="26"/>
                <w:szCs w:val="26"/>
              </w:rPr>
              <w:t xml:space="preserve">35. Организация </w:t>
            </w:r>
            <w:r w:rsidR="003E4399">
              <w:rPr>
                <w:rFonts w:ascii="Times New Roman" w:hAnsi="Times New Roman"/>
                <w:bCs/>
                <w:sz w:val="26"/>
                <w:szCs w:val="26"/>
              </w:rPr>
              <w:t xml:space="preserve">   </w:t>
            </w:r>
            <w:r w:rsidRPr="00520CA2">
              <w:rPr>
                <w:rFonts w:ascii="Times New Roman" w:hAnsi="Times New Roman"/>
                <w:bCs/>
                <w:sz w:val="26"/>
                <w:szCs w:val="26"/>
              </w:rPr>
              <w:t xml:space="preserve">ежегодного </w:t>
            </w:r>
            <w:r w:rsidR="003E4399">
              <w:rPr>
                <w:rFonts w:ascii="Times New Roman" w:hAnsi="Times New Roman"/>
                <w:bCs/>
                <w:sz w:val="26"/>
                <w:szCs w:val="26"/>
              </w:rPr>
              <w:t xml:space="preserve">   </w:t>
            </w:r>
            <w:r w:rsidRPr="00520CA2">
              <w:rPr>
                <w:rFonts w:ascii="Times New Roman" w:hAnsi="Times New Roman"/>
                <w:bCs/>
                <w:sz w:val="26"/>
                <w:szCs w:val="26"/>
              </w:rPr>
              <w:t xml:space="preserve">проведения </w:t>
            </w:r>
            <w:r w:rsidR="003E4399">
              <w:rPr>
                <w:rFonts w:ascii="Times New Roman" w:hAnsi="Times New Roman"/>
                <w:bCs/>
                <w:sz w:val="26"/>
                <w:szCs w:val="26"/>
              </w:rPr>
              <w:t xml:space="preserve">  </w:t>
            </w:r>
            <w:r w:rsidRPr="00520CA2">
              <w:rPr>
                <w:rFonts w:ascii="Times New Roman" w:hAnsi="Times New Roman"/>
                <w:bCs/>
                <w:sz w:val="26"/>
                <w:szCs w:val="26"/>
              </w:rPr>
              <w:t>кон</w:t>
            </w:r>
            <w:r w:rsidR="003E4399">
              <w:rPr>
                <w:rFonts w:ascii="Times New Roman" w:hAnsi="Times New Roman"/>
                <w:bCs/>
                <w:sz w:val="26"/>
                <w:szCs w:val="26"/>
              </w:rPr>
              <w:t xml:space="preserve">- </w:t>
            </w:r>
          </w:p>
          <w:p w14:paraId="1DB1FE2B" w14:textId="77777777" w:rsidR="003E4399" w:rsidRDefault="00514C66" w:rsidP="003E4399">
            <w:pPr>
              <w:spacing w:after="0" w:line="240" w:lineRule="exact"/>
              <w:jc w:val="both"/>
              <w:rPr>
                <w:rFonts w:ascii="Times New Roman" w:hAnsi="Times New Roman"/>
                <w:bCs/>
                <w:sz w:val="26"/>
                <w:szCs w:val="26"/>
              </w:rPr>
            </w:pPr>
            <w:r w:rsidRPr="00520CA2">
              <w:rPr>
                <w:rFonts w:ascii="Times New Roman" w:hAnsi="Times New Roman"/>
                <w:bCs/>
                <w:sz w:val="26"/>
                <w:szCs w:val="26"/>
              </w:rPr>
              <w:t xml:space="preserve">курсов </w:t>
            </w:r>
            <w:r w:rsidR="003E4399">
              <w:rPr>
                <w:rFonts w:ascii="Times New Roman" w:hAnsi="Times New Roman"/>
                <w:bCs/>
                <w:sz w:val="26"/>
                <w:szCs w:val="26"/>
              </w:rPr>
              <w:t xml:space="preserve">   </w:t>
            </w:r>
            <w:r w:rsidRPr="00520CA2">
              <w:rPr>
                <w:rFonts w:ascii="Times New Roman" w:hAnsi="Times New Roman"/>
                <w:bCs/>
                <w:sz w:val="26"/>
                <w:szCs w:val="26"/>
              </w:rPr>
              <w:t>стартапов</w:t>
            </w:r>
            <w:r w:rsidR="003E4399">
              <w:rPr>
                <w:rFonts w:ascii="Times New Roman" w:hAnsi="Times New Roman"/>
                <w:bCs/>
                <w:sz w:val="26"/>
                <w:szCs w:val="26"/>
              </w:rPr>
              <w:t xml:space="preserve">   </w:t>
            </w:r>
            <w:r w:rsidRPr="00520CA2">
              <w:rPr>
                <w:rFonts w:ascii="Times New Roman" w:hAnsi="Times New Roman"/>
                <w:bCs/>
                <w:sz w:val="26"/>
                <w:szCs w:val="26"/>
              </w:rPr>
              <w:t xml:space="preserve"> и</w:t>
            </w:r>
            <w:r w:rsidR="003E4399">
              <w:rPr>
                <w:rFonts w:ascii="Times New Roman" w:hAnsi="Times New Roman"/>
                <w:bCs/>
                <w:sz w:val="26"/>
                <w:szCs w:val="26"/>
              </w:rPr>
              <w:t xml:space="preserve">  </w:t>
            </w:r>
            <w:r w:rsidRPr="00520CA2">
              <w:rPr>
                <w:rFonts w:ascii="Times New Roman" w:hAnsi="Times New Roman"/>
                <w:bCs/>
                <w:sz w:val="26"/>
                <w:szCs w:val="26"/>
              </w:rPr>
              <w:t xml:space="preserve"> социальных</w:t>
            </w:r>
            <w:r w:rsidR="003E4399">
              <w:rPr>
                <w:rFonts w:ascii="Times New Roman" w:hAnsi="Times New Roman"/>
                <w:bCs/>
                <w:sz w:val="26"/>
                <w:szCs w:val="26"/>
              </w:rPr>
              <w:t xml:space="preserve">  </w:t>
            </w:r>
            <w:r w:rsidRPr="00520CA2">
              <w:rPr>
                <w:rFonts w:ascii="Times New Roman" w:hAnsi="Times New Roman"/>
                <w:bCs/>
                <w:sz w:val="26"/>
                <w:szCs w:val="26"/>
              </w:rPr>
              <w:t xml:space="preserve"> проектов</w:t>
            </w:r>
            <w:r w:rsidR="003E4399">
              <w:rPr>
                <w:rFonts w:ascii="Times New Roman" w:hAnsi="Times New Roman"/>
                <w:bCs/>
                <w:sz w:val="26"/>
                <w:szCs w:val="26"/>
              </w:rPr>
              <w:t xml:space="preserve">  </w:t>
            </w:r>
            <w:r w:rsidRPr="00520CA2">
              <w:rPr>
                <w:rFonts w:ascii="Times New Roman" w:hAnsi="Times New Roman"/>
                <w:bCs/>
                <w:sz w:val="26"/>
                <w:szCs w:val="26"/>
              </w:rPr>
              <w:t xml:space="preserve"> </w:t>
            </w:r>
            <w:r w:rsidR="003E4399">
              <w:rPr>
                <w:rFonts w:ascii="Times New Roman" w:hAnsi="Times New Roman"/>
                <w:bCs/>
                <w:sz w:val="26"/>
                <w:szCs w:val="26"/>
              </w:rPr>
              <w:t xml:space="preserve"> </w:t>
            </w:r>
            <w:r w:rsidRPr="00520CA2">
              <w:rPr>
                <w:rFonts w:ascii="Times New Roman" w:hAnsi="Times New Roman"/>
                <w:bCs/>
                <w:sz w:val="26"/>
                <w:szCs w:val="26"/>
              </w:rPr>
              <w:t>с</w:t>
            </w:r>
          </w:p>
          <w:p w14:paraId="507072F7" w14:textId="77777777" w:rsidR="00514C66" w:rsidRPr="00520CA2" w:rsidRDefault="00514C66" w:rsidP="001A7366">
            <w:pPr>
              <w:spacing w:after="120" w:line="240" w:lineRule="exact"/>
              <w:jc w:val="both"/>
              <w:rPr>
                <w:rFonts w:ascii="Times New Roman" w:hAnsi="Times New Roman"/>
                <w:bCs/>
                <w:sz w:val="26"/>
                <w:szCs w:val="26"/>
              </w:rPr>
            </w:pPr>
            <w:r w:rsidRPr="00520CA2">
              <w:rPr>
                <w:rFonts w:ascii="Times New Roman" w:hAnsi="Times New Roman"/>
                <w:bCs/>
                <w:sz w:val="26"/>
                <w:szCs w:val="26"/>
              </w:rPr>
              <w:t xml:space="preserve">возможностью </w:t>
            </w:r>
            <w:r w:rsidR="003E4399">
              <w:rPr>
                <w:rFonts w:ascii="Times New Roman" w:hAnsi="Times New Roman"/>
                <w:bCs/>
                <w:sz w:val="26"/>
                <w:szCs w:val="26"/>
              </w:rPr>
              <w:t xml:space="preserve"> </w:t>
            </w:r>
            <w:r w:rsidRPr="00520CA2">
              <w:rPr>
                <w:rFonts w:ascii="Times New Roman" w:hAnsi="Times New Roman"/>
                <w:bCs/>
                <w:sz w:val="26"/>
                <w:szCs w:val="26"/>
              </w:rPr>
              <w:t>дальнейшей поддержки</w:t>
            </w:r>
          </w:p>
        </w:tc>
        <w:tc>
          <w:tcPr>
            <w:tcW w:w="774" w:type="pct"/>
            <w:tcBorders>
              <w:top w:val="nil"/>
              <w:left w:val="nil"/>
              <w:bottom w:val="nil"/>
              <w:right w:val="nil"/>
            </w:tcBorders>
            <w:shd w:val="clear" w:color="auto" w:fill="FFFFFF"/>
          </w:tcPr>
          <w:p w14:paraId="04F7422E" w14:textId="77777777" w:rsidR="00514C66" w:rsidRPr="00520CA2" w:rsidRDefault="00106206" w:rsidP="00D4270B">
            <w:pPr>
              <w:spacing w:after="120" w:line="240" w:lineRule="exact"/>
              <w:jc w:val="center"/>
              <w:rPr>
                <w:rFonts w:ascii="Times New Roman" w:hAnsi="Times New Roman"/>
                <w:bCs/>
                <w:sz w:val="26"/>
                <w:szCs w:val="26"/>
              </w:rPr>
            </w:pPr>
            <w:r w:rsidRPr="00520CA2">
              <w:rPr>
                <w:rFonts w:ascii="Times New Roman" w:hAnsi="Times New Roman"/>
                <w:bCs/>
                <w:sz w:val="26"/>
                <w:szCs w:val="26"/>
              </w:rPr>
              <w:t>2026 – 2030</w:t>
            </w:r>
          </w:p>
        </w:tc>
        <w:tc>
          <w:tcPr>
            <w:tcW w:w="1275" w:type="pct"/>
            <w:tcBorders>
              <w:top w:val="nil"/>
              <w:left w:val="nil"/>
              <w:bottom w:val="nil"/>
              <w:right w:val="nil"/>
            </w:tcBorders>
            <w:shd w:val="clear" w:color="auto" w:fill="FFFFFF"/>
          </w:tcPr>
          <w:p w14:paraId="1CB28706" w14:textId="77777777" w:rsidR="00514C66" w:rsidRPr="00520CA2" w:rsidRDefault="00514C66" w:rsidP="003E4399">
            <w:pPr>
              <w:spacing w:after="120" w:line="240" w:lineRule="exact"/>
              <w:jc w:val="both"/>
              <w:rPr>
                <w:rFonts w:ascii="Times New Roman" w:hAnsi="Times New Roman"/>
                <w:bCs/>
                <w:sz w:val="26"/>
                <w:szCs w:val="26"/>
              </w:rPr>
            </w:pPr>
            <w:r w:rsidRPr="00B02D9F">
              <w:rPr>
                <w:rFonts w:ascii="Times New Roman" w:hAnsi="Times New Roman"/>
                <w:bCs/>
                <w:spacing w:val="-4"/>
                <w:sz w:val="26"/>
                <w:szCs w:val="26"/>
              </w:rPr>
              <w:t>Минэкономики, ГКНТ, ОАО ”Бел</w:t>
            </w:r>
            <w:r w:rsidR="00B02D9F" w:rsidRPr="00B02D9F">
              <w:rPr>
                <w:rFonts w:ascii="Times New Roman" w:hAnsi="Times New Roman"/>
                <w:bCs/>
                <w:spacing w:val="-4"/>
                <w:sz w:val="26"/>
                <w:szCs w:val="26"/>
              </w:rPr>
              <w:softHyphen/>
            </w:r>
            <w:r w:rsidRPr="00B02D9F">
              <w:rPr>
                <w:rFonts w:ascii="Times New Roman" w:hAnsi="Times New Roman"/>
                <w:bCs/>
                <w:spacing w:val="-4"/>
                <w:sz w:val="26"/>
                <w:szCs w:val="26"/>
              </w:rPr>
              <w:t>агропромбанк</w:t>
            </w:r>
            <w:r w:rsidRPr="00520CA2">
              <w:rPr>
                <w:rFonts w:ascii="Times New Roman" w:hAnsi="Times New Roman"/>
                <w:bCs/>
                <w:sz w:val="26"/>
                <w:szCs w:val="26"/>
              </w:rPr>
              <w:t>“</w:t>
            </w:r>
          </w:p>
        </w:tc>
        <w:tc>
          <w:tcPr>
            <w:tcW w:w="1111" w:type="pct"/>
            <w:tcBorders>
              <w:top w:val="nil"/>
              <w:left w:val="nil"/>
              <w:bottom w:val="nil"/>
              <w:right w:val="nil"/>
            </w:tcBorders>
            <w:shd w:val="clear" w:color="auto" w:fill="FFFFFF"/>
          </w:tcPr>
          <w:p w14:paraId="07F2C062" w14:textId="77777777" w:rsidR="00514C66" w:rsidRPr="00520CA2" w:rsidRDefault="001B7025" w:rsidP="003E4399">
            <w:pPr>
              <w:spacing w:after="120" w:line="240" w:lineRule="exact"/>
              <w:jc w:val="center"/>
              <w:rPr>
                <w:rFonts w:ascii="Times New Roman" w:hAnsi="Times New Roman"/>
                <w:bCs/>
                <w:sz w:val="26"/>
                <w:szCs w:val="26"/>
              </w:rPr>
            </w:pPr>
            <w:r>
              <w:rPr>
                <w:rFonts w:ascii="Times New Roman" w:hAnsi="Times New Roman"/>
                <w:bCs/>
                <w:sz w:val="26"/>
                <w:szCs w:val="26"/>
              </w:rPr>
              <w:t>–</w:t>
            </w:r>
          </w:p>
        </w:tc>
      </w:tr>
      <w:tr w:rsidR="00514C66" w:rsidRPr="00520CA2" w14:paraId="679355CD" w14:textId="77777777" w:rsidTr="00520CA2">
        <w:tc>
          <w:tcPr>
            <w:tcW w:w="1840" w:type="pct"/>
            <w:tcBorders>
              <w:top w:val="nil"/>
              <w:left w:val="nil"/>
              <w:bottom w:val="nil"/>
              <w:right w:val="nil"/>
            </w:tcBorders>
            <w:shd w:val="clear" w:color="auto" w:fill="FFFFFF"/>
          </w:tcPr>
          <w:p w14:paraId="3A04E853" w14:textId="77777777" w:rsidR="00514C66" w:rsidRPr="00520CA2" w:rsidRDefault="00514C66" w:rsidP="003E4399">
            <w:pPr>
              <w:spacing w:after="120" w:line="240" w:lineRule="exact"/>
              <w:jc w:val="both"/>
              <w:rPr>
                <w:rFonts w:ascii="Times New Roman" w:hAnsi="Times New Roman"/>
                <w:bCs/>
                <w:sz w:val="26"/>
                <w:szCs w:val="26"/>
              </w:rPr>
            </w:pPr>
            <w:r w:rsidRPr="00520CA2">
              <w:rPr>
                <w:rFonts w:ascii="Times New Roman" w:hAnsi="Times New Roman"/>
                <w:bCs/>
                <w:sz w:val="26"/>
                <w:szCs w:val="26"/>
              </w:rPr>
              <w:t xml:space="preserve">36. Создание тематических акселерационных программ для креативных индустрий, стартапов и импакт-проектов </w:t>
            </w:r>
          </w:p>
        </w:tc>
        <w:tc>
          <w:tcPr>
            <w:tcW w:w="774" w:type="pct"/>
            <w:tcBorders>
              <w:top w:val="nil"/>
              <w:left w:val="nil"/>
              <w:bottom w:val="nil"/>
              <w:right w:val="nil"/>
            </w:tcBorders>
            <w:shd w:val="clear" w:color="auto" w:fill="FFFFFF"/>
          </w:tcPr>
          <w:p w14:paraId="69519DE7" w14:textId="77777777" w:rsidR="00514C66" w:rsidRPr="00520CA2" w:rsidRDefault="00106206" w:rsidP="00D4270B">
            <w:pPr>
              <w:spacing w:after="120" w:line="240" w:lineRule="exact"/>
              <w:jc w:val="center"/>
              <w:rPr>
                <w:rFonts w:ascii="Times New Roman" w:hAnsi="Times New Roman"/>
                <w:bCs/>
                <w:sz w:val="26"/>
                <w:szCs w:val="26"/>
              </w:rPr>
            </w:pPr>
            <w:r w:rsidRPr="00520CA2">
              <w:rPr>
                <w:rFonts w:ascii="Times New Roman" w:hAnsi="Times New Roman"/>
                <w:bCs/>
                <w:sz w:val="26"/>
                <w:szCs w:val="26"/>
              </w:rPr>
              <w:t>2026 – 2030</w:t>
            </w:r>
          </w:p>
        </w:tc>
        <w:tc>
          <w:tcPr>
            <w:tcW w:w="1275" w:type="pct"/>
            <w:tcBorders>
              <w:top w:val="nil"/>
              <w:left w:val="nil"/>
              <w:bottom w:val="nil"/>
              <w:right w:val="nil"/>
            </w:tcBorders>
            <w:shd w:val="clear" w:color="auto" w:fill="FFFFFF"/>
          </w:tcPr>
          <w:p w14:paraId="7B239A61" w14:textId="77777777" w:rsidR="00514C66" w:rsidRPr="00520CA2" w:rsidRDefault="00514C66" w:rsidP="003E4399">
            <w:pPr>
              <w:spacing w:after="120" w:line="240" w:lineRule="exact"/>
              <w:jc w:val="both"/>
              <w:rPr>
                <w:rFonts w:ascii="Times New Roman" w:hAnsi="Times New Roman"/>
                <w:bCs/>
                <w:sz w:val="26"/>
                <w:szCs w:val="26"/>
              </w:rPr>
            </w:pPr>
            <w:r w:rsidRPr="00520CA2">
              <w:rPr>
                <w:rFonts w:ascii="Times New Roman" w:hAnsi="Times New Roman"/>
                <w:bCs/>
                <w:sz w:val="26"/>
                <w:szCs w:val="26"/>
              </w:rPr>
              <w:t>ОАО ”Белагропромбанк“</w:t>
            </w:r>
          </w:p>
        </w:tc>
        <w:tc>
          <w:tcPr>
            <w:tcW w:w="1111" w:type="pct"/>
            <w:tcBorders>
              <w:top w:val="nil"/>
              <w:left w:val="nil"/>
              <w:bottom w:val="nil"/>
              <w:right w:val="nil"/>
            </w:tcBorders>
            <w:shd w:val="clear" w:color="auto" w:fill="FFFFFF"/>
          </w:tcPr>
          <w:p w14:paraId="1FE677EC" w14:textId="77777777" w:rsidR="00514C66" w:rsidRPr="00520CA2" w:rsidRDefault="001B7025" w:rsidP="003E4399">
            <w:pPr>
              <w:spacing w:after="120" w:line="240" w:lineRule="exact"/>
              <w:jc w:val="center"/>
              <w:rPr>
                <w:rFonts w:ascii="Times New Roman" w:hAnsi="Times New Roman"/>
                <w:bCs/>
                <w:sz w:val="26"/>
                <w:szCs w:val="26"/>
              </w:rPr>
            </w:pPr>
            <w:r>
              <w:rPr>
                <w:rFonts w:ascii="Times New Roman" w:hAnsi="Times New Roman"/>
                <w:bCs/>
                <w:sz w:val="26"/>
                <w:szCs w:val="26"/>
              </w:rPr>
              <w:t>–</w:t>
            </w:r>
          </w:p>
        </w:tc>
      </w:tr>
      <w:tr w:rsidR="001C5BD7" w:rsidRPr="00520CA2" w14:paraId="22869F19" w14:textId="77777777" w:rsidTr="00520CA2">
        <w:tc>
          <w:tcPr>
            <w:tcW w:w="1840" w:type="pct"/>
            <w:tcBorders>
              <w:top w:val="nil"/>
              <w:left w:val="nil"/>
              <w:bottom w:val="nil"/>
              <w:right w:val="nil"/>
            </w:tcBorders>
          </w:tcPr>
          <w:p w14:paraId="1A4F74BD" w14:textId="77777777" w:rsidR="001C5BD7" w:rsidRPr="00520CA2" w:rsidRDefault="001C5BD7" w:rsidP="003E4399">
            <w:pPr>
              <w:pageBreakBefore/>
              <w:spacing w:after="120" w:line="240" w:lineRule="exact"/>
              <w:jc w:val="both"/>
              <w:rPr>
                <w:rFonts w:ascii="Times New Roman" w:hAnsi="Times New Roman"/>
                <w:bCs/>
                <w:sz w:val="26"/>
                <w:szCs w:val="26"/>
              </w:rPr>
            </w:pPr>
            <w:r w:rsidRPr="00520CA2">
              <w:rPr>
                <w:rFonts w:ascii="Times New Roman" w:hAnsi="Times New Roman"/>
                <w:bCs/>
                <w:sz w:val="26"/>
                <w:szCs w:val="26"/>
              </w:rPr>
              <w:t xml:space="preserve">37. Внедрение системы персонального коучинга и сопровождения </w:t>
            </w:r>
            <w:r w:rsidRPr="00662D82">
              <w:rPr>
                <w:rFonts w:ascii="Times New Roman" w:hAnsi="Times New Roman"/>
                <w:bCs/>
                <w:sz w:val="26"/>
                <w:szCs w:val="26"/>
              </w:rPr>
              <w:t>субъектов малого предпри</w:t>
            </w:r>
            <w:r>
              <w:rPr>
                <w:rFonts w:ascii="Times New Roman" w:hAnsi="Times New Roman"/>
                <w:bCs/>
                <w:sz w:val="26"/>
                <w:szCs w:val="26"/>
              </w:rPr>
              <w:softHyphen/>
            </w:r>
            <w:r w:rsidRPr="00662D82">
              <w:rPr>
                <w:rFonts w:ascii="Times New Roman" w:hAnsi="Times New Roman"/>
                <w:bCs/>
                <w:sz w:val="26"/>
                <w:szCs w:val="26"/>
              </w:rPr>
              <w:t>нимательства, начинающих предприниматель</w:t>
            </w:r>
            <w:r>
              <w:rPr>
                <w:rFonts w:ascii="Times New Roman" w:hAnsi="Times New Roman"/>
                <w:bCs/>
                <w:sz w:val="26"/>
                <w:szCs w:val="26"/>
              </w:rPr>
              <w:softHyphen/>
            </w:r>
            <w:r w:rsidRPr="00662D82">
              <w:rPr>
                <w:rFonts w:ascii="Times New Roman" w:hAnsi="Times New Roman"/>
                <w:bCs/>
                <w:sz w:val="26"/>
                <w:szCs w:val="26"/>
              </w:rPr>
              <w:t>скую деятельность</w:t>
            </w:r>
          </w:p>
        </w:tc>
        <w:tc>
          <w:tcPr>
            <w:tcW w:w="774" w:type="pct"/>
            <w:tcBorders>
              <w:top w:val="nil"/>
              <w:left w:val="nil"/>
              <w:bottom w:val="nil"/>
              <w:right w:val="nil"/>
            </w:tcBorders>
          </w:tcPr>
          <w:p w14:paraId="753E3346" w14:textId="77777777" w:rsidR="001C5BD7" w:rsidRPr="00520CA2" w:rsidRDefault="001C5BD7" w:rsidP="00D4270B">
            <w:pPr>
              <w:pageBreakBefore/>
              <w:spacing w:after="120" w:line="240" w:lineRule="exact"/>
              <w:jc w:val="center"/>
              <w:rPr>
                <w:rFonts w:ascii="Times New Roman" w:hAnsi="Times New Roman"/>
                <w:bCs/>
                <w:sz w:val="26"/>
                <w:szCs w:val="26"/>
              </w:rPr>
            </w:pPr>
            <w:r w:rsidRPr="00520CA2">
              <w:rPr>
                <w:rFonts w:ascii="Times New Roman" w:hAnsi="Times New Roman"/>
                <w:bCs/>
                <w:sz w:val="26"/>
                <w:szCs w:val="26"/>
              </w:rPr>
              <w:t>2026 – 2030</w:t>
            </w:r>
          </w:p>
        </w:tc>
        <w:tc>
          <w:tcPr>
            <w:tcW w:w="1275" w:type="pct"/>
            <w:tcBorders>
              <w:top w:val="nil"/>
              <w:left w:val="nil"/>
              <w:bottom w:val="nil"/>
              <w:right w:val="nil"/>
            </w:tcBorders>
          </w:tcPr>
          <w:p w14:paraId="6E42029B" w14:textId="77777777" w:rsidR="001C5BD7" w:rsidRPr="00520CA2" w:rsidRDefault="001C5BD7" w:rsidP="003E4399">
            <w:pPr>
              <w:pageBreakBefore/>
              <w:spacing w:after="120" w:line="240" w:lineRule="exact"/>
              <w:jc w:val="both"/>
              <w:rPr>
                <w:rFonts w:ascii="Times New Roman" w:hAnsi="Times New Roman"/>
                <w:bCs/>
                <w:sz w:val="26"/>
                <w:szCs w:val="26"/>
              </w:rPr>
            </w:pPr>
            <w:r w:rsidRPr="00520CA2">
              <w:rPr>
                <w:rFonts w:ascii="Times New Roman" w:hAnsi="Times New Roman"/>
                <w:bCs/>
                <w:sz w:val="26"/>
                <w:szCs w:val="26"/>
              </w:rPr>
              <w:t>ОАО ”Белагропромбанк“</w:t>
            </w:r>
          </w:p>
        </w:tc>
        <w:tc>
          <w:tcPr>
            <w:tcW w:w="1111" w:type="pct"/>
            <w:tcBorders>
              <w:top w:val="nil"/>
              <w:left w:val="nil"/>
              <w:bottom w:val="nil"/>
              <w:right w:val="nil"/>
            </w:tcBorders>
          </w:tcPr>
          <w:p w14:paraId="756AF003" w14:textId="77777777" w:rsidR="001C5BD7" w:rsidRPr="00520CA2" w:rsidRDefault="001C5BD7" w:rsidP="003E4399">
            <w:pPr>
              <w:pageBreakBefore/>
              <w:spacing w:after="120" w:line="240" w:lineRule="exact"/>
              <w:jc w:val="center"/>
              <w:rPr>
                <w:rFonts w:ascii="Times New Roman" w:hAnsi="Times New Roman"/>
                <w:bCs/>
                <w:sz w:val="26"/>
                <w:szCs w:val="26"/>
              </w:rPr>
            </w:pPr>
            <w:r>
              <w:rPr>
                <w:rFonts w:ascii="Times New Roman" w:hAnsi="Times New Roman"/>
                <w:bCs/>
                <w:sz w:val="26"/>
                <w:szCs w:val="26"/>
              </w:rPr>
              <w:t>–</w:t>
            </w:r>
          </w:p>
        </w:tc>
      </w:tr>
      <w:tr w:rsidR="001C5BD7" w:rsidRPr="00520CA2" w14:paraId="6C286A0C" w14:textId="77777777" w:rsidTr="00520CA2">
        <w:tc>
          <w:tcPr>
            <w:tcW w:w="1840" w:type="pct"/>
            <w:tcBorders>
              <w:top w:val="nil"/>
              <w:left w:val="nil"/>
              <w:bottom w:val="nil"/>
              <w:right w:val="nil"/>
            </w:tcBorders>
            <w:shd w:val="clear" w:color="auto" w:fill="FFFFFF"/>
          </w:tcPr>
          <w:p w14:paraId="21924D3D" w14:textId="77777777" w:rsidR="001C5BD7" w:rsidRPr="00520CA2" w:rsidRDefault="001C5BD7" w:rsidP="003E4399">
            <w:pPr>
              <w:spacing w:after="120" w:line="240" w:lineRule="exact"/>
              <w:jc w:val="both"/>
              <w:rPr>
                <w:rFonts w:ascii="Times New Roman" w:hAnsi="Times New Roman"/>
                <w:bCs/>
                <w:sz w:val="26"/>
                <w:szCs w:val="26"/>
              </w:rPr>
            </w:pPr>
            <w:r w:rsidRPr="00520CA2">
              <w:rPr>
                <w:rFonts w:ascii="Times New Roman" w:hAnsi="Times New Roman"/>
                <w:bCs/>
                <w:sz w:val="26"/>
                <w:szCs w:val="26"/>
              </w:rPr>
              <w:t>38. Проведение конкурсов, направленных на стимулирование, популяризацию и развитие предпринимательской деятельности, повышение предпринимательской инициативы</w:t>
            </w:r>
          </w:p>
        </w:tc>
        <w:tc>
          <w:tcPr>
            <w:tcW w:w="774" w:type="pct"/>
            <w:tcBorders>
              <w:top w:val="nil"/>
              <w:left w:val="nil"/>
              <w:bottom w:val="nil"/>
              <w:right w:val="nil"/>
            </w:tcBorders>
            <w:shd w:val="clear" w:color="auto" w:fill="FFFFFF"/>
          </w:tcPr>
          <w:p w14:paraId="04A9D7C2" w14:textId="77777777" w:rsidR="001C5BD7" w:rsidRPr="00520CA2" w:rsidRDefault="001C5BD7" w:rsidP="00D4270B">
            <w:pPr>
              <w:spacing w:after="120" w:line="240" w:lineRule="exact"/>
              <w:jc w:val="center"/>
              <w:rPr>
                <w:rFonts w:ascii="Times New Roman" w:hAnsi="Times New Roman"/>
                <w:bCs/>
                <w:sz w:val="26"/>
                <w:szCs w:val="26"/>
              </w:rPr>
            </w:pPr>
            <w:r w:rsidRPr="00520CA2">
              <w:rPr>
                <w:rFonts w:ascii="Times New Roman" w:hAnsi="Times New Roman"/>
                <w:bCs/>
                <w:sz w:val="26"/>
                <w:szCs w:val="26"/>
              </w:rPr>
              <w:t>2026 – 2030</w:t>
            </w:r>
          </w:p>
        </w:tc>
        <w:tc>
          <w:tcPr>
            <w:tcW w:w="1275" w:type="pct"/>
            <w:tcBorders>
              <w:top w:val="nil"/>
              <w:left w:val="nil"/>
              <w:bottom w:val="nil"/>
              <w:right w:val="nil"/>
            </w:tcBorders>
            <w:shd w:val="clear" w:color="auto" w:fill="FFFFFF"/>
          </w:tcPr>
          <w:p w14:paraId="02C6E29B" w14:textId="77777777" w:rsidR="001C5BD7" w:rsidRPr="00520CA2" w:rsidRDefault="001C5BD7" w:rsidP="003E4399">
            <w:pPr>
              <w:spacing w:after="120" w:line="240" w:lineRule="exact"/>
              <w:jc w:val="both"/>
              <w:rPr>
                <w:rFonts w:ascii="Times New Roman" w:hAnsi="Times New Roman"/>
                <w:bCs/>
                <w:sz w:val="26"/>
                <w:szCs w:val="26"/>
              </w:rPr>
            </w:pPr>
            <w:r w:rsidRPr="00520CA2">
              <w:rPr>
                <w:rFonts w:ascii="Times New Roman" w:hAnsi="Times New Roman"/>
                <w:bCs/>
                <w:sz w:val="26"/>
                <w:szCs w:val="26"/>
              </w:rPr>
              <w:t>БФФПП, Минэкономики</w:t>
            </w:r>
          </w:p>
        </w:tc>
        <w:tc>
          <w:tcPr>
            <w:tcW w:w="1111" w:type="pct"/>
            <w:tcBorders>
              <w:top w:val="nil"/>
              <w:left w:val="nil"/>
              <w:bottom w:val="nil"/>
              <w:right w:val="nil"/>
            </w:tcBorders>
            <w:shd w:val="clear" w:color="auto" w:fill="FFFFFF"/>
          </w:tcPr>
          <w:p w14:paraId="22EFFF78" w14:textId="77777777" w:rsidR="001C5BD7" w:rsidRPr="00520CA2" w:rsidRDefault="001C5BD7" w:rsidP="003E4399">
            <w:pPr>
              <w:spacing w:after="120" w:line="240" w:lineRule="exact"/>
              <w:jc w:val="both"/>
              <w:rPr>
                <w:rFonts w:ascii="Times New Roman" w:hAnsi="Times New Roman"/>
                <w:bCs/>
                <w:spacing w:val="-8"/>
                <w:sz w:val="26"/>
                <w:szCs w:val="26"/>
              </w:rPr>
            </w:pPr>
            <w:r w:rsidRPr="00520CA2">
              <w:rPr>
                <w:rFonts w:ascii="Times New Roman" w:hAnsi="Times New Roman"/>
                <w:bCs/>
                <w:spacing w:val="-8"/>
                <w:sz w:val="26"/>
                <w:szCs w:val="26"/>
              </w:rPr>
              <w:t>собственные средства БФФПП</w:t>
            </w:r>
          </w:p>
        </w:tc>
      </w:tr>
      <w:tr w:rsidR="001C5BD7" w:rsidRPr="00520CA2" w14:paraId="6B336036" w14:textId="77777777" w:rsidTr="00520CA2">
        <w:tc>
          <w:tcPr>
            <w:tcW w:w="1840" w:type="pct"/>
            <w:tcBorders>
              <w:top w:val="nil"/>
              <w:left w:val="nil"/>
              <w:bottom w:val="nil"/>
              <w:right w:val="nil"/>
            </w:tcBorders>
            <w:shd w:val="clear" w:color="auto" w:fill="FFFFFF"/>
          </w:tcPr>
          <w:p w14:paraId="65793BD4" w14:textId="77777777" w:rsidR="001C5BD7" w:rsidRPr="00520CA2" w:rsidRDefault="001C5BD7" w:rsidP="003E4399">
            <w:pPr>
              <w:autoSpaceDE w:val="0"/>
              <w:autoSpaceDN w:val="0"/>
              <w:adjustRightInd w:val="0"/>
              <w:spacing w:after="120" w:line="240" w:lineRule="exact"/>
              <w:jc w:val="both"/>
              <w:rPr>
                <w:rFonts w:ascii="Times New Roman" w:hAnsi="Times New Roman"/>
                <w:bCs/>
                <w:sz w:val="26"/>
                <w:szCs w:val="26"/>
              </w:rPr>
            </w:pPr>
            <w:r w:rsidRPr="00520CA2">
              <w:rPr>
                <w:rFonts w:ascii="Times New Roman" w:hAnsi="Times New Roman"/>
                <w:bCs/>
                <w:sz w:val="26"/>
                <w:szCs w:val="26"/>
              </w:rPr>
              <w:t>39. Организация и проведение бизнес-форумов, круглых столов, заседаний советов по развитию предпринимательства, семинаров по правовым финансовым основам предпринимательской деятельности, мероприятий ”открытая приемная для бизнеса“ и иных мероприятий (обучающих, ознакомительных, профориентационных), направ</w:t>
            </w:r>
            <w:r>
              <w:rPr>
                <w:rFonts w:ascii="Times New Roman" w:hAnsi="Times New Roman"/>
                <w:bCs/>
                <w:sz w:val="26"/>
                <w:szCs w:val="26"/>
              </w:rPr>
              <w:softHyphen/>
            </w:r>
            <w:r w:rsidRPr="00520CA2">
              <w:rPr>
                <w:rFonts w:ascii="Times New Roman" w:hAnsi="Times New Roman"/>
                <w:bCs/>
                <w:sz w:val="26"/>
                <w:szCs w:val="26"/>
              </w:rPr>
              <w:t>ленных на популяризацию предпринимательской деятельности</w:t>
            </w:r>
          </w:p>
        </w:tc>
        <w:tc>
          <w:tcPr>
            <w:tcW w:w="774" w:type="pct"/>
            <w:tcBorders>
              <w:top w:val="nil"/>
              <w:left w:val="nil"/>
              <w:bottom w:val="nil"/>
              <w:right w:val="nil"/>
            </w:tcBorders>
            <w:shd w:val="clear" w:color="auto" w:fill="FFFFFF"/>
          </w:tcPr>
          <w:p w14:paraId="76F91C63" w14:textId="77777777" w:rsidR="001C5BD7" w:rsidRPr="00520CA2" w:rsidRDefault="001C5BD7" w:rsidP="00D4270B">
            <w:pPr>
              <w:spacing w:after="120" w:line="240" w:lineRule="exact"/>
              <w:jc w:val="center"/>
              <w:rPr>
                <w:rFonts w:ascii="Times New Roman" w:hAnsi="Times New Roman"/>
                <w:bCs/>
                <w:sz w:val="26"/>
                <w:szCs w:val="26"/>
              </w:rPr>
            </w:pPr>
            <w:r w:rsidRPr="00520CA2">
              <w:rPr>
                <w:rFonts w:ascii="Times New Roman" w:hAnsi="Times New Roman"/>
                <w:bCs/>
                <w:sz w:val="26"/>
                <w:szCs w:val="26"/>
              </w:rPr>
              <w:t>2026 – 2030</w:t>
            </w:r>
          </w:p>
        </w:tc>
        <w:tc>
          <w:tcPr>
            <w:tcW w:w="1275" w:type="pct"/>
            <w:tcBorders>
              <w:top w:val="nil"/>
              <w:left w:val="nil"/>
              <w:bottom w:val="nil"/>
              <w:right w:val="nil"/>
            </w:tcBorders>
            <w:shd w:val="clear" w:color="auto" w:fill="FFFFFF"/>
          </w:tcPr>
          <w:p w14:paraId="4DC30324" w14:textId="77777777" w:rsidR="001C5BD7" w:rsidRPr="00520CA2" w:rsidRDefault="001C5BD7" w:rsidP="003E4399">
            <w:pPr>
              <w:spacing w:after="120" w:line="240" w:lineRule="exact"/>
              <w:jc w:val="both"/>
              <w:rPr>
                <w:rFonts w:ascii="Times New Roman" w:hAnsi="Times New Roman"/>
                <w:bCs/>
                <w:sz w:val="26"/>
                <w:szCs w:val="26"/>
              </w:rPr>
            </w:pPr>
            <w:r w:rsidRPr="00B02D9F">
              <w:rPr>
                <w:rFonts w:ascii="Times New Roman" w:hAnsi="Times New Roman"/>
                <w:bCs/>
                <w:spacing w:val="-12"/>
                <w:sz w:val="26"/>
                <w:szCs w:val="26"/>
              </w:rPr>
              <w:t>Гродненский облисполком, Минский</w:t>
            </w:r>
            <w:r w:rsidRPr="00520CA2">
              <w:rPr>
                <w:rFonts w:ascii="Times New Roman" w:hAnsi="Times New Roman"/>
                <w:bCs/>
                <w:sz w:val="26"/>
                <w:szCs w:val="26"/>
              </w:rPr>
              <w:t xml:space="preserve"> горисполком, ОАО ”Белагропром</w:t>
            </w:r>
            <w:r>
              <w:rPr>
                <w:rFonts w:ascii="Times New Roman" w:hAnsi="Times New Roman"/>
                <w:bCs/>
                <w:sz w:val="26"/>
                <w:szCs w:val="26"/>
              </w:rPr>
              <w:softHyphen/>
            </w:r>
            <w:r w:rsidRPr="00520CA2">
              <w:rPr>
                <w:rFonts w:ascii="Times New Roman" w:hAnsi="Times New Roman"/>
                <w:bCs/>
                <w:sz w:val="26"/>
                <w:szCs w:val="26"/>
              </w:rPr>
              <w:t>банк“</w:t>
            </w:r>
          </w:p>
        </w:tc>
        <w:tc>
          <w:tcPr>
            <w:tcW w:w="1111" w:type="pct"/>
            <w:tcBorders>
              <w:top w:val="nil"/>
              <w:left w:val="nil"/>
              <w:bottom w:val="nil"/>
              <w:right w:val="nil"/>
            </w:tcBorders>
            <w:shd w:val="clear" w:color="auto" w:fill="FFFFFF"/>
          </w:tcPr>
          <w:p w14:paraId="4D5C5B9C" w14:textId="77777777" w:rsidR="001C5BD7" w:rsidRPr="00520CA2" w:rsidRDefault="001C5BD7" w:rsidP="003E4399">
            <w:pPr>
              <w:spacing w:after="120" w:line="240" w:lineRule="exact"/>
              <w:jc w:val="both"/>
              <w:rPr>
                <w:rFonts w:ascii="Times New Roman" w:hAnsi="Times New Roman"/>
                <w:bCs/>
                <w:sz w:val="26"/>
                <w:szCs w:val="26"/>
              </w:rPr>
            </w:pPr>
            <w:r w:rsidRPr="00520CA2">
              <w:rPr>
                <w:rFonts w:ascii="Times New Roman" w:hAnsi="Times New Roman"/>
                <w:bCs/>
                <w:sz w:val="26"/>
                <w:szCs w:val="26"/>
              </w:rPr>
              <w:t>местные бюджеты</w:t>
            </w:r>
          </w:p>
        </w:tc>
      </w:tr>
      <w:tr w:rsidR="001C5BD7" w:rsidRPr="00520CA2" w14:paraId="3432B823" w14:textId="77777777" w:rsidTr="00520CA2">
        <w:tc>
          <w:tcPr>
            <w:tcW w:w="1840" w:type="pct"/>
            <w:tcBorders>
              <w:top w:val="nil"/>
              <w:left w:val="nil"/>
              <w:bottom w:val="nil"/>
              <w:right w:val="nil"/>
            </w:tcBorders>
            <w:shd w:val="clear" w:color="auto" w:fill="FFFFFF"/>
          </w:tcPr>
          <w:p w14:paraId="2CFEF114" w14:textId="77777777" w:rsidR="001C5BD7" w:rsidRPr="00520CA2" w:rsidRDefault="001C5BD7" w:rsidP="003E4399">
            <w:pPr>
              <w:autoSpaceDE w:val="0"/>
              <w:autoSpaceDN w:val="0"/>
              <w:adjustRightInd w:val="0"/>
              <w:spacing w:after="120" w:line="240" w:lineRule="exact"/>
              <w:jc w:val="both"/>
              <w:rPr>
                <w:rFonts w:ascii="Times New Roman" w:hAnsi="Times New Roman"/>
                <w:bCs/>
                <w:sz w:val="26"/>
                <w:szCs w:val="26"/>
              </w:rPr>
            </w:pPr>
            <w:r w:rsidRPr="00520CA2">
              <w:rPr>
                <w:rFonts w:ascii="Times New Roman" w:hAnsi="Times New Roman"/>
                <w:bCs/>
                <w:sz w:val="26"/>
                <w:szCs w:val="26"/>
              </w:rPr>
              <w:t>40. Подготовка и распространение методических пособий, каталогов, справочных изданий, иной полиграфической (электронной) продукции, видеоматериалов по организации и осуществ</w:t>
            </w:r>
            <w:r>
              <w:rPr>
                <w:rFonts w:ascii="Times New Roman" w:hAnsi="Times New Roman"/>
                <w:bCs/>
                <w:sz w:val="26"/>
                <w:szCs w:val="26"/>
              </w:rPr>
              <w:softHyphen/>
            </w:r>
            <w:r w:rsidRPr="00520CA2">
              <w:rPr>
                <w:rFonts w:ascii="Times New Roman" w:hAnsi="Times New Roman"/>
                <w:bCs/>
                <w:sz w:val="26"/>
                <w:szCs w:val="26"/>
              </w:rPr>
              <w:t>лению предпринимательской деятельности, изготовление мобильных баннерных (выс</w:t>
            </w:r>
            <w:r>
              <w:rPr>
                <w:rFonts w:ascii="Times New Roman" w:hAnsi="Times New Roman"/>
                <w:bCs/>
                <w:sz w:val="26"/>
                <w:szCs w:val="26"/>
              </w:rPr>
              <w:softHyphen/>
            </w:r>
            <w:r w:rsidRPr="00520CA2">
              <w:rPr>
                <w:rFonts w:ascii="Times New Roman" w:hAnsi="Times New Roman"/>
                <w:bCs/>
                <w:sz w:val="26"/>
                <w:szCs w:val="26"/>
              </w:rPr>
              <w:t xml:space="preserve">тавочных) стендов, рекламных конструкций </w:t>
            </w:r>
          </w:p>
        </w:tc>
        <w:tc>
          <w:tcPr>
            <w:tcW w:w="774" w:type="pct"/>
            <w:tcBorders>
              <w:top w:val="nil"/>
              <w:left w:val="nil"/>
              <w:bottom w:val="nil"/>
              <w:right w:val="nil"/>
            </w:tcBorders>
            <w:shd w:val="clear" w:color="auto" w:fill="FFFFFF"/>
          </w:tcPr>
          <w:p w14:paraId="4B7350AD" w14:textId="77777777" w:rsidR="001C5BD7" w:rsidRPr="00520CA2" w:rsidRDefault="001C5BD7" w:rsidP="00D4270B">
            <w:pPr>
              <w:spacing w:after="120" w:line="240" w:lineRule="exact"/>
              <w:jc w:val="center"/>
              <w:rPr>
                <w:rFonts w:ascii="Times New Roman" w:hAnsi="Times New Roman"/>
                <w:bCs/>
                <w:sz w:val="26"/>
                <w:szCs w:val="26"/>
              </w:rPr>
            </w:pPr>
            <w:r w:rsidRPr="00520CA2">
              <w:rPr>
                <w:rFonts w:ascii="Times New Roman" w:hAnsi="Times New Roman"/>
                <w:bCs/>
                <w:sz w:val="26"/>
                <w:szCs w:val="26"/>
              </w:rPr>
              <w:t>2026 – 2030</w:t>
            </w:r>
          </w:p>
        </w:tc>
        <w:tc>
          <w:tcPr>
            <w:tcW w:w="1275" w:type="pct"/>
            <w:tcBorders>
              <w:top w:val="nil"/>
              <w:left w:val="nil"/>
              <w:bottom w:val="nil"/>
              <w:right w:val="nil"/>
            </w:tcBorders>
            <w:shd w:val="clear" w:color="auto" w:fill="FFFFFF"/>
          </w:tcPr>
          <w:p w14:paraId="21EAD078" w14:textId="77777777" w:rsidR="001C5BD7" w:rsidRPr="00520CA2" w:rsidRDefault="001C5BD7" w:rsidP="003E4399">
            <w:pPr>
              <w:spacing w:after="120" w:line="240" w:lineRule="exact"/>
              <w:jc w:val="both"/>
              <w:rPr>
                <w:rFonts w:ascii="Times New Roman" w:hAnsi="Times New Roman"/>
                <w:bCs/>
                <w:sz w:val="26"/>
                <w:szCs w:val="26"/>
              </w:rPr>
            </w:pPr>
            <w:r w:rsidRPr="00520CA2">
              <w:rPr>
                <w:rFonts w:ascii="Times New Roman" w:hAnsi="Times New Roman"/>
                <w:bCs/>
                <w:sz w:val="26"/>
                <w:szCs w:val="26"/>
              </w:rPr>
              <w:t>Гродненский облисполком, Мин</w:t>
            </w:r>
            <w:r>
              <w:rPr>
                <w:rFonts w:ascii="Times New Roman" w:hAnsi="Times New Roman"/>
                <w:bCs/>
                <w:sz w:val="26"/>
                <w:szCs w:val="26"/>
              </w:rPr>
              <w:softHyphen/>
            </w:r>
            <w:r w:rsidRPr="00520CA2">
              <w:rPr>
                <w:rFonts w:ascii="Times New Roman" w:hAnsi="Times New Roman"/>
                <w:bCs/>
                <w:sz w:val="26"/>
                <w:szCs w:val="26"/>
              </w:rPr>
              <w:t>ский горисполком</w:t>
            </w:r>
          </w:p>
        </w:tc>
        <w:tc>
          <w:tcPr>
            <w:tcW w:w="1111" w:type="pct"/>
            <w:tcBorders>
              <w:top w:val="nil"/>
              <w:left w:val="nil"/>
              <w:bottom w:val="nil"/>
              <w:right w:val="nil"/>
            </w:tcBorders>
            <w:shd w:val="clear" w:color="auto" w:fill="FFFFFF"/>
          </w:tcPr>
          <w:p w14:paraId="484C5A58" w14:textId="77777777" w:rsidR="001C5BD7" w:rsidRPr="00520CA2" w:rsidRDefault="003E4399" w:rsidP="003E4399">
            <w:pPr>
              <w:spacing w:after="120" w:line="240" w:lineRule="exact"/>
              <w:jc w:val="center"/>
              <w:rPr>
                <w:rFonts w:ascii="Times New Roman" w:hAnsi="Times New Roman"/>
                <w:bCs/>
                <w:sz w:val="26"/>
                <w:szCs w:val="26"/>
              </w:rPr>
            </w:pPr>
            <w:r>
              <w:rPr>
                <w:rFonts w:ascii="Times New Roman" w:hAnsi="Times New Roman"/>
                <w:bCs/>
                <w:sz w:val="26"/>
                <w:szCs w:val="26"/>
              </w:rPr>
              <w:t>-”-</w:t>
            </w:r>
          </w:p>
        </w:tc>
      </w:tr>
      <w:tr w:rsidR="001C5BD7" w:rsidRPr="00520CA2" w14:paraId="4C5F093A" w14:textId="77777777" w:rsidTr="00520CA2">
        <w:tc>
          <w:tcPr>
            <w:tcW w:w="1840" w:type="pct"/>
            <w:tcBorders>
              <w:top w:val="nil"/>
              <w:left w:val="nil"/>
              <w:bottom w:val="nil"/>
              <w:right w:val="nil"/>
            </w:tcBorders>
            <w:shd w:val="clear" w:color="auto" w:fill="FFFFFF"/>
          </w:tcPr>
          <w:p w14:paraId="18CEEC36" w14:textId="77777777" w:rsidR="001C5BD7" w:rsidRPr="00520CA2" w:rsidRDefault="001C5BD7" w:rsidP="003E4399">
            <w:pPr>
              <w:autoSpaceDE w:val="0"/>
              <w:autoSpaceDN w:val="0"/>
              <w:adjustRightInd w:val="0"/>
              <w:spacing w:after="120" w:line="240" w:lineRule="exact"/>
              <w:jc w:val="both"/>
              <w:rPr>
                <w:rFonts w:ascii="Times New Roman" w:hAnsi="Times New Roman"/>
                <w:bCs/>
                <w:sz w:val="26"/>
                <w:szCs w:val="26"/>
              </w:rPr>
            </w:pPr>
            <w:r w:rsidRPr="00520CA2">
              <w:rPr>
                <w:rFonts w:ascii="Times New Roman" w:hAnsi="Times New Roman"/>
                <w:bCs/>
                <w:sz w:val="26"/>
                <w:szCs w:val="26"/>
              </w:rPr>
              <w:t>41. Проведение конкурса научных работ по теории предпринимательства</w:t>
            </w:r>
          </w:p>
        </w:tc>
        <w:tc>
          <w:tcPr>
            <w:tcW w:w="774" w:type="pct"/>
            <w:tcBorders>
              <w:top w:val="nil"/>
              <w:left w:val="nil"/>
              <w:bottom w:val="nil"/>
              <w:right w:val="nil"/>
            </w:tcBorders>
            <w:shd w:val="clear" w:color="auto" w:fill="FFFFFF"/>
          </w:tcPr>
          <w:p w14:paraId="554890C2" w14:textId="77777777" w:rsidR="001C5BD7" w:rsidRPr="00520CA2" w:rsidRDefault="001C5BD7" w:rsidP="00D4270B">
            <w:pPr>
              <w:spacing w:after="120" w:line="240" w:lineRule="exact"/>
              <w:jc w:val="center"/>
              <w:rPr>
                <w:rFonts w:ascii="Times New Roman" w:hAnsi="Times New Roman"/>
                <w:bCs/>
                <w:sz w:val="26"/>
                <w:szCs w:val="26"/>
              </w:rPr>
            </w:pPr>
            <w:r w:rsidRPr="00520CA2">
              <w:rPr>
                <w:rFonts w:ascii="Times New Roman" w:hAnsi="Times New Roman"/>
                <w:bCs/>
                <w:sz w:val="26"/>
                <w:szCs w:val="26"/>
              </w:rPr>
              <w:t>2026 – 2030</w:t>
            </w:r>
          </w:p>
        </w:tc>
        <w:tc>
          <w:tcPr>
            <w:tcW w:w="1275" w:type="pct"/>
            <w:tcBorders>
              <w:top w:val="nil"/>
              <w:left w:val="nil"/>
              <w:bottom w:val="nil"/>
              <w:right w:val="nil"/>
            </w:tcBorders>
            <w:shd w:val="clear" w:color="auto" w:fill="FFFFFF"/>
          </w:tcPr>
          <w:p w14:paraId="5BE644B5" w14:textId="77777777" w:rsidR="001C5BD7" w:rsidRPr="00520CA2" w:rsidRDefault="001C5BD7" w:rsidP="003E4399">
            <w:pPr>
              <w:spacing w:after="120" w:line="240" w:lineRule="exact"/>
              <w:jc w:val="both"/>
              <w:rPr>
                <w:rFonts w:ascii="Times New Roman" w:hAnsi="Times New Roman"/>
                <w:bCs/>
                <w:sz w:val="26"/>
                <w:szCs w:val="26"/>
              </w:rPr>
            </w:pPr>
            <w:r w:rsidRPr="00520CA2">
              <w:rPr>
                <w:rFonts w:ascii="Times New Roman" w:hAnsi="Times New Roman"/>
                <w:bCs/>
                <w:sz w:val="26"/>
                <w:szCs w:val="26"/>
              </w:rPr>
              <w:t>Академия управления при Пре</w:t>
            </w:r>
            <w:r>
              <w:rPr>
                <w:rFonts w:ascii="Times New Roman" w:hAnsi="Times New Roman"/>
                <w:bCs/>
                <w:sz w:val="26"/>
                <w:szCs w:val="26"/>
              </w:rPr>
              <w:softHyphen/>
            </w:r>
            <w:r w:rsidRPr="00520CA2">
              <w:rPr>
                <w:rFonts w:ascii="Times New Roman" w:hAnsi="Times New Roman"/>
                <w:bCs/>
                <w:sz w:val="26"/>
                <w:szCs w:val="26"/>
              </w:rPr>
              <w:t>зиденте Республики Беларусь</w:t>
            </w:r>
          </w:p>
        </w:tc>
        <w:tc>
          <w:tcPr>
            <w:tcW w:w="1111" w:type="pct"/>
            <w:tcBorders>
              <w:top w:val="nil"/>
              <w:left w:val="nil"/>
              <w:bottom w:val="nil"/>
              <w:right w:val="nil"/>
            </w:tcBorders>
            <w:shd w:val="clear" w:color="auto" w:fill="FFFFFF"/>
          </w:tcPr>
          <w:p w14:paraId="2BE6B29D" w14:textId="77777777" w:rsidR="001C5BD7" w:rsidRPr="00520CA2" w:rsidRDefault="001C5BD7" w:rsidP="003E4399">
            <w:pPr>
              <w:spacing w:after="120" w:line="240" w:lineRule="exact"/>
              <w:jc w:val="center"/>
              <w:rPr>
                <w:rFonts w:ascii="Times New Roman" w:hAnsi="Times New Roman"/>
                <w:bCs/>
                <w:sz w:val="26"/>
                <w:szCs w:val="26"/>
              </w:rPr>
            </w:pPr>
            <w:r>
              <w:rPr>
                <w:rFonts w:ascii="Times New Roman" w:hAnsi="Times New Roman"/>
                <w:bCs/>
                <w:sz w:val="26"/>
                <w:szCs w:val="26"/>
              </w:rPr>
              <w:t>–</w:t>
            </w:r>
          </w:p>
        </w:tc>
      </w:tr>
      <w:tr w:rsidR="001C5BD7" w:rsidRPr="00520CA2" w14:paraId="7A8E5D27" w14:textId="77777777" w:rsidTr="00520CA2">
        <w:trPr>
          <w:trHeight w:val="194"/>
        </w:trPr>
        <w:tc>
          <w:tcPr>
            <w:tcW w:w="5000" w:type="pct"/>
            <w:gridSpan w:val="4"/>
            <w:tcBorders>
              <w:top w:val="nil"/>
              <w:left w:val="nil"/>
              <w:bottom w:val="nil"/>
              <w:right w:val="nil"/>
            </w:tcBorders>
            <w:vAlign w:val="center"/>
          </w:tcPr>
          <w:p w14:paraId="74F1C7E4" w14:textId="77777777" w:rsidR="001C5BD7" w:rsidRPr="00520CA2" w:rsidRDefault="001C5BD7" w:rsidP="003E4399">
            <w:pPr>
              <w:spacing w:after="120" w:line="240" w:lineRule="exact"/>
              <w:jc w:val="center"/>
              <w:rPr>
                <w:rFonts w:ascii="Times New Roman" w:hAnsi="Times New Roman"/>
                <w:bCs/>
                <w:sz w:val="26"/>
                <w:szCs w:val="26"/>
              </w:rPr>
            </w:pPr>
            <w:r>
              <w:rPr>
                <w:rFonts w:ascii="Times New Roman" w:hAnsi="Times New Roman"/>
                <w:bCs/>
                <w:sz w:val="26"/>
                <w:szCs w:val="26"/>
              </w:rPr>
              <w:t xml:space="preserve">Задача. </w:t>
            </w:r>
            <w:r w:rsidRPr="00520CA2">
              <w:rPr>
                <w:rFonts w:ascii="Times New Roman" w:hAnsi="Times New Roman"/>
                <w:bCs/>
                <w:sz w:val="26"/>
                <w:szCs w:val="26"/>
              </w:rPr>
              <w:t>Создание комфортного бизнес-климата</w:t>
            </w:r>
          </w:p>
        </w:tc>
      </w:tr>
      <w:tr w:rsidR="001C5BD7" w:rsidRPr="00520CA2" w14:paraId="717CAD66" w14:textId="77777777" w:rsidTr="004C58DB">
        <w:tc>
          <w:tcPr>
            <w:tcW w:w="5000" w:type="pct"/>
            <w:gridSpan w:val="4"/>
            <w:tcBorders>
              <w:top w:val="nil"/>
              <w:left w:val="nil"/>
              <w:bottom w:val="nil"/>
              <w:right w:val="nil"/>
            </w:tcBorders>
          </w:tcPr>
          <w:p w14:paraId="42988D97" w14:textId="77777777" w:rsidR="001C5BD7" w:rsidRPr="00520CA2" w:rsidRDefault="001C5BD7" w:rsidP="003E4399">
            <w:pPr>
              <w:spacing w:after="120" w:line="240" w:lineRule="exact"/>
              <w:jc w:val="center"/>
              <w:rPr>
                <w:rFonts w:ascii="Times New Roman" w:hAnsi="Times New Roman"/>
                <w:bCs/>
                <w:sz w:val="26"/>
                <w:szCs w:val="26"/>
              </w:rPr>
            </w:pPr>
            <w:r w:rsidRPr="00520CA2">
              <w:rPr>
                <w:rFonts w:ascii="Times New Roman" w:hAnsi="Times New Roman"/>
                <w:bCs/>
                <w:sz w:val="26"/>
                <w:szCs w:val="26"/>
              </w:rPr>
              <w:t>Совершенствование условий осуществления предпринимательской деятельности</w:t>
            </w:r>
          </w:p>
        </w:tc>
      </w:tr>
      <w:tr w:rsidR="001C5BD7" w:rsidRPr="00520CA2" w14:paraId="1BCBB510" w14:textId="77777777" w:rsidTr="00520CA2">
        <w:tc>
          <w:tcPr>
            <w:tcW w:w="1840" w:type="pct"/>
            <w:tcBorders>
              <w:top w:val="nil"/>
              <w:left w:val="nil"/>
              <w:bottom w:val="nil"/>
              <w:right w:val="nil"/>
            </w:tcBorders>
            <w:shd w:val="clear" w:color="auto" w:fill="FFFFFF"/>
          </w:tcPr>
          <w:p w14:paraId="57151033" w14:textId="77777777" w:rsidR="001C5BD7" w:rsidRPr="00524408" w:rsidRDefault="001C5BD7" w:rsidP="003E4399">
            <w:pPr>
              <w:spacing w:after="120" w:line="240" w:lineRule="exact"/>
              <w:jc w:val="both"/>
              <w:rPr>
                <w:rFonts w:ascii="Times New Roman" w:hAnsi="Times New Roman"/>
                <w:bCs/>
                <w:sz w:val="26"/>
                <w:szCs w:val="26"/>
              </w:rPr>
            </w:pPr>
            <w:r w:rsidRPr="00524408">
              <w:rPr>
                <w:rFonts w:ascii="Times New Roman" w:hAnsi="Times New Roman"/>
                <w:bCs/>
                <w:sz w:val="26"/>
                <w:szCs w:val="26"/>
              </w:rPr>
              <w:t>42. Внесение</w:t>
            </w:r>
            <w:r w:rsidRPr="00524408">
              <w:t xml:space="preserve"> </w:t>
            </w:r>
            <w:r w:rsidRPr="00524408">
              <w:rPr>
                <w:rFonts w:ascii="Times New Roman" w:hAnsi="Times New Roman"/>
                <w:bCs/>
                <w:sz w:val="26"/>
                <w:szCs w:val="26"/>
              </w:rPr>
              <w:t>в Совет Министров Республики Беларусь предложений о внедрении института ”платформенной занятости“</w:t>
            </w:r>
          </w:p>
        </w:tc>
        <w:tc>
          <w:tcPr>
            <w:tcW w:w="774" w:type="pct"/>
            <w:tcBorders>
              <w:top w:val="nil"/>
              <w:left w:val="nil"/>
              <w:bottom w:val="nil"/>
              <w:right w:val="nil"/>
            </w:tcBorders>
            <w:shd w:val="clear" w:color="auto" w:fill="FFFFFF"/>
          </w:tcPr>
          <w:p w14:paraId="5E1B4EF7" w14:textId="77777777" w:rsidR="001C5BD7" w:rsidRPr="00520CA2" w:rsidRDefault="001C5BD7" w:rsidP="00D4270B">
            <w:pPr>
              <w:spacing w:after="120" w:line="240" w:lineRule="exact"/>
              <w:jc w:val="center"/>
              <w:rPr>
                <w:rFonts w:ascii="Times New Roman" w:hAnsi="Times New Roman"/>
                <w:bCs/>
                <w:sz w:val="26"/>
                <w:szCs w:val="26"/>
              </w:rPr>
            </w:pPr>
            <w:r w:rsidRPr="00520CA2">
              <w:rPr>
                <w:rFonts w:ascii="Times New Roman" w:hAnsi="Times New Roman"/>
                <w:bCs/>
                <w:sz w:val="26"/>
                <w:szCs w:val="26"/>
              </w:rPr>
              <w:t>2026</w:t>
            </w:r>
          </w:p>
        </w:tc>
        <w:tc>
          <w:tcPr>
            <w:tcW w:w="1275" w:type="pct"/>
            <w:tcBorders>
              <w:top w:val="nil"/>
              <w:left w:val="nil"/>
              <w:bottom w:val="nil"/>
              <w:right w:val="nil"/>
            </w:tcBorders>
            <w:shd w:val="clear" w:color="auto" w:fill="FFFFFF"/>
          </w:tcPr>
          <w:p w14:paraId="58B13CC9" w14:textId="77777777" w:rsidR="001C5BD7" w:rsidRPr="00520CA2" w:rsidRDefault="001C5BD7" w:rsidP="003E4399">
            <w:pPr>
              <w:spacing w:after="120" w:line="240" w:lineRule="exact"/>
              <w:jc w:val="both"/>
              <w:rPr>
                <w:rFonts w:ascii="Times New Roman" w:hAnsi="Times New Roman"/>
                <w:bCs/>
                <w:sz w:val="26"/>
                <w:szCs w:val="26"/>
              </w:rPr>
            </w:pPr>
            <w:r w:rsidRPr="00520CA2">
              <w:rPr>
                <w:rFonts w:ascii="Times New Roman" w:hAnsi="Times New Roman"/>
                <w:bCs/>
                <w:sz w:val="26"/>
                <w:szCs w:val="26"/>
              </w:rPr>
              <w:t xml:space="preserve">МНС, Минфин, Минэкономики </w:t>
            </w:r>
          </w:p>
        </w:tc>
        <w:tc>
          <w:tcPr>
            <w:tcW w:w="1111" w:type="pct"/>
            <w:tcBorders>
              <w:top w:val="nil"/>
              <w:left w:val="nil"/>
              <w:bottom w:val="nil"/>
              <w:right w:val="nil"/>
            </w:tcBorders>
            <w:shd w:val="clear" w:color="auto" w:fill="FFFFFF"/>
          </w:tcPr>
          <w:p w14:paraId="2275C9CE" w14:textId="77777777" w:rsidR="001C5BD7" w:rsidRPr="00520CA2" w:rsidRDefault="001C5BD7" w:rsidP="003E4399">
            <w:pPr>
              <w:spacing w:after="120" w:line="240" w:lineRule="exact"/>
              <w:jc w:val="center"/>
              <w:rPr>
                <w:rFonts w:ascii="Times New Roman" w:hAnsi="Times New Roman"/>
                <w:bCs/>
                <w:sz w:val="26"/>
                <w:szCs w:val="26"/>
              </w:rPr>
            </w:pPr>
            <w:r>
              <w:rPr>
                <w:rFonts w:ascii="Times New Roman" w:hAnsi="Times New Roman"/>
                <w:bCs/>
                <w:sz w:val="26"/>
                <w:szCs w:val="26"/>
              </w:rPr>
              <w:t>–</w:t>
            </w:r>
          </w:p>
        </w:tc>
      </w:tr>
      <w:tr w:rsidR="001C5BD7" w:rsidRPr="00520CA2" w14:paraId="677B3F93" w14:textId="77777777" w:rsidTr="00520CA2">
        <w:tc>
          <w:tcPr>
            <w:tcW w:w="1840" w:type="pct"/>
            <w:tcBorders>
              <w:top w:val="nil"/>
              <w:left w:val="nil"/>
              <w:bottom w:val="nil"/>
              <w:right w:val="nil"/>
            </w:tcBorders>
            <w:shd w:val="clear" w:color="auto" w:fill="FFFFFF"/>
          </w:tcPr>
          <w:p w14:paraId="70EDD664" w14:textId="77777777" w:rsidR="001C5BD7" w:rsidRPr="00524408" w:rsidRDefault="001C5BD7" w:rsidP="003E4399">
            <w:pPr>
              <w:pageBreakBefore/>
              <w:spacing w:after="120" w:line="240" w:lineRule="exact"/>
              <w:jc w:val="both"/>
              <w:rPr>
                <w:rFonts w:ascii="Times New Roman" w:hAnsi="Times New Roman"/>
                <w:bCs/>
                <w:sz w:val="26"/>
                <w:szCs w:val="26"/>
              </w:rPr>
            </w:pPr>
            <w:r w:rsidRPr="00524408">
              <w:rPr>
                <w:rFonts w:ascii="Times New Roman" w:hAnsi="Times New Roman"/>
                <w:bCs/>
                <w:sz w:val="26"/>
                <w:szCs w:val="26"/>
              </w:rPr>
              <w:t xml:space="preserve">43. Внесение в Совет Министров Республики Беларусь предложений о введении механизма уплаты плательщиками налогов единым налоговым платежом </w:t>
            </w:r>
          </w:p>
        </w:tc>
        <w:tc>
          <w:tcPr>
            <w:tcW w:w="774" w:type="pct"/>
            <w:tcBorders>
              <w:top w:val="nil"/>
              <w:left w:val="nil"/>
              <w:bottom w:val="nil"/>
              <w:right w:val="nil"/>
            </w:tcBorders>
            <w:shd w:val="clear" w:color="auto" w:fill="FFFFFF"/>
          </w:tcPr>
          <w:p w14:paraId="6F46A147" w14:textId="77777777" w:rsidR="001C5BD7" w:rsidRPr="00520CA2" w:rsidRDefault="001C5BD7" w:rsidP="00D4270B">
            <w:pPr>
              <w:pageBreakBefore/>
              <w:spacing w:after="120" w:line="240" w:lineRule="exact"/>
              <w:jc w:val="center"/>
              <w:rPr>
                <w:rFonts w:ascii="Times New Roman" w:hAnsi="Times New Roman"/>
                <w:bCs/>
                <w:sz w:val="26"/>
                <w:szCs w:val="26"/>
              </w:rPr>
            </w:pPr>
            <w:r w:rsidRPr="00520CA2">
              <w:rPr>
                <w:rFonts w:ascii="Times New Roman" w:hAnsi="Times New Roman"/>
                <w:bCs/>
                <w:sz w:val="26"/>
                <w:szCs w:val="26"/>
              </w:rPr>
              <w:t>2026</w:t>
            </w:r>
          </w:p>
        </w:tc>
        <w:tc>
          <w:tcPr>
            <w:tcW w:w="1275" w:type="pct"/>
            <w:tcBorders>
              <w:top w:val="nil"/>
              <w:left w:val="nil"/>
              <w:bottom w:val="nil"/>
              <w:right w:val="nil"/>
            </w:tcBorders>
            <w:shd w:val="clear" w:color="auto" w:fill="FFFFFF"/>
          </w:tcPr>
          <w:p w14:paraId="03A610D1" w14:textId="77777777" w:rsidR="001C5BD7" w:rsidRPr="00520CA2" w:rsidRDefault="001C5BD7" w:rsidP="003E4399">
            <w:pPr>
              <w:pageBreakBefore/>
              <w:spacing w:after="120" w:line="240" w:lineRule="exact"/>
              <w:jc w:val="both"/>
              <w:rPr>
                <w:rFonts w:ascii="Times New Roman" w:hAnsi="Times New Roman"/>
                <w:bCs/>
                <w:sz w:val="26"/>
                <w:szCs w:val="26"/>
              </w:rPr>
            </w:pPr>
            <w:r w:rsidRPr="00520CA2">
              <w:rPr>
                <w:rFonts w:ascii="Times New Roman" w:hAnsi="Times New Roman"/>
                <w:bCs/>
                <w:sz w:val="26"/>
                <w:szCs w:val="26"/>
              </w:rPr>
              <w:t>МНС, Минфин</w:t>
            </w:r>
          </w:p>
        </w:tc>
        <w:tc>
          <w:tcPr>
            <w:tcW w:w="1111" w:type="pct"/>
            <w:tcBorders>
              <w:top w:val="nil"/>
              <w:left w:val="nil"/>
              <w:bottom w:val="nil"/>
              <w:right w:val="nil"/>
            </w:tcBorders>
            <w:shd w:val="clear" w:color="auto" w:fill="FFFFFF"/>
          </w:tcPr>
          <w:p w14:paraId="14DFC452" w14:textId="77777777" w:rsidR="001C5BD7" w:rsidRPr="00520CA2" w:rsidRDefault="001C5BD7" w:rsidP="003E4399">
            <w:pPr>
              <w:pageBreakBefore/>
              <w:spacing w:after="120" w:line="240" w:lineRule="exact"/>
              <w:jc w:val="center"/>
              <w:rPr>
                <w:rFonts w:ascii="Times New Roman" w:hAnsi="Times New Roman"/>
                <w:bCs/>
                <w:sz w:val="26"/>
                <w:szCs w:val="26"/>
              </w:rPr>
            </w:pPr>
            <w:r>
              <w:rPr>
                <w:rFonts w:ascii="Times New Roman" w:hAnsi="Times New Roman"/>
                <w:bCs/>
                <w:sz w:val="26"/>
                <w:szCs w:val="26"/>
              </w:rPr>
              <w:t>–</w:t>
            </w:r>
          </w:p>
        </w:tc>
      </w:tr>
      <w:tr w:rsidR="001C5BD7" w:rsidRPr="00520CA2" w14:paraId="671A6C16" w14:textId="77777777" w:rsidTr="00520CA2">
        <w:tc>
          <w:tcPr>
            <w:tcW w:w="1840" w:type="pct"/>
            <w:tcBorders>
              <w:top w:val="nil"/>
              <w:left w:val="nil"/>
              <w:bottom w:val="nil"/>
              <w:right w:val="nil"/>
            </w:tcBorders>
          </w:tcPr>
          <w:p w14:paraId="7E42D6AC" w14:textId="77777777" w:rsidR="001C5BD7" w:rsidRPr="00520CA2" w:rsidRDefault="001C5BD7" w:rsidP="003E4399">
            <w:pPr>
              <w:spacing w:after="120" w:line="240" w:lineRule="exact"/>
              <w:jc w:val="both"/>
              <w:rPr>
                <w:rFonts w:ascii="Times New Roman" w:hAnsi="Times New Roman"/>
                <w:bCs/>
                <w:sz w:val="26"/>
                <w:szCs w:val="26"/>
              </w:rPr>
            </w:pPr>
            <w:r w:rsidRPr="00520CA2">
              <w:rPr>
                <w:rFonts w:ascii="Times New Roman" w:hAnsi="Times New Roman"/>
                <w:bCs/>
                <w:sz w:val="26"/>
                <w:szCs w:val="26"/>
              </w:rPr>
              <w:t xml:space="preserve">44. Перевод в цифровой формат наиболее востребованных деловых ситуаций </w:t>
            </w:r>
          </w:p>
        </w:tc>
        <w:tc>
          <w:tcPr>
            <w:tcW w:w="774" w:type="pct"/>
            <w:tcBorders>
              <w:top w:val="nil"/>
              <w:left w:val="nil"/>
              <w:bottom w:val="nil"/>
              <w:right w:val="nil"/>
            </w:tcBorders>
          </w:tcPr>
          <w:p w14:paraId="65327061" w14:textId="77777777" w:rsidR="001C5BD7" w:rsidRPr="00520CA2" w:rsidRDefault="001C5BD7" w:rsidP="00D4270B">
            <w:pPr>
              <w:spacing w:after="120" w:line="240" w:lineRule="exact"/>
              <w:jc w:val="center"/>
              <w:rPr>
                <w:rFonts w:ascii="Times New Roman" w:hAnsi="Times New Roman"/>
                <w:bCs/>
                <w:sz w:val="26"/>
                <w:szCs w:val="26"/>
              </w:rPr>
            </w:pPr>
            <w:r w:rsidRPr="00520CA2">
              <w:rPr>
                <w:rFonts w:ascii="Times New Roman" w:hAnsi="Times New Roman"/>
                <w:bCs/>
                <w:sz w:val="26"/>
                <w:szCs w:val="26"/>
              </w:rPr>
              <w:t>2026 – 2030</w:t>
            </w:r>
          </w:p>
        </w:tc>
        <w:tc>
          <w:tcPr>
            <w:tcW w:w="1275" w:type="pct"/>
            <w:tcBorders>
              <w:top w:val="nil"/>
              <w:left w:val="nil"/>
              <w:bottom w:val="nil"/>
              <w:right w:val="nil"/>
            </w:tcBorders>
          </w:tcPr>
          <w:p w14:paraId="5B0E28A8" w14:textId="77777777" w:rsidR="001C5BD7" w:rsidRPr="00520CA2" w:rsidRDefault="001C5BD7" w:rsidP="003E4399">
            <w:pPr>
              <w:spacing w:after="120" w:line="240" w:lineRule="exact"/>
              <w:jc w:val="both"/>
              <w:rPr>
                <w:rFonts w:ascii="Times New Roman" w:hAnsi="Times New Roman"/>
                <w:bCs/>
                <w:sz w:val="26"/>
                <w:szCs w:val="26"/>
              </w:rPr>
            </w:pPr>
            <w:r w:rsidRPr="00520CA2">
              <w:rPr>
                <w:rFonts w:ascii="Times New Roman" w:hAnsi="Times New Roman"/>
                <w:bCs/>
                <w:sz w:val="26"/>
                <w:szCs w:val="26"/>
              </w:rPr>
              <w:t>Минсвязи (РУП ”Центр циф</w:t>
            </w:r>
            <w:r>
              <w:rPr>
                <w:rFonts w:ascii="Times New Roman" w:hAnsi="Times New Roman"/>
                <w:bCs/>
                <w:sz w:val="26"/>
                <w:szCs w:val="26"/>
              </w:rPr>
              <w:softHyphen/>
            </w:r>
            <w:r w:rsidRPr="00520CA2">
              <w:rPr>
                <w:rFonts w:ascii="Times New Roman" w:hAnsi="Times New Roman"/>
                <w:bCs/>
                <w:sz w:val="26"/>
                <w:szCs w:val="26"/>
              </w:rPr>
              <w:t>рового развития“), Минэконо</w:t>
            </w:r>
            <w:r>
              <w:rPr>
                <w:rFonts w:ascii="Times New Roman" w:hAnsi="Times New Roman"/>
                <w:bCs/>
                <w:sz w:val="26"/>
                <w:szCs w:val="26"/>
              </w:rPr>
              <w:softHyphen/>
            </w:r>
            <w:r w:rsidRPr="00520CA2">
              <w:rPr>
                <w:rFonts w:ascii="Times New Roman" w:hAnsi="Times New Roman"/>
                <w:bCs/>
                <w:sz w:val="26"/>
                <w:szCs w:val="26"/>
              </w:rPr>
              <w:t>мики, республиканские органы государственного управления, иные организации, облиспол</w:t>
            </w:r>
            <w:r>
              <w:rPr>
                <w:rFonts w:ascii="Times New Roman" w:hAnsi="Times New Roman"/>
                <w:bCs/>
                <w:sz w:val="26"/>
                <w:szCs w:val="26"/>
              </w:rPr>
              <w:softHyphen/>
            </w:r>
            <w:r w:rsidRPr="00520CA2">
              <w:rPr>
                <w:rFonts w:ascii="Times New Roman" w:hAnsi="Times New Roman"/>
                <w:bCs/>
                <w:sz w:val="26"/>
                <w:szCs w:val="26"/>
              </w:rPr>
              <w:t>комы, Мин</w:t>
            </w:r>
            <w:r>
              <w:rPr>
                <w:rFonts w:ascii="Times New Roman" w:hAnsi="Times New Roman"/>
                <w:bCs/>
                <w:sz w:val="26"/>
                <w:szCs w:val="26"/>
              </w:rPr>
              <w:t xml:space="preserve">ский </w:t>
            </w:r>
            <w:r w:rsidRPr="00520CA2">
              <w:rPr>
                <w:rFonts w:ascii="Times New Roman" w:hAnsi="Times New Roman"/>
                <w:bCs/>
                <w:sz w:val="26"/>
                <w:szCs w:val="26"/>
              </w:rPr>
              <w:t xml:space="preserve">горисполком </w:t>
            </w:r>
          </w:p>
        </w:tc>
        <w:tc>
          <w:tcPr>
            <w:tcW w:w="1111" w:type="pct"/>
            <w:tcBorders>
              <w:top w:val="nil"/>
              <w:left w:val="nil"/>
              <w:bottom w:val="nil"/>
              <w:right w:val="nil"/>
            </w:tcBorders>
          </w:tcPr>
          <w:p w14:paraId="493A92B1" w14:textId="77777777" w:rsidR="001C5BD7" w:rsidRPr="00520CA2" w:rsidRDefault="001C5BD7" w:rsidP="003E4399">
            <w:pPr>
              <w:spacing w:after="120" w:line="240" w:lineRule="exact"/>
              <w:jc w:val="center"/>
              <w:rPr>
                <w:rFonts w:ascii="Times New Roman" w:hAnsi="Times New Roman"/>
                <w:bCs/>
                <w:sz w:val="26"/>
                <w:szCs w:val="26"/>
              </w:rPr>
            </w:pPr>
            <w:r>
              <w:rPr>
                <w:rFonts w:ascii="Times New Roman" w:hAnsi="Times New Roman"/>
                <w:bCs/>
                <w:sz w:val="26"/>
                <w:szCs w:val="26"/>
              </w:rPr>
              <w:t>–</w:t>
            </w:r>
          </w:p>
        </w:tc>
      </w:tr>
      <w:tr w:rsidR="001C5BD7" w:rsidRPr="00520CA2" w14:paraId="47E3DDF1" w14:textId="77777777" w:rsidTr="00520CA2">
        <w:tc>
          <w:tcPr>
            <w:tcW w:w="1840" w:type="pct"/>
            <w:tcBorders>
              <w:top w:val="nil"/>
              <w:left w:val="nil"/>
              <w:bottom w:val="nil"/>
              <w:right w:val="nil"/>
            </w:tcBorders>
            <w:shd w:val="clear" w:color="auto" w:fill="FFFFFF"/>
          </w:tcPr>
          <w:p w14:paraId="7BB17562" w14:textId="77777777" w:rsidR="001C5BD7" w:rsidRPr="00520CA2" w:rsidRDefault="001C5BD7" w:rsidP="003E4399">
            <w:pPr>
              <w:spacing w:after="120" w:line="240" w:lineRule="exact"/>
              <w:jc w:val="both"/>
              <w:rPr>
                <w:rFonts w:ascii="Times New Roman" w:hAnsi="Times New Roman"/>
                <w:bCs/>
                <w:sz w:val="26"/>
                <w:szCs w:val="26"/>
              </w:rPr>
            </w:pPr>
            <w:r w:rsidRPr="00520CA2">
              <w:rPr>
                <w:rFonts w:ascii="Times New Roman" w:hAnsi="Times New Roman"/>
                <w:bCs/>
                <w:sz w:val="26"/>
                <w:szCs w:val="26"/>
              </w:rPr>
              <w:t>45. Расширение практики применения правовых экспериментов (”регуляторных песочниц“) для решения задач технологического развития и создания (апробирования) новых механизмов правового регулирования</w:t>
            </w:r>
          </w:p>
        </w:tc>
        <w:tc>
          <w:tcPr>
            <w:tcW w:w="774" w:type="pct"/>
            <w:tcBorders>
              <w:top w:val="nil"/>
              <w:left w:val="nil"/>
              <w:bottom w:val="nil"/>
              <w:right w:val="nil"/>
            </w:tcBorders>
            <w:shd w:val="clear" w:color="auto" w:fill="FFFFFF"/>
          </w:tcPr>
          <w:p w14:paraId="61F1384C" w14:textId="77777777" w:rsidR="001C5BD7" w:rsidRPr="00520CA2" w:rsidRDefault="001C5BD7" w:rsidP="00D4270B">
            <w:pPr>
              <w:spacing w:after="120" w:line="240" w:lineRule="exact"/>
              <w:jc w:val="center"/>
              <w:rPr>
                <w:rFonts w:ascii="Times New Roman" w:hAnsi="Times New Roman"/>
                <w:bCs/>
                <w:sz w:val="26"/>
                <w:szCs w:val="26"/>
              </w:rPr>
            </w:pPr>
            <w:r w:rsidRPr="00520CA2">
              <w:rPr>
                <w:rFonts w:ascii="Times New Roman" w:hAnsi="Times New Roman"/>
                <w:bCs/>
                <w:sz w:val="26"/>
                <w:szCs w:val="26"/>
              </w:rPr>
              <w:t>2026 – 2030</w:t>
            </w:r>
          </w:p>
        </w:tc>
        <w:tc>
          <w:tcPr>
            <w:tcW w:w="1275" w:type="pct"/>
            <w:tcBorders>
              <w:top w:val="nil"/>
              <w:left w:val="nil"/>
              <w:bottom w:val="nil"/>
              <w:right w:val="nil"/>
            </w:tcBorders>
            <w:shd w:val="clear" w:color="auto" w:fill="FFFFFF"/>
          </w:tcPr>
          <w:p w14:paraId="7E0993A6" w14:textId="77777777" w:rsidR="001C5BD7" w:rsidRPr="00520CA2" w:rsidRDefault="001C5BD7" w:rsidP="003E4399">
            <w:pPr>
              <w:spacing w:after="120" w:line="240" w:lineRule="exact"/>
              <w:jc w:val="both"/>
              <w:rPr>
                <w:rFonts w:ascii="Times New Roman" w:hAnsi="Times New Roman"/>
                <w:bCs/>
                <w:sz w:val="26"/>
                <w:szCs w:val="26"/>
              </w:rPr>
            </w:pPr>
            <w:r w:rsidRPr="00520CA2">
              <w:rPr>
                <w:rFonts w:ascii="Times New Roman" w:hAnsi="Times New Roman"/>
                <w:bCs/>
                <w:sz w:val="26"/>
                <w:szCs w:val="26"/>
              </w:rPr>
              <w:t>ГКНТ, республиканские органы государственного управления, иные организации</w:t>
            </w:r>
          </w:p>
        </w:tc>
        <w:tc>
          <w:tcPr>
            <w:tcW w:w="1111" w:type="pct"/>
            <w:tcBorders>
              <w:top w:val="nil"/>
              <w:left w:val="nil"/>
              <w:bottom w:val="nil"/>
              <w:right w:val="nil"/>
            </w:tcBorders>
            <w:shd w:val="clear" w:color="auto" w:fill="FFFFFF"/>
          </w:tcPr>
          <w:p w14:paraId="5072318D" w14:textId="77777777" w:rsidR="001C5BD7" w:rsidRPr="00520CA2" w:rsidRDefault="001C5BD7" w:rsidP="003E4399">
            <w:pPr>
              <w:spacing w:after="120" w:line="240" w:lineRule="exact"/>
              <w:jc w:val="center"/>
              <w:rPr>
                <w:rFonts w:ascii="Times New Roman" w:hAnsi="Times New Roman"/>
                <w:bCs/>
                <w:sz w:val="26"/>
                <w:szCs w:val="26"/>
              </w:rPr>
            </w:pPr>
            <w:r>
              <w:rPr>
                <w:rFonts w:ascii="Times New Roman" w:hAnsi="Times New Roman"/>
                <w:bCs/>
                <w:sz w:val="26"/>
                <w:szCs w:val="26"/>
              </w:rPr>
              <w:t>–</w:t>
            </w:r>
          </w:p>
        </w:tc>
      </w:tr>
      <w:tr w:rsidR="001C5BD7" w:rsidRPr="003F5583" w14:paraId="403DC444" w14:textId="77777777" w:rsidTr="00520CA2">
        <w:tc>
          <w:tcPr>
            <w:tcW w:w="1840" w:type="pct"/>
            <w:tcBorders>
              <w:top w:val="nil"/>
              <w:left w:val="nil"/>
              <w:bottom w:val="nil"/>
              <w:right w:val="nil"/>
            </w:tcBorders>
            <w:shd w:val="clear" w:color="auto" w:fill="FFFFFF"/>
          </w:tcPr>
          <w:p w14:paraId="0BC639BA" w14:textId="77777777" w:rsidR="001C5BD7" w:rsidRPr="00DE7314" w:rsidRDefault="001C5BD7" w:rsidP="003E4399">
            <w:pPr>
              <w:spacing w:after="120" w:line="240" w:lineRule="exact"/>
              <w:jc w:val="both"/>
              <w:rPr>
                <w:rFonts w:ascii="Times New Roman" w:hAnsi="Times New Roman"/>
                <w:bCs/>
                <w:sz w:val="26"/>
                <w:szCs w:val="26"/>
              </w:rPr>
            </w:pPr>
            <w:r w:rsidRPr="00DE7314">
              <w:rPr>
                <w:rFonts w:ascii="Times New Roman" w:hAnsi="Times New Roman"/>
                <w:bCs/>
                <w:sz w:val="26"/>
                <w:szCs w:val="26"/>
              </w:rPr>
              <w:t xml:space="preserve">46. Оптимизация государственного контроля (надзора) (за исключением сфер бюджетного </w:t>
            </w:r>
            <w:r w:rsidRPr="00DE7314">
              <w:rPr>
                <w:rFonts w:ascii="Times New Roman" w:hAnsi="Times New Roman"/>
                <w:bCs/>
                <w:sz w:val="26"/>
                <w:szCs w:val="26"/>
              </w:rPr>
              <w:br/>
              <w:t xml:space="preserve">и налогового законодательства) в отношении субъектов </w:t>
            </w:r>
            <w:r w:rsidR="003E4399">
              <w:rPr>
                <w:rFonts w:ascii="Times New Roman" w:hAnsi="Times New Roman"/>
                <w:bCs/>
                <w:sz w:val="26"/>
                <w:szCs w:val="26"/>
              </w:rPr>
              <w:t xml:space="preserve">МСП </w:t>
            </w:r>
            <w:r w:rsidRPr="00DE7314">
              <w:rPr>
                <w:rFonts w:ascii="Times New Roman" w:hAnsi="Times New Roman"/>
                <w:bCs/>
                <w:sz w:val="26"/>
                <w:szCs w:val="26"/>
              </w:rPr>
              <w:t>путем:</w:t>
            </w:r>
          </w:p>
          <w:p w14:paraId="4EA13982" w14:textId="77777777" w:rsidR="001C5BD7" w:rsidRPr="00DE7314" w:rsidRDefault="001C5BD7" w:rsidP="003E4399">
            <w:pPr>
              <w:spacing w:after="120" w:line="240" w:lineRule="exact"/>
              <w:ind w:left="284" w:right="113"/>
              <w:jc w:val="both"/>
              <w:rPr>
                <w:rFonts w:ascii="Times New Roman" w:hAnsi="Times New Roman"/>
                <w:bCs/>
                <w:sz w:val="26"/>
                <w:szCs w:val="26"/>
              </w:rPr>
            </w:pPr>
            <w:r w:rsidRPr="00DE7314">
              <w:rPr>
                <w:rFonts w:ascii="Times New Roman" w:hAnsi="Times New Roman"/>
                <w:bCs/>
                <w:sz w:val="26"/>
                <w:szCs w:val="26"/>
              </w:rPr>
              <w:t xml:space="preserve">планирования контрольных мероприятий </w:t>
            </w:r>
            <w:r w:rsidRPr="00DE7314">
              <w:rPr>
                <w:rFonts w:ascii="Times New Roman" w:hAnsi="Times New Roman"/>
                <w:bCs/>
                <w:sz w:val="26"/>
                <w:szCs w:val="26"/>
              </w:rPr>
              <w:br/>
              <w:t xml:space="preserve">в отношении субъектов </w:t>
            </w:r>
            <w:r w:rsidR="003E4399">
              <w:rPr>
                <w:rFonts w:ascii="Times New Roman" w:hAnsi="Times New Roman"/>
                <w:bCs/>
                <w:sz w:val="26"/>
                <w:szCs w:val="26"/>
              </w:rPr>
              <w:t xml:space="preserve">МСП </w:t>
            </w:r>
            <w:r w:rsidRPr="00DE7314">
              <w:rPr>
                <w:rFonts w:ascii="Times New Roman" w:hAnsi="Times New Roman"/>
                <w:bCs/>
                <w:sz w:val="26"/>
                <w:szCs w:val="26"/>
              </w:rPr>
              <w:t>по принципу мини</w:t>
            </w:r>
            <w:r>
              <w:rPr>
                <w:rFonts w:ascii="Times New Roman" w:hAnsi="Times New Roman"/>
                <w:bCs/>
                <w:sz w:val="26"/>
                <w:szCs w:val="26"/>
              </w:rPr>
              <w:softHyphen/>
            </w:r>
            <w:r w:rsidRPr="00DE7314">
              <w:rPr>
                <w:rFonts w:ascii="Times New Roman" w:hAnsi="Times New Roman"/>
                <w:bCs/>
                <w:sz w:val="26"/>
                <w:szCs w:val="26"/>
              </w:rPr>
              <w:t>мизации вмешательства в деятельность таких субъектов;</w:t>
            </w:r>
          </w:p>
          <w:p w14:paraId="1A281F20" w14:textId="77777777" w:rsidR="001C5BD7" w:rsidRPr="00662D82" w:rsidRDefault="001C5BD7" w:rsidP="003E4399">
            <w:pPr>
              <w:spacing w:after="120" w:line="240" w:lineRule="exact"/>
              <w:ind w:left="284" w:right="113"/>
              <w:jc w:val="both"/>
              <w:rPr>
                <w:rFonts w:ascii="Times New Roman" w:hAnsi="Times New Roman"/>
                <w:bCs/>
                <w:sz w:val="26"/>
                <w:szCs w:val="26"/>
              </w:rPr>
            </w:pPr>
            <w:r w:rsidRPr="00DE7314">
              <w:rPr>
                <w:rFonts w:ascii="Times New Roman" w:hAnsi="Times New Roman"/>
                <w:bCs/>
                <w:sz w:val="26"/>
                <w:szCs w:val="26"/>
              </w:rPr>
              <w:t>приоритет</w:t>
            </w:r>
            <w:r>
              <w:rPr>
                <w:rFonts w:ascii="Times New Roman" w:hAnsi="Times New Roman"/>
                <w:bCs/>
                <w:sz w:val="26"/>
                <w:szCs w:val="26"/>
              </w:rPr>
              <w:t>ного применения</w:t>
            </w:r>
            <w:r w:rsidRPr="00DE7314">
              <w:rPr>
                <w:rFonts w:ascii="Times New Roman" w:hAnsi="Times New Roman"/>
                <w:bCs/>
                <w:sz w:val="26"/>
                <w:szCs w:val="26"/>
              </w:rPr>
              <w:t xml:space="preserve"> мер профи</w:t>
            </w:r>
            <w:r>
              <w:rPr>
                <w:rFonts w:ascii="Times New Roman" w:hAnsi="Times New Roman"/>
                <w:bCs/>
                <w:sz w:val="26"/>
                <w:szCs w:val="26"/>
              </w:rPr>
              <w:softHyphen/>
            </w:r>
            <w:r w:rsidRPr="00DE7314">
              <w:rPr>
                <w:rFonts w:ascii="Times New Roman" w:hAnsi="Times New Roman"/>
                <w:bCs/>
                <w:sz w:val="26"/>
                <w:szCs w:val="26"/>
              </w:rPr>
              <w:t>лактического и предупредительного характера над иными формами государственного контроля (надзора)</w:t>
            </w:r>
          </w:p>
        </w:tc>
        <w:tc>
          <w:tcPr>
            <w:tcW w:w="774" w:type="pct"/>
            <w:tcBorders>
              <w:top w:val="nil"/>
              <w:left w:val="nil"/>
              <w:bottom w:val="nil"/>
              <w:right w:val="nil"/>
            </w:tcBorders>
            <w:shd w:val="clear" w:color="auto" w:fill="FFFFFF"/>
          </w:tcPr>
          <w:p w14:paraId="103EBB83" w14:textId="77777777" w:rsidR="001C5BD7" w:rsidRPr="00662D82" w:rsidRDefault="001C5BD7" w:rsidP="00D4270B">
            <w:pPr>
              <w:spacing w:after="120" w:line="240" w:lineRule="exact"/>
              <w:jc w:val="center"/>
              <w:rPr>
                <w:rFonts w:ascii="Times New Roman" w:hAnsi="Times New Roman"/>
                <w:bCs/>
                <w:sz w:val="26"/>
                <w:szCs w:val="26"/>
              </w:rPr>
            </w:pPr>
            <w:r w:rsidRPr="00662D82">
              <w:rPr>
                <w:rFonts w:ascii="Times New Roman" w:hAnsi="Times New Roman"/>
                <w:bCs/>
                <w:sz w:val="26"/>
                <w:szCs w:val="26"/>
              </w:rPr>
              <w:t>2026 – 2030</w:t>
            </w:r>
          </w:p>
        </w:tc>
        <w:tc>
          <w:tcPr>
            <w:tcW w:w="1275" w:type="pct"/>
            <w:tcBorders>
              <w:top w:val="nil"/>
              <w:left w:val="nil"/>
              <w:bottom w:val="nil"/>
              <w:right w:val="nil"/>
            </w:tcBorders>
            <w:shd w:val="clear" w:color="auto" w:fill="FFFFFF"/>
          </w:tcPr>
          <w:p w14:paraId="51AC3C7F" w14:textId="77777777" w:rsidR="001C5BD7" w:rsidRPr="00662D82" w:rsidRDefault="001C5BD7" w:rsidP="003E4399">
            <w:pPr>
              <w:spacing w:after="120" w:line="240" w:lineRule="exact"/>
              <w:jc w:val="both"/>
              <w:rPr>
                <w:rFonts w:ascii="Times New Roman" w:hAnsi="Times New Roman"/>
                <w:bCs/>
                <w:sz w:val="26"/>
                <w:szCs w:val="26"/>
              </w:rPr>
            </w:pPr>
            <w:r>
              <w:rPr>
                <w:rFonts w:ascii="Times New Roman" w:hAnsi="Times New Roman"/>
                <w:bCs/>
                <w:sz w:val="26"/>
                <w:szCs w:val="26"/>
              </w:rPr>
              <w:t>к</w:t>
            </w:r>
            <w:r w:rsidRPr="00662D82">
              <w:rPr>
                <w:rFonts w:ascii="Times New Roman" w:hAnsi="Times New Roman"/>
                <w:bCs/>
                <w:sz w:val="26"/>
                <w:szCs w:val="26"/>
              </w:rPr>
              <w:t>онтролирующие (надзорные) органы, подчиненные Прави</w:t>
            </w:r>
            <w:r>
              <w:rPr>
                <w:rFonts w:ascii="Times New Roman" w:hAnsi="Times New Roman"/>
                <w:bCs/>
                <w:sz w:val="26"/>
                <w:szCs w:val="26"/>
              </w:rPr>
              <w:softHyphen/>
            </w:r>
            <w:r w:rsidRPr="00662D82">
              <w:rPr>
                <w:rFonts w:ascii="Times New Roman" w:hAnsi="Times New Roman"/>
                <w:bCs/>
                <w:sz w:val="26"/>
                <w:szCs w:val="26"/>
              </w:rPr>
              <w:t>тельству, облисполкомы, Мин</w:t>
            </w:r>
            <w:r>
              <w:rPr>
                <w:rFonts w:ascii="Times New Roman" w:hAnsi="Times New Roman"/>
                <w:bCs/>
                <w:sz w:val="26"/>
                <w:szCs w:val="26"/>
              </w:rPr>
              <w:softHyphen/>
            </w:r>
            <w:r w:rsidRPr="00662D82">
              <w:rPr>
                <w:rFonts w:ascii="Times New Roman" w:hAnsi="Times New Roman"/>
                <w:bCs/>
                <w:sz w:val="26"/>
                <w:szCs w:val="26"/>
              </w:rPr>
              <w:t>ский горисполком</w:t>
            </w:r>
          </w:p>
        </w:tc>
        <w:tc>
          <w:tcPr>
            <w:tcW w:w="1111" w:type="pct"/>
            <w:tcBorders>
              <w:top w:val="nil"/>
              <w:left w:val="nil"/>
              <w:bottom w:val="nil"/>
              <w:right w:val="nil"/>
            </w:tcBorders>
            <w:shd w:val="clear" w:color="auto" w:fill="FFFFFF"/>
          </w:tcPr>
          <w:p w14:paraId="5799BEE9" w14:textId="77777777" w:rsidR="001C5BD7" w:rsidRPr="00662D82" w:rsidRDefault="001C5BD7" w:rsidP="003E4399">
            <w:pPr>
              <w:spacing w:after="120" w:line="240" w:lineRule="exact"/>
              <w:jc w:val="center"/>
              <w:rPr>
                <w:rFonts w:ascii="Times New Roman" w:hAnsi="Times New Roman"/>
                <w:bCs/>
                <w:sz w:val="26"/>
                <w:szCs w:val="26"/>
              </w:rPr>
            </w:pPr>
            <w:r w:rsidRPr="00662D82">
              <w:rPr>
                <w:rFonts w:ascii="Times New Roman" w:hAnsi="Times New Roman"/>
                <w:bCs/>
                <w:sz w:val="26"/>
                <w:szCs w:val="26"/>
              </w:rPr>
              <w:t>–</w:t>
            </w:r>
          </w:p>
        </w:tc>
      </w:tr>
      <w:tr w:rsidR="001C5BD7" w:rsidRPr="00520CA2" w14:paraId="2285BF4F" w14:textId="77777777" w:rsidTr="004C58DB">
        <w:tc>
          <w:tcPr>
            <w:tcW w:w="5000" w:type="pct"/>
            <w:gridSpan w:val="4"/>
            <w:tcBorders>
              <w:top w:val="nil"/>
              <w:left w:val="nil"/>
              <w:bottom w:val="nil"/>
              <w:right w:val="nil"/>
            </w:tcBorders>
          </w:tcPr>
          <w:p w14:paraId="1C9F3375" w14:textId="77777777" w:rsidR="001C5BD7" w:rsidRPr="00520CA2" w:rsidRDefault="001C5BD7" w:rsidP="003E4399">
            <w:pPr>
              <w:spacing w:after="120" w:line="240" w:lineRule="exact"/>
              <w:jc w:val="center"/>
              <w:rPr>
                <w:rFonts w:ascii="Times New Roman" w:hAnsi="Times New Roman"/>
                <w:bCs/>
                <w:sz w:val="26"/>
                <w:szCs w:val="26"/>
              </w:rPr>
            </w:pPr>
            <w:r w:rsidRPr="00520CA2">
              <w:rPr>
                <w:rFonts w:ascii="Times New Roman" w:hAnsi="Times New Roman"/>
                <w:bCs/>
                <w:sz w:val="26"/>
                <w:szCs w:val="26"/>
              </w:rPr>
              <w:t>Развитие института прогнозирования последствий нормативных правовых актов в процессе принятия управленческих решений</w:t>
            </w:r>
          </w:p>
        </w:tc>
      </w:tr>
      <w:tr w:rsidR="001C5BD7" w:rsidRPr="00520CA2" w14:paraId="7677054A" w14:textId="77777777" w:rsidTr="00520CA2">
        <w:tc>
          <w:tcPr>
            <w:tcW w:w="1840" w:type="pct"/>
            <w:tcBorders>
              <w:top w:val="nil"/>
              <w:left w:val="nil"/>
              <w:bottom w:val="nil"/>
              <w:right w:val="nil"/>
            </w:tcBorders>
          </w:tcPr>
          <w:p w14:paraId="00090F32" w14:textId="77777777" w:rsidR="001C5BD7" w:rsidRPr="00520CA2" w:rsidRDefault="001C5BD7" w:rsidP="003E4399">
            <w:pPr>
              <w:spacing w:after="120" w:line="240" w:lineRule="exact"/>
              <w:jc w:val="both"/>
              <w:rPr>
                <w:rFonts w:ascii="Times New Roman" w:hAnsi="Times New Roman"/>
                <w:bCs/>
                <w:sz w:val="26"/>
                <w:szCs w:val="26"/>
              </w:rPr>
            </w:pPr>
            <w:r w:rsidRPr="00520CA2">
              <w:rPr>
                <w:rFonts w:ascii="Times New Roman" w:hAnsi="Times New Roman"/>
                <w:bCs/>
                <w:sz w:val="26"/>
                <w:szCs w:val="26"/>
              </w:rPr>
              <w:t>4</w:t>
            </w:r>
            <w:r>
              <w:rPr>
                <w:rFonts w:ascii="Times New Roman" w:hAnsi="Times New Roman"/>
                <w:bCs/>
                <w:sz w:val="26"/>
                <w:szCs w:val="26"/>
              </w:rPr>
              <w:t>7</w:t>
            </w:r>
            <w:r w:rsidRPr="00520CA2">
              <w:rPr>
                <w:rFonts w:ascii="Times New Roman" w:hAnsi="Times New Roman"/>
                <w:bCs/>
                <w:sz w:val="26"/>
                <w:szCs w:val="26"/>
              </w:rPr>
              <w:t>. Определение в государственных органах, иных организациях, являющихся субъектами нормотворческой инициативы, специалистов, ответственных за проведение ОРВ</w:t>
            </w:r>
          </w:p>
        </w:tc>
        <w:tc>
          <w:tcPr>
            <w:tcW w:w="774" w:type="pct"/>
            <w:tcBorders>
              <w:top w:val="nil"/>
              <w:left w:val="nil"/>
              <w:bottom w:val="nil"/>
              <w:right w:val="nil"/>
            </w:tcBorders>
          </w:tcPr>
          <w:p w14:paraId="7698AE4D" w14:textId="77777777" w:rsidR="001C5BD7" w:rsidRPr="00520CA2" w:rsidRDefault="001C5BD7" w:rsidP="00D4270B">
            <w:pPr>
              <w:spacing w:after="120" w:line="240" w:lineRule="exact"/>
              <w:jc w:val="center"/>
              <w:rPr>
                <w:rFonts w:ascii="Times New Roman" w:hAnsi="Times New Roman"/>
                <w:bCs/>
                <w:sz w:val="26"/>
                <w:szCs w:val="26"/>
              </w:rPr>
            </w:pPr>
            <w:r w:rsidRPr="00520CA2">
              <w:rPr>
                <w:rFonts w:ascii="Times New Roman" w:hAnsi="Times New Roman"/>
                <w:bCs/>
                <w:sz w:val="26"/>
                <w:szCs w:val="26"/>
              </w:rPr>
              <w:t>2026</w:t>
            </w:r>
          </w:p>
        </w:tc>
        <w:tc>
          <w:tcPr>
            <w:tcW w:w="1275" w:type="pct"/>
            <w:tcBorders>
              <w:top w:val="nil"/>
              <w:left w:val="nil"/>
              <w:bottom w:val="nil"/>
              <w:right w:val="nil"/>
            </w:tcBorders>
          </w:tcPr>
          <w:p w14:paraId="5A63C891" w14:textId="77777777" w:rsidR="001C5BD7" w:rsidRPr="00520CA2" w:rsidRDefault="001C5BD7" w:rsidP="003E4399">
            <w:pPr>
              <w:spacing w:after="120" w:line="240" w:lineRule="exact"/>
              <w:jc w:val="both"/>
              <w:rPr>
                <w:rFonts w:ascii="Times New Roman" w:hAnsi="Times New Roman"/>
                <w:bCs/>
                <w:sz w:val="26"/>
                <w:szCs w:val="26"/>
              </w:rPr>
            </w:pPr>
            <w:r>
              <w:rPr>
                <w:rFonts w:ascii="Times New Roman" w:hAnsi="Times New Roman"/>
                <w:bCs/>
                <w:sz w:val="26"/>
                <w:szCs w:val="26"/>
              </w:rPr>
              <w:t>р</w:t>
            </w:r>
            <w:r w:rsidRPr="00520CA2">
              <w:rPr>
                <w:rFonts w:ascii="Times New Roman" w:hAnsi="Times New Roman"/>
                <w:bCs/>
                <w:sz w:val="26"/>
                <w:szCs w:val="26"/>
              </w:rPr>
              <w:t>еспубликанские органы государ</w:t>
            </w:r>
            <w:r>
              <w:rPr>
                <w:rFonts w:ascii="Times New Roman" w:hAnsi="Times New Roman"/>
                <w:bCs/>
                <w:sz w:val="26"/>
                <w:szCs w:val="26"/>
              </w:rPr>
              <w:softHyphen/>
            </w:r>
            <w:r w:rsidRPr="00520CA2">
              <w:rPr>
                <w:rFonts w:ascii="Times New Roman" w:hAnsi="Times New Roman"/>
                <w:bCs/>
                <w:sz w:val="26"/>
                <w:szCs w:val="26"/>
              </w:rPr>
              <w:t xml:space="preserve">ственного управления, иные </w:t>
            </w:r>
            <w:r w:rsidRPr="00B02D9F">
              <w:rPr>
                <w:rFonts w:ascii="Times New Roman" w:hAnsi="Times New Roman"/>
                <w:bCs/>
                <w:spacing w:val="-4"/>
                <w:sz w:val="26"/>
                <w:szCs w:val="26"/>
              </w:rPr>
              <w:t>организации, облисполкомы, Мин</w:t>
            </w:r>
            <w:r w:rsidRPr="00B02D9F">
              <w:rPr>
                <w:rFonts w:ascii="Times New Roman" w:hAnsi="Times New Roman"/>
                <w:bCs/>
                <w:spacing w:val="-4"/>
                <w:sz w:val="26"/>
                <w:szCs w:val="26"/>
              </w:rPr>
              <w:softHyphen/>
              <w:t>ский</w:t>
            </w:r>
            <w:r>
              <w:rPr>
                <w:rFonts w:ascii="Times New Roman" w:hAnsi="Times New Roman"/>
                <w:bCs/>
                <w:sz w:val="26"/>
                <w:szCs w:val="26"/>
              </w:rPr>
              <w:t xml:space="preserve"> </w:t>
            </w:r>
            <w:r w:rsidRPr="00520CA2">
              <w:rPr>
                <w:rFonts w:ascii="Times New Roman" w:hAnsi="Times New Roman"/>
                <w:bCs/>
                <w:sz w:val="26"/>
                <w:szCs w:val="26"/>
              </w:rPr>
              <w:t>горисполком</w:t>
            </w:r>
          </w:p>
        </w:tc>
        <w:tc>
          <w:tcPr>
            <w:tcW w:w="1111" w:type="pct"/>
            <w:tcBorders>
              <w:top w:val="nil"/>
              <w:left w:val="nil"/>
              <w:bottom w:val="nil"/>
              <w:right w:val="nil"/>
            </w:tcBorders>
          </w:tcPr>
          <w:p w14:paraId="41124F3F" w14:textId="77777777" w:rsidR="001C5BD7" w:rsidRPr="00520CA2" w:rsidRDefault="001C5BD7" w:rsidP="003E4399">
            <w:pPr>
              <w:spacing w:after="120" w:line="240" w:lineRule="exact"/>
              <w:jc w:val="center"/>
              <w:rPr>
                <w:rFonts w:ascii="Times New Roman" w:hAnsi="Times New Roman"/>
                <w:bCs/>
                <w:sz w:val="26"/>
                <w:szCs w:val="26"/>
              </w:rPr>
            </w:pPr>
            <w:r>
              <w:rPr>
                <w:rFonts w:ascii="Times New Roman" w:hAnsi="Times New Roman"/>
                <w:bCs/>
                <w:sz w:val="26"/>
                <w:szCs w:val="26"/>
              </w:rPr>
              <w:t>–</w:t>
            </w:r>
          </w:p>
        </w:tc>
      </w:tr>
      <w:tr w:rsidR="001C5BD7" w:rsidRPr="00520CA2" w14:paraId="2DEA27F4" w14:textId="77777777" w:rsidTr="00520CA2">
        <w:tc>
          <w:tcPr>
            <w:tcW w:w="1840" w:type="pct"/>
            <w:tcBorders>
              <w:top w:val="nil"/>
              <w:left w:val="nil"/>
              <w:bottom w:val="nil"/>
              <w:right w:val="nil"/>
            </w:tcBorders>
            <w:shd w:val="clear" w:color="auto" w:fill="FFFFFF"/>
          </w:tcPr>
          <w:p w14:paraId="4F12ED2E" w14:textId="77777777" w:rsidR="001C5BD7" w:rsidRPr="00520CA2" w:rsidRDefault="001C5BD7" w:rsidP="003E4399">
            <w:pPr>
              <w:spacing w:after="120" w:line="240" w:lineRule="exact"/>
              <w:jc w:val="both"/>
              <w:rPr>
                <w:rFonts w:ascii="Times New Roman" w:hAnsi="Times New Roman"/>
                <w:bCs/>
                <w:sz w:val="26"/>
                <w:szCs w:val="26"/>
              </w:rPr>
            </w:pPr>
            <w:r>
              <w:rPr>
                <w:rFonts w:ascii="Times New Roman" w:hAnsi="Times New Roman"/>
                <w:bCs/>
                <w:sz w:val="26"/>
                <w:szCs w:val="26"/>
              </w:rPr>
              <w:t>48</w:t>
            </w:r>
            <w:r w:rsidRPr="00520CA2">
              <w:rPr>
                <w:rFonts w:ascii="Times New Roman" w:hAnsi="Times New Roman"/>
                <w:bCs/>
                <w:sz w:val="26"/>
                <w:szCs w:val="26"/>
              </w:rPr>
              <w:t>. Проведение мероприятий по разъяснению методологии ОРВ для представителей госу</w:t>
            </w:r>
            <w:r>
              <w:rPr>
                <w:rFonts w:ascii="Times New Roman" w:hAnsi="Times New Roman"/>
                <w:bCs/>
                <w:sz w:val="26"/>
                <w:szCs w:val="26"/>
              </w:rPr>
              <w:softHyphen/>
            </w:r>
            <w:r w:rsidRPr="00520CA2">
              <w:rPr>
                <w:rFonts w:ascii="Times New Roman" w:hAnsi="Times New Roman"/>
                <w:bCs/>
                <w:sz w:val="26"/>
                <w:szCs w:val="26"/>
              </w:rPr>
              <w:t xml:space="preserve">дарственных органов и организаций (круглые столы, семинары, мастер-классы) </w:t>
            </w:r>
          </w:p>
        </w:tc>
        <w:tc>
          <w:tcPr>
            <w:tcW w:w="774" w:type="pct"/>
            <w:tcBorders>
              <w:top w:val="nil"/>
              <w:left w:val="nil"/>
              <w:bottom w:val="nil"/>
              <w:right w:val="nil"/>
            </w:tcBorders>
            <w:shd w:val="clear" w:color="auto" w:fill="FFFFFF"/>
          </w:tcPr>
          <w:p w14:paraId="2421DCF2" w14:textId="77777777" w:rsidR="001C5BD7" w:rsidRPr="00520CA2" w:rsidRDefault="001C5BD7" w:rsidP="00D4270B">
            <w:pPr>
              <w:spacing w:after="120" w:line="240" w:lineRule="exact"/>
              <w:jc w:val="center"/>
              <w:rPr>
                <w:rFonts w:ascii="Times New Roman" w:hAnsi="Times New Roman"/>
                <w:bCs/>
                <w:sz w:val="26"/>
                <w:szCs w:val="26"/>
              </w:rPr>
            </w:pPr>
            <w:r w:rsidRPr="00520CA2">
              <w:rPr>
                <w:rFonts w:ascii="Times New Roman" w:hAnsi="Times New Roman"/>
                <w:bCs/>
                <w:sz w:val="26"/>
                <w:szCs w:val="26"/>
              </w:rPr>
              <w:t>2026 – 2030</w:t>
            </w:r>
          </w:p>
        </w:tc>
        <w:tc>
          <w:tcPr>
            <w:tcW w:w="1275" w:type="pct"/>
            <w:tcBorders>
              <w:top w:val="nil"/>
              <w:left w:val="nil"/>
              <w:bottom w:val="nil"/>
              <w:right w:val="nil"/>
            </w:tcBorders>
            <w:shd w:val="clear" w:color="auto" w:fill="FFFFFF"/>
          </w:tcPr>
          <w:p w14:paraId="42260495" w14:textId="77777777" w:rsidR="001C5BD7" w:rsidRPr="00520CA2" w:rsidRDefault="001C5BD7" w:rsidP="003E4399">
            <w:pPr>
              <w:spacing w:after="120" w:line="240" w:lineRule="exact"/>
              <w:jc w:val="both"/>
              <w:rPr>
                <w:rFonts w:ascii="Times New Roman" w:hAnsi="Times New Roman"/>
                <w:bCs/>
                <w:sz w:val="26"/>
                <w:szCs w:val="26"/>
              </w:rPr>
            </w:pPr>
            <w:r w:rsidRPr="00520CA2">
              <w:rPr>
                <w:rFonts w:ascii="Times New Roman" w:hAnsi="Times New Roman"/>
                <w:bCs/>
                <w:sz w:val="26"/>
                <w:szCs w:val="26"/>
              </w:rPr>
              <w:t>Минэкономики</w:t>
            </w:r>
          </w:p>
        </w:tc>
        <w:tc>
          <w:tcPr>
            <w:tcW w:w="1111" w:type="pct"/>
            <w:tcBorders>
              <w:top w:val="nil"/>
              <w:left w:val="nil"/>
              <w:bottom w:val="nil"/>
              <w:right w:val="nil"/>
            </w:tcBorders>
            <w:shd w:val="clear" w:color="auto" w:fill="FFFFFF"/>
          </w:tcPr>
          <w:p w14:paraId="478AABB5" w14:textId="77777777" w:rsidR="001C5BD7" w:rsidRPr="00520CA2" w:rsidRDefault="001C5BD7" w:rsidP="003E4399">
            <w:pPr>
              <w:spacing w:after="120" w:line="240" w:lineRule="exact"/>
              <w:jc w:val="center"/>
              <w:rPr>
                <w:rFonts w:ascii="Times New Roman" w:hAnsi="Times New Roman"/>
                <w:bCs/>
                <w:sz w:val="26"/>
                <w:szCs w:val="26"/>
              </w:rPr>
            </w:pPr>
            <w:r>
              <w:rPr>
                <w:rFonts w:ascii="Times New Roman" w:hAnsi="Times New Roman"/>
                <w:bCs/>
                <w:sz w:val="26"/>
                <w:szCs w:val="26"/>
              </w:rPr>
              <w:t>–</w:t>
            </w:r>
          </w:p>
        </w:tc>
      </w:tr>
      <w:tr w:rsidR="001C5BD7" w:rsidRPr="00520CA2" w14:paraId="1257ED8C" w14:textId="77777777" w:rsidTr="00520CA2">
        <w:tc>
          <w:tcPr>
            <w:tcW w:w="1840" w:type="pct"/>
            <w:tcBorders>
              <w:top w:val="nil"/>
              <w:left w:val="nil"/>
              <w:bottom w:val="nil"/>
              <w:right w:val="nil"/>
            </w:tcBorders>
          </w:tcPr>
          <w:p w14:paraId="0B0B9662" w14:textId="77777777" w:rsidR="001C5BD7" w:rsidRPr="00CB5905" w:rsidRDefault="001C5BD7" w:rsidP="003E4399">
            <w:pPr>
              <w:spacing w:after="120" w:line="240" w:lineRule="exact"/>
              <w:jc w:val="both"/>
              <w:rPr>
                <w:rFonts w:ascii="Times New Roman" w:hAnsi="Times New Roman"/>
                <w:bCs/>
                <w:sz w:val="26"/>
                <w:szCs w:val="26"/>
              </w:rPr>
            </w:pPr>
            <w:r>
              <w:rPr>
                <w:rFonts w:ascii="Times New Roman" w:hAnsi="Times New Roman"/>
                <w:bCs/>
                <w:sz w:val="26"/>
                <w:szCs w:val="26"/>
              </w:rPr>
              <w:t>49</w:t>
            </w:r>
            <w:r w:rsidRPr="00520CA2">
              <w:rPr>
                <w:rFonts w:ascii="Times New Roman" w:hAnsi="Times New Roman"/>
                <w:bCs/>
                <w:sz w:val="26"/>
                <w:szCs w:val="26"/>
              </w:rPr>
              <w:t>. Разработка практико-ориентированного посо</w:t>
            </w:r>
            <w:r>
              <w:rPr>
                <w:rFonts w:ascii="Times New Roman" w:hAnsi="Times New Roman"/>
                <w:bCs/>
                <w:sz w:val="26"/>
                <w:szCs w:val="26"/>
              </w:rPr>
              <w:softHyphen/>
            </w:r>
            <w:r w:rsidRPr="00520CA2">
              <w:rPr>
                <w:rFonts w:ascii="Times New Roman" w:hAnsi="Times New Roman"/>
                <w:bCs/>
                <w:sz w:val="26"/>
                <w:szCs w:val="26"/>
              </w:rPr>
              <w:t xml:space="preserve">бия по проведению ОРВ для представителей государственных органов и бизнес-сообщества </w:t>
            </w:r>
          </w:p>
        </w:tc>
        <w:tc>
          <w:tcPr>
            <w:tcW w:w="774" w:type="pct"/>
            <w:tcBorders>
              <w:top w:val="nil"/>
              <w:left w:val="nil"/>
              <w:bottom w:val="nil"/>
              <w:right w:val="nil"/>
            </w:tcBorders>
          </w:tcPr>
          <w:p w14:paraId="5694DFCD" w14:textId="77777777" w:rsidR="001C5BD7" w:rsidRPr="00520CA2" w:rsidRDefault="001C5BD7" w:rsidP="00D4270B">
            <w:pPr>
              <w:spacing w:after="120" w:line="240" w:lineRule="exact"/>
              <w:jc w:val="center"/>
              <w:rPr>
                <w:rFonts w:ascii="Times New Roman" w:hAnsi="Times New Roman"/>
                <w:bCs/>
                <w:sz w:val="26"/>
                <w:szCs w:val="26"/>
              </w:rPr>
            </w:pPr>
            <w:r w:rsidRPr="00520CA2">
              <w:rPr>
                <w:rFonts w:ascii="Times New Roman" w:hAnsi="Times New Roman"/>
                <w:bCs/>
                <w:sz w:val="26"/>
                <w:szCs w:val="26"/>
              </w:rPr>
              <w:t>2026</w:t>
            </w:r>
          </w:p>
        </w:tc>
        <w:tc>
          <w:tcPr>
            <w:tcW w:w="1275" w:type="pct"/>
            <w:tcBorders>
              <w:top w:val="nil"/>
              <w:left w:val="nil"/>
              <w:bottom w:val="nil"/>
              <w:right w:val="nil"/>
            </w:tcBorders>
          </w:tcPr>
          <w:p w14:paraId="285AB023" w14:textId="77777777" w:rsidR="001C5BD7" w:rsidRPr="00B02D9F" w:rsidRDefault="001C5BD7" w:rsidP="003E4399">
            <w:pPr>
              <w:spacing w:after="120" w:line="240" w:lineRule="exact"/>
              <w:jc w:val="both"/>
              <w:rPr>
                <w:rFonts w:ascii="Times New Roman" w:hAnsi="Times New Roman"/>
                <w:bCs/>
                <w:spacing w:val="-12"/>
                <w:sz w:val="26"/>
                <w:szCs w:val="26"/>
              </w:rPr>
            </w:pPr>
            <w:r w:rsidRPr="00B02D9F">
              <w:rPr>
                <w:rFonts w:ascii="Times New Roman" w:hAnsi="Times New Roman"/>
                <w:bCs/>
                <w:spacing w:val="-12"/>
                <w:sz w:val="26"/>
                <w:szCs w:val="26"/>
              </w:rPr>
              <w:t>Минэкономики, ПРООН*, Минобра</w:t>
            </w:r>
            <w:r w:rsidRPr="00B02D9F">
              <w:rPr>
                <w:rFonts w:ascii="Times New Roman" w:hAnsi="Times New Roman"/>
                <w:bCs/>
                <w:spacing w:val="-12"/>
                <w:sz w:val="26"/>
                <w:szCs w:val="26"/>
              </w:rPr>
              <w:softHyphen/>
              <w:t>зование</w:t>
            </w:r>
          </w:p>
        </w:tc>
        <w:tc>
          <w:tcPr>
            <w:tcW w:w="1111" w:type="pct"/>
            <w:tcBorders>
              <w:top w:val="nil"/>
              <w:left w:val="nil"/>
              <w:bottom w:val="nil"/>
              <w:right w:val="nil"/>
            </w:tcBorders>
          </w:tcPr>
          <w:p w14:paraId="3A240170" w14:textId="77777777" w:rsidR="001C5BD7" w:rsidRPr="00520CA2" w:rsidRDefault="001C5BD7" w:rsidP="003E4399">
            <w:pPr>
              <w:spacing w:after="120" w:line="240" w:lineRule="exact"/>
              <w:jc w:val="center"/>
              <w:rPr>
                <w:rFonts w:ascii="Times New Roman" w:hAnsi="Times New Roman"/>
                <w:bCs/>
                <w:sz w:val="26"/>
                <w:szCs w:val="26"/>
              </w:rPr>
            </w:pPr>
            <w:r>
              <w:rPr>
                <w:rFonts w:ascii="Times New Roman" w:hAnsi="Times New Roman"/>
                <w:bCs/>
                <w:sz w:val="26"/>
                <w:szCs w:val="26"/>
              </w:rPr>
              <w:t>–</w:t>
            </w:r>
          </w:p>
        </w:tc>
      </w:tr>
      <w:tr w:rsidR="001C5BD7" w:rsidRPr="00520CA2" w14:paraId="0D5DEF71" w14:textId="77777777" w:rsidTr="00520CA2">
        <w:tc>
          <w:tcPr>
            <w:tcW w:w="1840" w:type="pct"/>
            <w:tcBorders>
              <w:top w:val="nil"/>
              <w:left w:val="nil"/>
              <w:bottom w:val="nil"/>
              <w:right w:val="nil"/>
            </w:tcBorders>
          </w:tcPr>
          <w:p w14:paraId="5240CEC1" w14:textId="77777777" w:rsidR="001C5BD7" w:rsidRPr="00520CA2" w:rsidRDefault="001C5BD7" w:rsidP="003E4399">
            <w:pPr>
              <w:spacing w:after="120" w:line="240" w:lineRule="exact"/>
              <w:jc w:val="both"/>
              <w:rPr>
                <w:rFonts w:ascii="Times New Roman" w:hAnsi="Times New Roman"/>
                <w:bCs/>
                <w:strike/>
                <w:sz w:val="26"/>
                <w:szCs w:val="26"/>
              </w:rPr>
            </w:pPr>
            <w:r>
              <w:rPr>
                <w:rFonts w:ascii="Times New Roman" w:hAnsi="Times New Roman"/>
                <w:bCs/>
                <w:sz w:val="26"/>
                <w:szCs w:val="26"/>
              </w:rPr>
              <w:t>50</w:t>
            </w:r>
            <w:r w:rsidRPr="00520CA2">
              <w:rPr>
                <w:rFonts w:ascii="Times New Roman" w:hAnsi="Times New Roman"/>
                <w:bCs/>
                <w:sz w:val="26"/>
                <w:szCs w:val="26"/>
              </w:rPr>
              <w:t xml:space="preserve">. Включение в программы повышения квалификации для руководителей и специалистов государственных органов, иных организаций, являющихся субъектами нормотворческой инициативы, </w:t>
            </w:r>
            <w:r>
              <w:rPr>
                <w:rFonts w:ascii="Times New Roman" w:hAnsi="Times New Roman"/>
                <w:bCs/>
                <w:sz w:val="26"/>
                <w:szCs w:val="26"/>
              </w:rPr>
              <w:t xml:space="preserve">вопросов </w:t>
            </w:r>
            <w:r w:rsidRPr="00520CA2">
              <w:rPr>
                <w:rFonts w:ascii="Times New Roman" w:hAnsi="Times New Roman"/>
                <w:bCs/>
                <w:sz w:val="26"/>
                <w:szCs w:val="26"/>
              </w:rPr>
              <w:t>проведения ОРВ</w:t>
            </w:r>
          </w:p>
        </w:tc>
        <w:tc>
          <w:tcPr>
            <w:tcW w:w="774" w:type="pct"/>
            <w:tcBorders>
              <w:top w:val="nil"/>
              <w:left w:val="nil"/>
              <w:bottom w:val="nil"/>
              <w:right w:val="nil"/>
            </w:tcBorders>
          </w:tcPr>
          <w:p w14:paraId="1B48931D" w14:textId="77777777" w:rsidR="001C5BD7" w:rsidRPr="00520CA2" w:rsidRDefault="001C5BD7" w:rsidP="00D4270B">
            <w:pPr>
              <w:spacing w:after="120" w:line="240" w:lineRule="exact"/>
              <w:jc w:val="center"/>
              <w:rPr>
                <w:rFonts w:ascii="Times New Roman" w:hAnsi="Times New Roman"/>
                <w:bCs/>
                <w:sz w:val="26"/>
                <w:szCs w:val="26"/>
              </w:rPr>
            </w:pPr>
            <w:r w:rsidRPr="00520CA2">
              <w:rPr>
                <w:rFonts w:ascii="Times New Roman" w:hAnsi="Times New Roman"/>
                <w:bCs/>
                <w:sz w:val="26"/>
                <w:szCs w:val="26"/>
              </w:rPr>
              <w:t>2026</w:t>
            </w:r>
          </w:p>
        </w:tc>
        <w:tc>
          <w:tcPr>
            <w:tcW w:w="1275" w:type="pct"/>
            <w:tcBorders>
              <w:top w:val="nil"/>
              <w:left w:val="nil"/>
              <w:bottom w:val="nil"/>
              <w:right w:val="nil"/>
            </w:tcBorders>
          </w:tcPr>
          <w:p w14:paraId="4A408093" w14:textId="77777777" w:rsidR="001C5BD7" w:rsidRPr="00520CA2" w:rsidRDefault="001C5BD7" w:rsidP="003E4399">
            <w:pPr>
              <w:spacing w:after="120" w:line="240" w:lineRule="exact"/>
              <w:jc w:val="both"/>
              <w:rPr>
                <w:rFonts w:ascii="Times New Roman" w:hAnsi="Times New Roman"/>
                <w:bCs/>
                <w:sz w:val="26"/>
                <w:szCs w:val="26"/>
              </w:rPr>
            </w:pPr>
            <w:r w:rsidRPr="00520CA2">
              <w:rPr>
                <w:rFonts w:ascii="Times New Roman" w:hAnsi="Times New Roman"/>
                <w:bCs/>
                <w:sz w:val="26"/>
                <w:szCs w:val="26"/>
              </w:rPr>
              <w:t>Академия управления при Пре</w:t>
            </w:r>
            <w:r>
              <w:rPr>
                <w:rFonts w:ascii="Times New Roman" w:hAnsi="Times New Roman"/>
                <w:bCs/>
                <w:sz w:val="26"/>
                <w:szCs w:val="26"/>
              </w:rPr>
              <w:softHyphen/>
            </w:r>
            <w:r w:rsidRPr="00520CA2">
              <w:rPr>
                <w:rFonts w:ascii="Times New Roman" w:hAnsi="Times New Roman"/>
                <w:bCs/>
                <w:sz w:val="26"/>
                <w:szCs w:val="26"/>
              </w:rPr>
              <w:t>зиденте Республики Белару</w:t>
            </w:r>
            <w:r>
              <w:rPr>
                <w:rFonts w:ascii="Times New Roman" w:hAnsi="Times New Roman"/>
                <w:bCs/>
                <w:sz w:val="26"/>
                <w:szCs w:val="26"/>
              </w:rPr>
              <w:t>сь, Минэкономики, Минобразование</w:t>
            </w:r>
          </w:p>
        </w:tc>
        <w:tc>
          <w:tcPr>
            <w:tcW w:w="1111" w:type="pct"/>
            <w:tcBorders>
              <w:top w:val="nil"/>
              <w:left w:val="nil"/>
              <w:bottom w:val="nil"/>
              <w:right w:val="nil"/>
            </w:tcBorders>
          </w:tcPr>
          <w:p w14:paraId="2791545B" w14:textId="77777777" w:rsidR="001C5BD7" w:rsidRPr="00520CA2" w:rsidRDefault="001C5BD7" w:rsidP="003E4399">
            <w:pPr>
              <w:spacing w:after="120" w:line="240" w:lineRule="exact"/>
              <w:jc w:val="center"/>
              <w:rPr>
                <w:rFonts w:ascii="Times New Roman" w:hAnsi="Times New Roman"/>
                <w:bCs/>
                <w:sz w:val="26"/>
                <w:szCs w:val="26"/>
              </w:rPr>
            </w:pPr>
            <w:r>
              <w:rPr>
                <w:rFonts w:ascii="Times New Roman" w:hAnsi="Times New Roman"/>
                <w:bCs/>
                <w:sz w:val="26"/>
                <w:szCs w:val="26"/>
              </w:rPr>
              <w:t>–</w:t>
            </w:r>
          </w:p>
        </w:tc>
      </w:tr>
    </w:tbl>
    <w:p w14:paraId="67B7875B" w14:textId="77777777" w:rsidR="00B02D9F" w:rsidRDefault="00B02D9F" w:rsidP="00005F52">
      <w:pPr>
        <w:spacing w:after="0" w:line="240" w:lineRule="exact"/>
        <w:rPr>
          <w:rFonts w:ascii="Times New Roman" w:hAnsi="Times New Roman"/>
          <w:sz w:val="24"/>
          <w:szCs w:val="24"/>
        </w:rPr>
      </w:pPr>
    </w:p>
    <w:p w14:paraId="06D0AEF0" w14:textId="77777777" w:rsidR="00B02D9F" w:rsidRDefault="00B02D9F" w:rsidP="00005F52">
      <w:pPr>
        <w:spacing w:after="0" w:line="240" w:lineRule="exact"/>
        <w:rPr>
          <w:rFonts w:ascii="Times New Roman" w:hAnsi="Times New Roman"/>
          <w:sz w:val="24"/>
          <w:szCs w:val="24"/>
        </w:rPr>
      </w:pPr>
    </w:p>
    <w:p w14:paraId="0ED3F0DA" w14:textId="77777777" w:rsidR="00B02D9F" w:rsidRDefault="00B02D9F" w:rsidP="00005F52">
      <w:pPr>
        <w:spacing w:after="0" w:line="240" w:lineRule="exact"/>
        <w:rPr>
          <w:rFonts w:ascii="Times New Roman" w:hAnsi="Times New Roman"/>
          <w:sz w:val="24"/>
          <w:szCs w:val="24"/>
        </w:rPr>
      </w:pPr>
    </w:p>
    <w:p w14:paraId="73CB8F7E" w14:textId="77777777" w:rsidR="00B02D9F" w:rsidRDefault="00B02D9F" w:rsidP="00005F52">
      <w:pPr>
        <w:spacing w:after="0" w:line="240" w:lineRule="exact"/>
        <w:rPr>
          <w:rFonts w:ascii="Times New Roman" w:hAnsi="Times New Roman"/>
          <w:sz w:val="24"/>
          <w:szCs w:val="24"/>
        </w:rPr>
      </w:pPr>
    </w:p>
    <w:p w14:paraId="634CCCBB" w14:textId="77777777" w:rsidR="00B02D9F" w:rsidRDefault="00B02D9F" w:rsidP="00005F52">
      <w:pPr>
        <w:spacing w:after="0" w:line="240" w:lineRule="exact"/>
        <w:rPr>
          <w:rFonts w:ascii="Times New Roman" w:hAnsi="Times New Roman"/>
          <w:sz w:val="24"/>
          <w:szCs w:val="24"/>
        </w:rPr>
      </w:pPr>
    </w:p>
    <w:p w14:paraId="14571ACC" w14:textId="77777777" w:rsidR="00B02D9F" w:rsidRDefault="00B02D9F" w:rsidP="00005F52">
      <w:pPr>
        <w:spacing w:after="0" w:line="240" w:lineRule="exact"/>
        <w:rPr>
          <w:rFonts w:ascii="Times New Roman" w:hAnsi="Times New Roman"/>
          <w:sz w:val="24"/>
          <w:szCs w:val="24"/>
        </w:rPr>
      </w:pPr>
    </w:p>
    <w:p w14:paraId="6CABB70F" w14:textId="77777777" w:rsidR="00B02D9F" w:rsidRDefault="00B02D9F" w:rsidP="00005F52">
      <w:pPr>
        <w:spacing w:after="0" w:line="240" w:lineRule="exact"/>
        <w:rPr>
          <w:rFonts w:ascii="Times New Roman" w:hAnsi="Times New Roman"/>
          <w:sz w:val="24"/>
          <w:szCs w:val="24"/>
        </w:rPr>
      </w:pPr>
    </w:p>
    <w:p w14:paraId="129AA813" w14:textId="77777777" w:rsidR="00B02D9F" w:rsidRDefault="00B02D9F" w:rsidP="00005F52">
      <w:pPr>
        <w:spacing w:after="0" w:line="240" w:lineRule="exact"/>
        <w:rPr>
          <w:rFonts w:ascii="Times New Roman" w:hAnsi="Times New Roman"/>
          <w:sz w:val="24"/>
          <w:szCs w:val="24"/>
        </w:rPr>
      </w:pPr>
    </w:p>
    <w:p w14:paraId="522E8A7D" w14:textId="77777777" w:rsidR="00B02D9F" w:rsidRDefault="00B02D9F" w:rsidP="00005F52">
      <w:pPr>
        <w:spacing w:after="0" w:line="240" w:lineRule="exact"/>
        <w:rPr>
          <w:rFonts w:ascii="Times New Roman" w:hAnsi="Times New Roman"/>
          <w:sz w:val="24"/>
          <w:szCs w:val="24"/>
        </w:rPr>
      </w:pPr>
    </w:p>
    <w:p w14:paraId="5E83AFFB" w14:textId="77777777" w:rsidR="00B02D9F" w:rsidRDefault="00B02D9F" w:rsidP="00005F52">
      <w:pPr>
        <w:spacing w:after="0" w:line="240" w:lineRule="exact"/>
        <w:rPr>
          <w:rFonts w:ascii="Times New Roman" w:hAnsi="Times New Roman"/>
          <w:sz w:val="24"/>
          <w:szCs w:val="24"/>
        </w:rPr>
      </w:pPr>
    </w:p>
    <w:p w14:paraId="7D031077" w14:textId="77777777" w:rsidR="00B02D9F" w:rsidRDefault="00B02D9F" w:rsidP="00005F52">
      <w:pPr>
        <w:spacing w:after="0" w:line="240" w:lineRule="exact"/>
        <w:rPr>
          <w:rFonts w:ascii="Times New Roman" w:hAnsi="Times New Roman"/>
          <w:sz w:val="24"/>
          <w:szCs w:val="24"/>
        </w:rPr>
      </w:pPr>
    </w:p>
    <w:p w14:paraId="799B8EBA" w14:textId="77777777" w:rsidR="00B02D9F" w:rsidRDefault="00B02D9F" w:rsidP="00005F52">
      <w:pPr>
        <w:spacing w:after="0" w:line="240" w:lineRule="exact"/>
        <w:rPr>
          <w:rFonts w:ascii="Times New Roman" w:hAnsi="Times New Roman"/>
          <w:sz w:val="24"/>
          <w:szCs w:val="24"/>
        </w:rPr>
      </w:pPr>
    </w:p>
    <w:p w14:paraId="5FBF6C2E" w14:textId="77777777" w:rsidR="00B02D9F" w:rsidRDefault="00B02D9F" w:rsidP="00005F52">
      <w:pPr>
        <w:spacing w:after="0" w:line="240" w:lineRule="exact"/>
        <w:rPr>
          <w:rFonts w:ascii="Times New Roman" w:hAnsi="Times New Roman"/>
          <w:sz w:val="24"/>
          <w:szCs w:val="24"/>
        </w:rPr>
      </w:pPr>
    </w:p>
    <w:p w14:paraId="4DA60F3B" w14:textId="77777777" w:rsidR="00B02D9F" w:rsidRDefault="00B02D9F" w:rsidP="00005F52">
      <w:pPr>
        <w:spacing w:after="0" w:line="240" w:lineRule="exact"/>
        <w:rPr>
          <w:rFonts w:ascii="Times New Roman" w:hAnsi="Times New Roman"/>
          <w:sz w:val="24"/>
          <w:szCs w:val="24"/>
        </w:rPr>
      </w:pPr>
    </w:p>
    <w:p w14:paraId="76A32133" w14:textId="77777777" w:rsidR="003E4399" w:rsidRDefault="003E4399" w:rsidP="00005F52">
      <w:pPr>
        <w:spacing w:after="0" w:line="240" w:lineRule="exact"/>
        <w:rPr>
          <w:rFonts w:ascii="Times New Roman" w:hAnsi="Times New Roman"/>
          <w:sz w:val="24"/>
          <w:szCs w:val="24"/>
        </w:rPr>
      </w:pPr>
    </w:p>
    <w:p w14:paraId="6B3D8867" w14:textId="77777777" w:rsidR="003E4399" w:rsidRDefault="003E4399" w:rsidP="00005F52">
      <w:pPr>
        <w:spacing w:after="0" w:line="240" w:lineRule="exact"/>
        <w:rPr>
          <w:rFonts w:ascii="Times New Roman" w:hAnsi="Times New Roman"/>
          <w:sz w:val="24"/>
          <w:szCs w:val="24"/>
        </w:rPr>
      </w:pPr>
    </w:p>
    <w:p w14:paraId="32A6C065" w14:textId="77777777" w:rsidR="003E4399" w:rsidRDefault="003E4399" w:rsidP="00005F52">
      <w:pPr>
        <w:spacing w:after="0" w:line="240" w:lineRule="exact"/>
        <w:rPr>
          <w:rFonts w:ascii="Times New Roman" w:hAnsi="Times New Roman"/>
          <w:sz w:val="24"/>
          <w:szCs w:val="24"/>
        </w:rPr>
      </w:pPr>
    </w:p>
    <w:p w14:paraId="422FA89A" w14:textId="77777777" w:rsidR="00644560" w:rsidRPr="00005F52" w:rsidRDefault="00005F52" w:rsidP="00B02D9F">
      <w:pPr>
        <w:spacing w:after="0" w:line="240" w:lineRule="exact"/>
        <w:rPr>
          <w:rFonts w:ascii="Times New Roman" w:hAnsi="Times New Roman"/>
          <w:sz w:val="24"/>
          <w:szCs w:val="24"/>
        </w:rPr>
      </w:pPr>
      <w:r>
        <w:rPr>
          <w:rFonts w:ascii="Times New Roman" w:hAnsi="Times New Roman"/>
          <w:sz w:val="24"/>
          <w:szCs w:val="24"/>
        </w:rPr>
        <w:t>–––––––––––––––––––––</w:t>
      </w:r>
    </w:p>
    <w:p w14:paraId="3963E17B" w14:textId="77777777" w:rsidR="00644560" w:rsidRPr="00005F52" w:rsidRDefault="00644560" w:rsidP="00B02D9F">
      <w:pPr>
        <w:autoSpaceDE w:val="0"/>
        <w:autoSpaceDN w:val="0"/>
        <w:adjustRightInd w:val="0"/>
        <w:spacing w:after="0" w:line="240" w:lineRule="exact"/>
        <w:ind w:firstLine="426"/>
        <w:jc w:val="both"/>
        <w:rPr>
          <w:rFonts w:ascii="Times New Roman" w:hAnsi="Times New Roman"/>
          <w:sz w:val="24"/>
          <w:szCs w:val="24"/>
        </w:rPr>
      </w:pPr>
      <w:r w:rsidRPr="00005F52">
        <w:rPr>
          <w:rFonts w:ascii="Times New Roman" w:hAnsi="Times New Roman"/>
          <w:sz w:val="24"/>
          <w:szCs w:val="24"/>
        </w:rPr>
        <w:t>*</w:t>
      </w:r>
      <w:r w:rsidR="00005F52">
        <w:rPr>
          <w:rFonts w:ascii="Times New Roman" w:hAnsi="Times New Roman"/>
          <w:sz w:val="24"/>
          <w:szCs w:val="24"/>
        </w:rPr>
        <w:t> </w:t>
      </w:r>
      <w:r w:rsidRPr="00005F52">
        <w:rPr>
          <w:rFonts w:ascii="Times New Roman" w:hAnsi="Times New Roman"/>
          <w:sz w:val="24"/>
          <w:szCs w:val="24"/>
        </w:rPr>
        <w:t xml:space="preserve">С </w:t>
      </w:r>
      <w:r w:rsidR="00C558CD">
        <w:rPr>
          <w:rFonts w:ascii="Times New Roman" w:hAnsi="Times New Roman"/>
          <w:sz w:val="24"/>
          <w:szCs w:val="24"/>
        </w:rPr>
        <w:t xml:space="preserve">их </w:t>
      </w:r>
      <w:r w:rsidRPr="00005F52">
        <w:rPr>
          <w:rFonts w:ascii="Times New Roman" w:hAnsi="Times New Roman"/>
          <w:sz w:val="24"/>
          <w:szCs w:val="24"/>
        </w:rPr>
        <w:t>согласия.</w:t>
      </w:r>
    </w:p>
    <w:p w14:paraId="47CDF4BD" w14:textId="77777777" w:rsidR="00644560" w:rsidRPr="00005F52" w:rsidRDefault="00644560" w:rsidP="00B02D9F">
      <w:pPr>
        <w:spacing w:after="0" w:line="240" w:lineRule="exact"/>
        <w:ind w:firstLine="426"/>
        <w:jc w:val="both"/>
        <w:rPr>
          <w:rFonts w:ascii="Times New Roman" w:hAnsi="Times New Roman"/>
          <w:sz w:val="24"/>
          <w:szCs w:val="24"/>
        </w:rPr>
      </w:pPr>
      <w:r w:rsidRPr="00005F52">
        <w:rPr>
          <w:rFonts w:ascii="Times New Roman" w:hAnsi="Times New Roman"/>
          <w:sz w:val="24"/>
          <w:szCs w:val="24"/>
        </w:rPr>
        <w:t>**</w:t>
      </w:r>
      <w:r w:rsidR="00005F52">
        <w:rPr>
          <w:rFonts w:ascii="Times New Roman" w:hAnsi="Times New Roman"/>
          <w:sz w:val="24"/>
          <w:szCs w:val="24"/>
        </w:rPr>
        <w:t> </w:t>
      </w:r>
      <w:r w:rsidRPr="00005F52">
        <w:rPr>
          <w:rFonts w:ascii="Times New Roman" w:hAnsi="Times New Roman"/>
          <w:sz w:val="24"/>
          <w:szCs w:val="24"/>
        </w:rPr>
        <w:t xml:space="preserve">Реализация собственных программ финансовой поддержки </w:t>
      </w:r>
      <w:r w:rsidR="00C558CD">
        <w:rPr>
          <w:rFonts w:ascii="Times New Roman" w:hAnsi="Times New Roman"/>
          <w:sz w:val="24"/>
          <w:szCs w:val="24"/>
        </w:rPr>
        <w:t>МСП</w:t>
      </w:r>
      <w:r w:rsidRPr="00005F52">
        <w:rPr>
          <w:rFonts w:ascii="Times New Roman" w:hAnsi="Times New Roman"/>
          <w:sz w:val="24"/>
          <w:szCs w:val="24"/>
        </w:rPr>
        <w:t xml:space="preserve"> осуществляется через банки и лизинговые организации, а также путем предоставления кредитов субъектам </w:t>
      </w:r>
      <w:r w:rsidR="00C558CD">
        <w:rPr>
          <w:rFonts w:ascii="Times New Roman" w:hAnsi="Times New Roman"/>
          <w:sz w:val="24"/>
          <w:szCs w:val="24"/>
        </w:rPr>
        <w:t>МСП</w:t>
      </w:r>
      <w:r w:rsidRPr="00005F52">
        <w:rPr>
          <w:rFonts w:ascii="Times New Roman" w:hAnsi="Times New Roman"/>
          <w:sz w:val="24"/>
          <w:szCs w:val="24"/>
        </w:rPr>
        <w:t>, реализующим инвестиционные проекты и претендующим на оказание финансовой поддержки в соответствии с актами законодательства.</w:t>
      </w:r>
    </w:p>
    <w:p w14:paraId="4332D452" w14:textId="77777777" w:rsidR="00644560" w:rsidRPr="00005F52" w:rsidRDefault="00644560" w:rsidP="00B02D9F">
      <w:pPr>
        <w:autoSpaceDE w:val="0"/>
        <w:autoSpaceDN w:val="0"/>
        <w:adjustRightInd w:val="0"/>
        <w:spacing w:after="0" w:line="240" w:lineRule="exact"/>
        <w:ind w:firstLine="426"/>
        <w:jc w:val="both"/>
        <w:rPr>
          <w:rFonts w:ascii="Times New Roman" w:hAnsi="Times New Roman"/>
          <w:sz w:val="24"/>
          <w:szCs w:val="24"/>
        </w:rPr>
      </w:pPr>
      <w:r w:rsidRPr="00005F52">
        <w:rPr>
          <w:rFonts w:ascii="Times New Roman" w:hAnsi="Times New Roman"/>
          <w:sz w:val="24"/>
          <w:szCs w:val="24"/>
        </w:rPr>
        <w:t>***</w:t>
      </w:r>
      <w:r w:rsidR="00005F52">
        <w:rPr>
          <w:rFonts w:ascii="Times New Roman" w:hAnsi="Times New Roman"/>
          <w:sz w:val="24"/>
          <w:szCs w:val="24"/>
        </w:rPr>
        <w:t> </w:t>
      </w:r>
      <w:r w:rsidRPr="00005F52">
        <w:rPr>
          <w:rFonts w:ascii="Times New Roman" w:hAnsi="Times New Roman"/>
          <w:sz w:val="24"/>
          <w:szCs w:val="24"/>
        </w:rPr>
        <w:t>Ответственные за реализацию соответствующего мероприятия</w:t>
      </w:r>
      <w:r w:rsidR="00607FF3" w:rsidRPr="00005F52">
        <w:rPr>
          <w:rFonts w:ascii="Times New Roman" w:hAnsi="Times New Roman"/>
          <w:sz w:val="24"/>
          <w:szCs w:val="24"/>
        </w:rPr>
        <w:t xml:space="preserve"> не являются заказчиками Государственной программы</w:t>
      </w:r>
      <w:r w:rsidRPr="00005F52">
        <w:rPr>
          <w:rFonts w:ascii="Times New Roman" w:hAnsi="Times New Roman"/>
          <w:sz w:val="24"/>
          <w:szCs w:val="24"/>
        </w:rPr>
        <w:t>.</w:t>
      </w:r>
    </w:p>
    <w:p w14:paraId="10082994" w14:textId="77777777" w:rsidR="00AB3E80" w:rsidRPr="00301F29" w:rsidRDefault="00AB3E80" w:rsidP="005019C2">
      <w:pPr>
        <w:autoSpaceDE w:val="0"/>
        <w:autoSpaceDN w:val="0"/>
        <w:adjustRightInd w:val="0"/>
        <w:spacing w:after="0" w:line="240" w:lineRule="auto"/>
        <w:jc w:val="both"/>
        <w:rPr>
          <w:rFonts w:ascii="Times New Roman" w:hAnsi="Times New Roman"/>
          <w:sz w:val="30"/>
          <w:szCs w:val="30"/>
        </w:rPr>
        <w:sectPr w:rsidR="00AB3E80" w:rsidRPr="00301F29" w:rsidSect="0026626D">
          <w:footnotePr>
            <w:numRestart w:val="eachSect"/>
          </w:footnotePr>
          <w:pgSz w:w="16838" w:h="11906" w:orient="landscape" w:code="9"/>
          <w:pgMar w:top="1701" w:right="567" w:bottom="567" w:left="567" w:header="709" w:footer="709" w:gutter="0"/>
          <w:pgNumType w:start="1" w:chapStyle="1"/>
          <w:cols w:space="720"/>
          <w:titlePg/>
          <w:docGrid w:linePitch="408"/>
        </w:sectPr>
      </w:pPr>
    </w:p>
    <w:p w14:paraId="242FD9CD" w14:textId="77777777" w:rsidR="000D5686" w:rsidRPr="000D5686" w:rsidRDefault="000D5686" w:rsidP="000D5686">
      <w:pPr>
        <w:suppressAutoHyphens/>
        <w:autoSpaceDE w:val="0"/>
        <w:autoSpaceDN w:val="0"/>
        <w:adjustRightInd w:val="0"/>
        <w:spacing w:after="28" w:line="280" w:lineRule="exact"/>
        <w:ind w:left="10773"/>
        <w:outlineLvl w:val="1"/>
        <w:rPr>
          <w:rFonts w:ascii="Times New Roman" w:eastAsia="Times New Roman" w:hAnsi="Times New Roman"/>
          <w:sz w:val="30"/>
          <w:szCs w:val="30"/>
          <w:lang w:eastAsia="ru-RU"/>
        </w:rPr>
      </w:pPr>
      <w:bookmarkStart w:id="30" w:name="_Hlk200558374"/>
      <w:bookmarkStart w:id="31" w:name="_Hlk174352861"/>
      <w:r w:rsidRPr="000D5686">
        <w:rPr>
          <w:rFonts w:ascii="Times New Roman" w:eastAsia="Times New Roman" w:hAnsi="Times New Roman"/>
          <w:sz w:val="30"/>
          <w:szCs w:val="30"/>
          <w:lang w:eastAsia="ru-RU"/>
        </w:rPr>
        <w:t>Приложение 4</w:t>
      </w:r>
    </w:p>
    <w:p w14:paraId="5AC34871" w14:textId="77777777" w:rsidR="000D5686" w:rsidRPr="000D5686" w:rsidRDefault="000D5686" w:rsidP="000D5686">
      <w:pPr>
        <w:suppressAutoHyphens/>
        <w:autoSpaceDE w:val="0"/>
        <w:autoSpaceDN w:val="0"/>
        <w:adjustRightInd w:val="0"/>
        <w:spacing w:after="0" w:line="280" w:lineRule="exact"/>
        <w:ind w:left="10773"/>
        <w:jc w:val="both"/>
        <w:outlineLvl w:val="0"/>
        <w:rPr>
          <w:rFonts w:ascii="Times New Roman" w:eastAsia="Times New Roman" w:hAnsi="Times New Roman"/>
          <w:sz w:val="30"/>
          <w:szCs w:val="30"/>
          <w:lang w:eastAsia="ru-RU"/>
        </w:rPr>
      </w:pPr>
      <w:r w:rsidRPr="000D5686">
        <w:rPr>
          <w:rFonts w:ascii="Times New Roman" w:eastAsia="Times New Roman" w:hAnsi="Times New Roman"/>
          <w:sz w:val="30"/>
          <w:szCs w:val="30"/>
          <w:lang w:eastAsia="ru-RU"/>
        </w:rPr>
        <w:t xml:space="preserve">к Государственной программе </w:t>
      </w:r>
    </w:p>
    <w:p w14:paraId="10BEEF05" w14:textId="77777777" w:rsidR="000D5686" w:rsidRPr="000D5686" w:rsidRDefault="000D5686" w:rsidP="000D5686">
      <w:pPr>
        <w:suppressAutoHyphens/>
        <w:autoSpaceDE w:val="0"/>
        <w:autoSpaceDN w:val="0"/>
        <w:adjustRightInd w:val="0"/>
        <w:spacing w:after="0" w:line="280" w:lineRule="exact"/>
        <w:ind w:left="10773"/>
        <w:outlineLvl w:val="0"/>
        <w:rPr>
          <w:rFonts w:ascii="Times New Roman" w:eastAsia="Times New Roman" w:hAnsi="Times New Roman"/>
          <w:sz w:val="30"/>
          <w:szCs w:val="30"/>
          <w:lang w:eastAsia="ru-RU"/>
        </w:rPr>
      </w:pPr>
      <w:r w:rsidRPr="000D5686">
        <w:rPr>
          <w:rFonts w:ascii="Times New Roman" w:eastAsia="Times New Roman" w:hAnsi="Times New Roman"/>
          <w:sz w:val="30"/>
          <w:szCs w:val="30"/>
          <w:lang w:eastAsia="ru-RU"/>
        </w:rPr>
        <w:t xml:space="preserve">”Устойчивое предпринимательство“ </w:t>
      </w:r>
    </w:p>
    <w:p w14:paraId="07E44FBD" w14:textId="77777777" w:rsidR="000D5686" w:rsidRPr="000D5686" w:rsidRDefault="000D5686" w:rsidP="000D5686">
      <w:pPr>
        <w:suppressAutoHyphens/>
        <w:autoSpaceDE w:val="0"/>
        <w:autoSpaceDN w:val="0"/>
        <w:adjustRightInd w:val="0"/>
        <w:spacing w:after="0" w:line="280" w:lineRule="exact"/>
        <w:ind w:left="10773"/>
        <w:jc w:val="both"/>
        <w:rPr>
          <w:rFonts w:ascii="Times New Roman" w:eastAsia="Times New Roman" w:hAnsi="Times New Roman"/>
          <w:bCs/>
          <w:sz w:val="30"/>
          <w:szCs w:val="30"/>
          <w:lang w:eastAsia="ru-RU"/>
        </w:rPr>
      </w:pPr>
      <w:r w:rsidRPr="000D5686">
        <w:rPr>
          <w:rFonts w:ascii="Times New Roman" w:eastAsia="Times New Roman" w:hAnsi="Times New Roman"/>
          <w:sz w:val="30"/>
          <w:szCs w:val="30"/>
          <w:lang w:eastAsia="ru-RU"/>
        </w:rPr>
        <w:t>на 2026 – 2030 годы</w:t>
      </w:r>
    </w:p>
    <w:p w14:paraId="5CD3AC9F" w14:textId="77777777" w:rsidR="000D5686" w:rsidRDefault="000D5686" w:rsidP="000D5686">
      <w:pPr>
        <w:suppressAutoHyphens/>
        <w:autoSpaceDE w:val="0"/>
        <w:autoSpaceDN w:val="0"/>
        <w:adjustRightInd w:val="0"/>
        <w:spacing w:after="0" w:line="280" w:lineRule="exact"/>
        <w:jc w:val="both"/>
        <w:rPr>
          <w:rFonts w:ascii="Times New Roman" w:eastAsia="Times New Roman" w:hAnsi="Times New Roman"/>
          <w:bCs/>
          <w:sz w:val="30"/>
          <w:szCs w:val="30"/>
          <w:lang w:eastAsia="ru-RU"/>
        </w:rPr>
      </w:pPr>
    </w:p>
    <w:p w14:paraId="3F923AFC" w14:textId="77777777" w:rsidR="00B02D9F" w:rsidRDefault="00B02D9F" w:rsidP="000D5686">
      <w:pPr>
        <w:suppressAutoHyphens/>
        <w:autoSpaceDE w:val="0"/>
        <w:autoSpaceDN w:val="0"/>
        <w:adjustRightInd w:val="0"/>
        <w:spacing w:after="0" w:line="280" w:lineRule="exact"/>
        <w:jc w:val="both"/>
        <w:rPr>
          <w:rFonts w:ascii="Times New Roman" w:eastAsia="Times New Roman" w:hAnsi="Times New Roman"/>
          <w:bCs/>
          <w:sz w:val="30"/>
          <w:szCs w:val="30"/>
          <w:lang w:eastAsia="ru-RU"/>
        </w:rPr>
      </w:pPr>
    </w:p>
    <w:p w14:paraId="67EDAC9D" w14:textId="77777777" w:rsidR="005A65EE" w:rsidRDefault="00F65139" w:rsidP="000D5686">
      <w:pPr>
        <w:suppressAutoHyphens/>
        <w:autoSpaceDE w:val="0"/>
        <w:autoSpaceDN w:val="0"/>
        <w:adjustRightInd w:val="0"/>
        <w:spacing w:after="120" w:line="280" w:lineRule="exact"/>
        <w:jc w:val="both"/>
        <w:rPr>
          <w:rFonts w:ascii="Times New Roman" w:eastAsia="Times New Roman" w:hAnsi="Times New Roman"/>
          <w:bCs/>
          <w:sz w:val="30"/>
          <w:szCs w:val="30"/>
          <w:lang w:eastAsia="ru-RU"/>
        </w:rPr>
      </w:pPr>
      <w:r w:rsidRPr="000D5686">
        <w:rPr>
          <w:rFonts w:ascii="Times New Roman" w:eastAsia="Times New Roman" w:hAnsi="Times New Roman"/>
          <w:bCs/>
          <w:sz w:val="30"/>
          <w:szCs w:val="30"/>
          <w:lang w:eastAsia="ru-RU"/>
        </w:rPr>
        <w:t>ОБЪЕМЫ И</w:t>
      </w:r>
      <w:r w:rsidR="000D5686">
        <w:rPr>
          <w:rFonts w:ascii="Times New Roman" w:eastAsia="Times New Roman" w:hAnsi="Times New Roman"/>
          <w:bCs/>
          <w:sz w:val="30"/>
          <w:szCs w:val="30"/>
          <w:lang w:eastAsia="ru-RU"/>
        </w:rPr>
        <w:t xml:space="preserve"> </w:t>
      </w:r>
      <w:r w:rsidRPr="000D5686">
        <w:rPr>
          <w:rFonts w:ascii="Times New Roman" w:eastAsia="Times New Roman" w:hAnsi="Times New Roman"/>
          <w:bCs/>
          <w:sz w:val="30"/>
          <w:szCs w:val="30"/>
          <w:lang w:eastAsia="ru-RU"/>
        </w:rPr>
        <w:t>ИСТОЧНИКИ ФИНАНСИРОВАНИЯ МЕРОПРИЯТИЙ</w:t>
      </w:r>
      <w:r w:rsidR="005A65EE">
        <w:rPr>
          <w:rFonts w:ascii="Times New Roman" w:eastAsia="Times New Roman" w:hAnsi="Times New Roman"/>
          <w:bCs/>
          <w:sz w:val="30"/>
          <w:szCs w:val="30"/>
          <w:lang w:eastAsia="ru-RU"/>
        </w:rPr>
        <w:t xml:space="preserve"> </w:t>
      </w:r>
    </w:p>
    <w:p w14:paraId="2403DF6C" w14:textId="77777777" w:rsidR="000D5686" w:rsidRDefault="00776C9E" w:rsidP="00B02D9F">
      <w:pPr>
        <w:suppressAutoHyphens/>
        <w:autoSpaceDE w:val="0"/>
        <w:autoSpaceDN w:val="0"/>
        <w:adjustRightInd w:val="0"/>
        <w:spacing w:after="0" w:line="280" w:lineRule="exact"/>
        <w:jc w:val="both"/>
        <w:rPr>
          <w:rFonts w:ascii="Times New Roman" w:eastAsia="Times New Roman" w:hAnsi="Times New Roman"/>
          <w:bCs/>
          <w:sz w:val="30"/>
          <w:szCs w:val="30"/>
          <w:lang w:eastAsia="ru-RU"/>
        </w:rPr>
      </w:pPr>
      <w:r>
        <w:rPr>
          <w:rFonts w:ascii="Times New Roman" w:eastAsia="Times New Roman" w:hAnsi="Times New Roman"/>
          <w:bCs/>
          <w:sz w:val="30"/>
          <w:szCs w:val="30"/>
          <w:lang w:eastAsia="ru-RU"/>
        </w:rPr>
        <w:t xml:space="preserve">по </w:t>
      </w:r>
      <w:r w:rsidR="00F65139" w:rsidRPr="000D5686">
        <w:rPr>
          <w:rFonts w:ascii="Times New Roman" w:eastAsia="Times New Roman" w:hAnsi="Times New Roman"/>
          <w:bCs/>
          <w:sz w:val="30"/>
          <w:szCs w:val="30"/>
          <w:lang w:eastAsia="ru-RU"/>
        </w:rPr>
        <w:t>задач</w:t>
      </w:r>
      <w:r>
        <w:rPr>
          <w:rFonts w:ascii="Times New Roman" w:eastAsia="Times New Roman" w:hAnsi="Times New Roman"/>
          <w:bCs/>
          <w:sz w:val="30"/>
          <w:szCs w:val="30"/>
          <w:lang w:eastAsia="ru-RU"/>
        </w:rPr>
        <w:t>е</w:t>
      </w:r>
      <w:r w:rsidR="00F65139" w:rsidRPr="000D5686">
        <w:rPr>
          <w:rFonts w:ascii="Times New Roman" w:eastAsia="Times New Roman" w:hAnsi="Times New Roman"/>
          <w:bCs/>
          <w:sz w:val="30"/>
          <w:szCs w:val="30"/>
          <w:lang w:eastAsia="ru-RU"/>
        </w:rPr>
        <w:t xml:space="preserve"> ”Стимулирование </w:t>
      </w:r>
      <w:r w:rsidR="00E20E1E" w:rsidRPr="000D5686">
        <w:rPr>
          <w:rFonts w:ascii="Times New Roman" w:eastAsia="Times New Roman" w:hAnsi="Times New Roman"/>
          <w:bCs/>
          <w:sz w:val="30"/>
          <w:szCs w:val="30"/>
          <w:lang w:eastAsia="ru-RU"/>
        </w:rPr>
        <w:t>развития</w:t>
      </w:r>
      <w:r w:rsidR="00F65139" w:rsidRPr="000D5686">
        <w:rPr>
          <w:rFonts w:ascii="Times New Roman" w:eastAsia="Times New Roman" w:hAnsi="Times New Roman"/>
          <w:bCs/>
          <w:sz w:val="30"/>
          <w:szCs w:val="30"/>
          <w:lang w:eastAsia="ru-RU"/>
        </w:rPr>
        <w:t xml:space="preserve"> субъектов </w:t>
      </w:r>
      <w:r w:rsidR="00C558CD">
        <w:rPr>
          <w:rFonts w:ascii="Times New Roman" w:eastAsia="Times New Roman" w:hAnsi="Times New Roman"/>
          <w:bCs/>
          <w:sz w:val="30"/>
          <w:szCs w:val="30"/>
          <w:lang w:eastAsia="ru-RU"/>
        </w:rPr>
        <w:t>МСП</w:t>
      </w:r>
      <w:r w:rsidR="00F65139" w:rsidRPr="000D5686">
        <w:rPr>
          <w:rFonts w:ascii="Times New Roman" w:eastAsia="Times New Roman" w:hAnsi="Times New Roman"/>
          <w:bCs/>
          <w:sz w:val="30"/>
          <w:szCs w:val="30"/>
          <w:lang w:eastAsia="ru-RU"/>
        </w:rPr>
        <w:t>“</w:t>
      </w:r>
    </w:p>
    <w:p w14:paraId="439F0AA6" w14:textId="77777777" w:rsidR="00B02D9F" w:rsidRPr="000D5686" w:rsidRDefault="00B02D9F" w:rsidP="00B02D9F">
      <w:pPr>
        <w:suppressAutoHyphens/>
        <w:autoSpaceDE w:val="0"/>
        <w:autoSpaceDN w:val="0"/>
        <w:adjustRightInd w:val="0"/>
        <w:spacing w:after="0" w:line="280" w:lineRule="exact"/>
        <w:jc w:val="both"/>
        <w:rPr>
          <w:rFonts w:ascii="Times New Roman" w:eastAsia="Times New Roman" w:hAnsi="Times New Roman"/>
          <w:bCs/>
          <w:sz w:val="30"/>
          <w:szCs w:val="30"/>
          <w:lang w:eastAsia="ru-RU"/>
        </w:rPr>
      </w:pPr>
    </w:p>
    <w:tbl>
      <w:tblPr>
        <w:tblW w:w="0" w:type="auto"/>
        <w:tblBorders>
          <w:top w:val="single" w:sz="4" w:space="0" w:color="auto"/>
          <w:left w:val="single" w:sz="4" w:space="0" w:color="auto"/>
          <w:bottom w:val="single" w:sz="4" w:space="0" w:color="auto"/>
          <w:right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961"/>
        <w:gridCol w:w="2489"/>
        <w:gridCol w:w="1792"/>
        <w:gridCol w:w="1694"/>
        <w:gridCol w:w="1688"/>
        <w:gridCol w:w="1650"/>
        <w:gridCol w:w="1713"/>
        <w:gridCol w:w="1729"/>
      </w:tblGrid>
      <w:tr w:rsidR="00B02D9F" w:rsidRPr="0036749C" w14:paraId="28F8D333" w14:textId="77777777" w:rsidTr="00B02D9F">
        <w:trPr>
          <w:tblHeader/>
        </w:trPr>
        <w:tc>
          <w:tcPr>
            <w:tcW w:w="2961" w:type="dxa"/>
            <w:tcBorders>
              <w:top w:val="nil"/>
              <w:left w:val="nil"/>
              <w:bottom w:val="single" w:sz="4" w:space="0" w:color="auto"/>
              <w:right w:val="nil"/>
            </w:tcBorders>
            <w:tcMar>
              <w:top w:w="0" w:type="dxa"/>
              <w:left w:w="6" w:type="dxa"/>
              <w:bottom w:w="0" w:type="dxa"/>
              <w:right w:w="6" w:type="dxa"/>
            </w:tcMar>
            <w:vAlign w:val="center"/>
          </w:tcPr>
          <w:p w14:paraId="47686908" w14:textId="77777777" w:rsidR="00B02D9F" w:rsidRPr="0036749C" w:rsidRDefault="00B02D9F" w:rsidP="0036749C">
            <w:pPr>
              <w:autoSpaceDE w:val="0"/>
              <w:autoSpaceDN w:val="0"/>
              <w:adjustRightInd w:val="0"/>
              <w:spacing w:after="0" w:line="240" w:lineRule="exact"/>
              <w:ind w:right="114"/>
              <w:jc w:val="center"/>
              <w:outlineLvl w:val="0"/>
              <w:rPr>
                <w:rFonts w:ascii="Times New Roman" w:eastAsia="Times New Roman" w:hAnsi="Times New Roman"/>
                <w:sz w:val="26"/>
                <w:szCs w:val="26"/>
                <w:lang w:eastAsia="ru-RU"/>
              </w:rPr>
            </w:pPr>
          </w:p>
        </w:tc>
        <w:tc>
          <w:tcPr>
            <w:tcW w:w="2489" w:type="dxa"/>
            <w:tcBorders>
              <w:top w:val="nil"/>
              <w:left w:val="nil"/>
              <w:bottom w:val="single" w:sz="4" w:space="0" w:color="auto"/>
              <w:right w:val="nil"/>
            </w:tcBorders>
            <w:tcMar>
              <w:top w:w="0" w:type="dxa"/>
              <w:left w:w="6" w:type="dxa"/>
              <w:bottom w:w="0" w:type="dxa"/>
              <w:right w:w="6" w:type="dxa"/>
            </w:tcMar>
            <w:vAlign w:val="center"/>
          </w:tcPr>
          <w:p w14:paraId="0B9232DF" w14:textId="77777777" w:rsidR="00B02D9F" w:rsidRPr="0036749C" w:rsidRDefault="00B02D9F" w:rsidP="0036749C">
            <w:pPr>
              <w:autoSpaceDE w:val="0"/>
              <w:autoSpaceDN w:val="0"/>
              <w:adjustRightInd w:val="0"/>
              <w:spacing w:after="0" w:line="240" w:lineRule="exact"/>
              <w:jc w:val="center"/>
              <w:outlineLvl w:val="0"/>
              <w:rPr>
                <w:rFonts w:ascii="Times New Roman" w:eastAsia="Times New Roman" w:hAnsi="Times New Roman"/>
                <w:sz w:val="26"/>
                <w:szCs w:val="26"/>
                <w:lang w:eastAsia="ru-RU"/>
              </w:rPr>
            </w:pPr>
          </w:p>
        </w:tc>
        <w:tc>
          <w:tcPr>
            <w:tcW w:w="10266" w:type="dxa"/>
            <w:gridSpan w:val="6"/>
            <w:tcBorders>
              <w:top w:val="nil"/>
              <w:left w:val="nil"/>
              <w:bottom w:val="single" w:sz="4" w:space="0" w:color="auto"/>
              <w:right w:val="nil"/>
            </w:tcBorders>
            <w:tcMar>
              <w:top w:w="0" w:type="dxa"/>
              <w:left w:w="6" w:type="dxa"/>
              <w:bottom w:w="0" w:type="dxa"/>
              <w:right w:w="6" w:type="dxa"/>
            </w:tcMar>
            <w:vAlign w:val="center"/>
          </w:tcPr>
          <w:p w14:paraId="02B65C1F" w14:textId="77777777" w:rsidR="00B02D9F" w:rsidRPr="0036749C" w:rsidRDefault="00B02D9F" w:rsidP="00B02D9F">
            <w:pPr>
              <w:autoSpaceDE w:val="0"/>
              <w:autoSpaceDN w:val="0"/>
              <w:adjustRightInd w:val="0"/>
              <w:spacing w:before="20" w:after="120" w:line="240" w:lineRule="exact"/>
              <w:jc w:val="right"/>
              <w:outlineLvl w:val="0"/>
              <w:rPr>
                <w:rFonts w:ascii="Times New Roman" w:eastAsia="Times New Roman" w:hAnsi="Times New Roman"/>
                <w:sz w:val="26"/>
                <w:szCs w:val="26"/>
                <w:lang w:eastAsia="ru-RU"/>
              </w:rPr>
            </w:pPr>
            <w:r w:rsidRPr="00B02D9F">
              <w:rPr>
                <w:rFonts w:ascii="Times New Roman" w:eastAsia="Times New Roman" w:hAnsi="Times New Roman"/>
                <w:sz w:val="30"/>
                <w:szCs w:val="30"/>
                <w:lang w:eastAsia="ru-RU"/>
              </w:rPr>
              <w:t>(белорусских рублей</w:t>
            </w:r>
            <w:r>
              <w:rPr>
                <w:rFonts w:ascii="Times New Roman" w:eastAsia="Times New Roman" w:hAnsi="Times New Roman"/>
                <w:sz w:val="26"/>
                <w:szCs w:val="26"/>
                <w:lang w:eastAsia="ru-RU"/>
              </w:rPr>
              <w:t>)</w:t>
            </w:r>
          </w:p>
        </w:tc>
      </w:tr>
      <w:bookmarkEnd w:id="30"/>
      <w:tr w:rsidR="00F65139" w:rsidRPr="0036749C" w14:paraId="297DED10" w14:textId="77777777" w:rsidTr="00B02D9F">
        <w:trPr>
          <w:tblHeader/>
        </w:trPr>
        <w:tc>
          <w:tcPr>
            <w:tcW w:w="2961" w:type="dxa"/>
            <w:vMerge w:val="restart"/>
            <w:tcBorders>
              <w:top w:val="single" w:sz="4" w:space="0" w:color="auto"/>
              <w:left w:val="nil"/>
              <w:bottom w:val="single" w:sz="4" w:space="0" w:color="auto"/>
              <w:right w:val="single" w:sz="4" w:space="0" w:color="auto"/>
            </w:tcBorders>
            <w:tcMar>
              <w:top w:w="0" w:type="dxa"/>
              <w:left w:w="6" w:type="dxa"/>
              <w:bottom w:w="0" w:type="dxa"/>
              <w:right w:w="6" w:type="dxa"/>
            </w:tcMar>
            <w:vAlign w:val="center"/>
            <w:hideMark/>
          </w:tcPr>
          <w:p w14:paraId="6CCB1F5F" w14:textId="77777777" w:rsidR="00F65139" w:rsidRPr="0036749C" w:rsidRDefault="00F65139" w:rsidP="0036749C">
            <w:pPr>
              <w:autoSpaceDE w:val="0"/>
              <w:autoSpaceDN w:val="0"/>
              <w:adjustRightInd w:val="0"/>
              <w:spacing w:after="0" w:line="240" w:lineRule="exact"/>
              <w:ind w:right="114"/>
              <w:jc w:val="center"/>
              <w:outlineLvl w:val="0"/>
              <w:rPr>
                <w:rFonts w:ascii="Times New Roman" w:eastAsia="Times New Roman" w:hAnsi="Times New Roman"/>
                <w:sz w:val="26"/>
                <w:szCs w:val="26"/>
                <w:lang w:eastAsia="ru-RU"/>
              </w:rPr>
            </w:pPr>
            <w:r w:rsidRPr="0036749C">
              <w:rPr>
                <w:rFonts w:ascii="Times New Roman" w:eastAsia="Times New Roman" w:hAnsi="Times New Roman"/>
                <w:sz w:val="26"/>
                <w:szCs w:val="26"/>
                <w:lang w:eastAsia="ru-RU"/>
              </w:rPr>
              <w:t xml:space="preserve">Источники </w:t>
            </w:r>
            <w:r w:rsidR="0036749C">
              <w:rPr>
                <w:rFonts w:ascii="Times New Roman" w:eastAsia="Times New Roman" w:hAnsi="Times New Roman"/>
                <w:sz w:val="26"/>
                <w:szCs w:val="26"/>
                <w:lang w:eastAsia="ru-RU"/>
              </w:rPr>
              <w:t xml:space="preserve">                          </w:t>
            </w:r>
            <w:r w:rsidRPr="0036749C">
              <w:rPr>
                <w:rFonts w:ascii="Times New Roman" w:eastAsia="Times New Roman" w:hAnsi="Times New Roman"/>
                <w:sz w:val="26"/>
                <w:szCs w:val="26"/>
                <w:lang w:eastAsia="ru-RU"/>
              </w:rPr>
              <w:t>финансирования</w:t>
            </w:r>
          </w:p>
        </w:tc>
        <w:tc>
          <w:tcPr>
            <w:tcW w:w="2489" w:type="dxa"/>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477F7A2B" w14:textId="77777777" w:rsidR="00F65139" w:rsidRPr="0036749C" w:rsidRDefault="00F65139" w:rsidP="0036749C">
            <w:pPr>
              <w:autoSpaceDE w:val="0"/>
              <w:autoSpaceDN w:val="0"/>
              <w:adjustRightInd w:val="0"/>
              <w:spacing w:after="0" w:line="240" w:lineRule="exact"/>
              <w:jc w:val="center"/>
              <w:outlineLvl w:val="0"/>
              <w:rPr>
                <w:rFonts w:ascii="Times New Roman" w:eastAsia="Times New Roman" w:hAnsi="Times New Roman"/>
                <w:sz w:val="26"/>
                <w:szCs w:val="26"/>
                <w:lang w:eastAsia="ru-RU"/>
              </w:rPr>
            </w:pPr>
            <w:r w:rsidRPr="0036749C">
              <w:rPr>
                <w:rFonts w:ascii="Times New Roman" w:eastAsia="Times New Roman" w:hAnsi="Times New Roman"/>
                <w:sz w:val="26"/>
                <w:szCs w:val="26"/>
                <w:lang w:eastAsia="ru-RU"/>
              </w:rPr>
              <w:t>Заказчики и (или) ответственные за реализацию мероприятий</w:t>
            </w:r>
          </w:p>
        </w:tc>
        <w:tc>
          <w:tcPr>
            <w:tcW w:w="10266" w:type="dxa"/>
            <w:gridSpan w:val="6"/>
            <w:tcBorders>
              <w:top w:val="single" w:sz="4" w:space="0" w:color="auto"/>
              <w:left w:val="single" w:sz="4" w:space="0" w:color="auto"/>
              <w:bottom w:val="single" w:sz="4" w:space="0" w:color="auto"/>
              <w:right w:val="nil"/>
            </w:tcBorders>
            <w:tcMar>
              <w:top w:w="0" w:type="dxa"/>
              <w:left w:w="6" w:type="dxa"/>
              <w:bottom w:w="0" w:type="dxa"/>
              <w:right w:w="6" w:type="dxa"/>
            </w:tcMar>
            <w:vAlign w:val="center"/>
            <w:hideMark/>
          </w:tcPr>
          <w:p w14:paraId="007EAACD" w14:textId="77777777" w:rsidR="00F65139" w:rsidRPr="0036749C" w:rsidRDefault="00F65139" w:rsidP="0036749C">
            <w:pPr>
              <w:autoSpaceDE w:val="0"/>
              <w:autoSpaceDN w:val="0"/>
              <w:adjustRightInd w:val="0"/>
              <w:spacing w:after="0" w:line="240" w:lineRule="exact"/>
              <w:jc w:val="center"/>
              <w:outlineLvl w:val="0"/>
              <w:rPr>
                <w:rFonts w:ascii="Times New Roman" w:eastAsia="Times New Roman" w:hAnsi="Times New Roman"/>
                <w:sz w:val="26"/>
                <w:szCs w:val="26"/>
                <w:lang w:eastAsia="ru-RU"/>
              </w:rPr>
            </w:pPr>
            <w:r w:rsidRPr="0036749C">
              <w:rPr>
                <w:rFonts w:ascii="Times New Roman" w:eastAsia="Times New Roman" w:hAnsi="Times New Roman"/>
                <w:sz w:val="26"/>
                <w:szCs w:val="26"/>
                <w:lang w:eastAsia="ru-RU"/>
              </w:rPr>
              <w:t>Объемы финансирования</w:t>
            </w:r>
          </w:p>
          <w:p w14:paraId="166B3286" w14:textId="77777777" w:rsidR="00F65139" w:rsidRPr="0036749C" w:rsidRDefault="00F65139" w:rsidP="00C558CD">
            <w:pPr>
              <w:autoSpaceDE w:val="0"/>
              <w:autoSpaceDN w:val="0"/>
              <w:adjustRightInd w:val="0"/>
              <w:spacing w:after="0" w:line="240" w:lineRule="exact"/>
              <w:jc w:val="center"/>
              <w:outlineLvl w:val="0"/>
              <w:rPr>
                <w:rFonts w:ascii="Times New Roman" w:eastAsia="Times New Roman" w:hAnsi="Times New Roman"/>
                <w:sz w:val="26"/>
                <w:szCs w:val="26"/>
                <w:lang w:eastAsia="ru-RU"/>
              </w:rPr>
            </w:pPr>
            <w:r w:rsidRPr="0036749C">
              <w:rPr>
                <w:rFonts w:ascii="Times New Roman" w:eastAsia="Times New Roman" w:hAnsi="Times New Roman"/>
                <w:sz w:val="26"/>
                <w:szCs w:val="26"/>
                <w:lang w:eastAsia="ru-RU"/>
              </w:rPr>
              <w:t>(в</w:t>
            </w:r>
            <w:r w:rsidR="000D5686" w:rsidRPr="0036749C">
              <w:rPr>
                <w:rFonts w:ascii="Times New Roman" w:eastAsia="Times New Roman" w:hAnsi="Times New Roman"/>
                <w:sz w:val="26"/>
                <w:szCs w:val="26"/>
                <w:lang w:eastAsia="ru-RU"/>
              </w:rPr>
              <w:t xml:space="preserve"> </w:t>
            </w:r>
            <w:r w:rsidRPr="0036749C">
              <w:rPr>
                <w:rFonts w:ascii="Times New Roman" w:eastAsia="Times New Roman" w:hAnsi="Times New Roman"/>
                <w:sz w:val="26"/>
                <w:szCs w:val="26"/>
                <w:lang w:eastAsia="ru-RU"/>
              </w:rPr>
              <w:t>текущих ценах)</w:t>
            </w:r>
          </w:p>
        </w:tc>
      </w:tr>
      <w:tr w:rsidR="00F65139" w:rsidRPr="0036749C" w14:paraId="7965167B" w14:textId="77777777" w:rsidTr="003C5B48">
        <w:trPr>
          <w:tblHeader/>
        </w:trPr>
        <w:tc>
          <w:tcPr>
            <w:tcW w:w="2961" w:type="dxa"/>
            <w:vMerge/>
            <w:tcBorders>
              <w:top w:val="single" w:sz="4" w:space="0" w:color="auto"/>
              <w:left w:val="nil"/>
              <w:bottom w:val="single" w:sz="4" w:space="0" w:color="auto"/>
              <w:right w:val="single" w:sz="4" w:space="0" w:color="auto"/>
            </w:tcBorders>
            <w:vAlign w:val="center"/>
            <w:hideMark/>
          </w:tcPr>
          <w:p w14:paraId="5EFC4E7F" w14:textId="77777777" w:rsidR="00F65139" w:rsidRPr="0036749C" w:rsidRDefault="00F65139" w:rsidP="0036749C">
            <w:pPr>
              <w:autoSpaceDE w:val="0"/>
              <w:autoSpaceDN w:val="0"/>
              <w:adjustRightInd w:val="0"/>
              <w:spacing w:after="0" w:line="240" w:lineRule="exact"/>
              <w:ind w:right="114" w:firstLine="709"/>
              <w:jc w:val="center"/>
              <w:outlineLvl w:val="0"/>
              <w:rPr>
                <w:rFonts w:ascii="Times New Roman" w:eastAsia="Times New Roman" w:hAnsi="Times New Roman"/>
                <w:sz w:val="26"/>
                <w:szCs w:val="26"/>
                <w:lang w:eastAsia="ru-RU"/>
              </w:rPr>
            </w:pPr>
          </w:p>
        </w:tc>
        <w:tc>
          <w:tcPr>
            <w:tcW w:w="2489" w:type="dxa"/>
            <w:vMerge/>
            <w:tcBorders>
              <w:top w:val="single" w:sz="4" w:space="0" w:color="auto"/>
              <w:left w:val="single" w:sz="4" w:space="0" w:color="auto"/>
              <w:bottom w:val="single" w:sz="4" w:space="0" w:color="auto"/>
              <w:right w:val="single" w:sz="4" w:space="0" w:color="auto"/>
            </w:tcBorders>
            <w:vAlign w:val="center"/>
            <w:hideMark/>
          </w:tcPr>
          <w:p w14:paraId="105C51DE" w14:textId="77777777" w:rsidR="00F65139" w:rsidRPr="0036749C" w:rsidRDefault="00F65139" w:rsidP="0036749C">
            <w:pPr>
              <w:autoSpaceDE w:val="0"/>
              <w:autoSpaceDN w:val="0"/>
              <w:adjustRightInd w:val="0"/>
              <w:spacing w:after="0" w:line="240" w:lineRule="exact"/>
              <w:ind w:firstLine="709"/>
              <w:jc w:val="center"/>
              <w:outlineLvl w:val="0"/>
              <w:rPr>
                <w:rFonts w:ascii="Times New Roman" w:eastAsia="Times New Roman" w:hAnsi="Times New Roman"/>
                <w:sz w:val="26"/>
                <w:szCs w:val="26"/>
                <w:lang w:eastAsia="ru-RU"/>
              </w:rPr>
            </w:pPr>
          </w:p>
        </w:tc>
        <w:tc>
          <w:tcPr>
            <w:tcW w:w="1792" w:type="dxa"/>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40BD66D9" w14:textId="77777777" w:rsidR="00F65139" w:rsidRPr="0036749C" w:rsidRDefault="00F65139" w:rsidP="0036749C">
            <w:pPr>
              <w:autoSpaceDE w:val="0"/>
              <w:autoSpaceDN w:val="0"/>
              <w:adjustRightInd w:val="0"/>
              <w:spacing w:after="0" w:line="240" w:lineRule="exact"/>
              <w:jc w:val="center"/>
              <w:outlineLvl w:val="0"/>
              <w:rPr>
                <w:rFonts w:ascii="Times New Roman" w:eastAsia="Times New Roman" w:hAnsi="Times New Roman"/>
                <w:sz w:val="26"/>
                <w:szCs w:val="26"/>
                <w:lang w:eastAsia="ru-RU"/>
              </w:rPr>
            </w:pPr>
            <w:r w:rsidRPr="0036749C">
              <w:rPr>
                <w:rFonts w:ascii="Times New Roman" w:eastAsia="Times New Roman" w:hAnsi="Times New Roman"/>
                <w:sz w:val="26"/>
                <w:szCs w:val="26"/>
                <w:lang w:eastAsia="ru-RU"/>
              </w:rPr>
              <w:t>всего</w:t>
            </w:r>
          </w:p>
        </w:tc>
        <w:tc>
          <w:tcPr>
            <w:tcW w:w="8474" w:type="dxa"/>
            <w:gridSpan w:val="5"/>
            <w:tcBorders>
              <w:top w:val="single" w:sz="4" w:space="0" w:color="auto"/>
              <w:left w:val="single" w:sz="4" w:space="0" w:color="auto"/>
              <w:bottom w:val="single" w:sz="4" w:space="0" w:color="auto"/>
              <w:right w:val="nil"/>
            </w:tcBorders>
            <w:tcMar>
              <w:top w:w="0" w:type="dxa"/>
              <w:left w:w="6" w:type="dxa"/>
              <w:bottom w:w="0" w:type="dxa"/>
              <w:right w:w="6" w:type="dxa"/>
            </w:tcMar>
            <w:vAlign w:val="center"/>
            <w:hideMark/>
          </w:tcPr>
          <w:p w14:paraId="3D1F6B53" w14:textId="77777777" w:rsidR="00F65139" w:rsidRPr="0036749C" w:rsidRDefault="00F65139" w:rsidP="0036749C">
            <w:pPr>
              <w:autoSpaceDE w:val="0"/>
              <w:autoSpaceDN w:val="0"/>
              <w:adjustRightInd w:val="0"/>
              <w:spacing w:after="0" w:line="240" w:lineRule="exact"/>
              <w:jc w:val="center"/>
              <w:outlineLvl w:val="0"/>
              <w:rPr>
                <w:rFonts w:ascii="Times New Roman" w:eastAsia="Times New Roman" w:hAnsi="Times New Roman"/>
                <w:sz w:val="26"/>
                <w:szCs w:val="26"/>
                <w:lang w:eastAsia="ru-RU"/>
              </w:rPr>
            </w:pPr>
            <w:r w:rsidRPr="0036749C">
              <w:rPr>
                <w:rFonts w:ascii="Times New Roman" w:eastAsia="Times New Roman" w:hAnsi="Times New Roman"/>
                <w:sz w:val="26"/>
                <w:szCs w:val="26"/>
                <w:lang w:eastAsia="ru-RU"/>
              </w:rPr>
              <w:t>в том числе по</w:t>
            </w:r>
            <w:r w:rsidR="000D5686" w:rsidRPr="0036749C">
              <w:rPr>
                <w:rFonts w:ascii="Times New Roman" w:eastAsia="Times New Roman" w:hAnsi="Times New Roman"/>
                <w:sz w:val="26"/>
                <w:szCs w:val="26"/>
                <w:lang w:eastAsia="ru-RU"/>
              </w:rPr>
              <w:t xml:space="preserve"> </w:t>
            </w:r>
            <w:r w:rsidRPr="0036749C">
              <w:rPr>
                <w:rFonts w:ascii="Times New Roman" w:eastAsia="Times New Roman" w:hAnsi="Times New Roman"/>
                <w:sz w:val="26"/>
                <w:szCs w:val="26"/>
                <w:lang w:eastAsia="ru-RU"/>
              </w:rPr>
              <w:t>годам</w:t>
            </w:r>
          </w:p>
        </w:tc>
      </w:tr>
      <w:tr w:rsidR="00F65139" w:rsidRPr="000D5686" w14:paraId="570E1202" w14:textId="77777777" w:rsidTr="003C5B48">
        <w:trPr>
          <w:tblHeader/>
        </w:trPr>
        <w:tc>
          <w:tcPr>
            <w:tcW w:w="2961" w:type="dxa"/>
            <w:vMerge/>
            <w:tcBorders>
              <w:top w:val="single" w:sz="4" w:space="0" w:color="auto"/>
              <w:left w:val="nil"/>
              <w:bottom w:val="single" w:sz="4" w:space="0" w:color="auto"/>
              <w:right w:val="single" w:sz="4" w:space="0" w:color="auto"/>
            </w:tcBorders>
            <w:vAlign w:val="center"/>
            <w:hideMark/>
          </w:tcPr>
          <w:p w14:paraId="361C69E4" w14:textId="77777777" w:rsidR="00F65139" w:rsidRPr="0036749C" w:rsidRDefault="00F65139" w:rsidP="0036749C">
            <w:pPr>
              <w:autoSpaceDE w:val="0"/>
              <w:autoSpaceDN w:val="0"/>
              <w:adjustRightInd w:val="0"/>
              <w:spacing w:after="0" w:line="240" w:lineRule="exact"/>
              <w:ind w:right="114" w:firstLine="709"/>
              <w:jc w:val="center"/>
              <w:outlineLvl w:val="0"/>
              <w:rPr>
                <w:rFonts w:ascii="Times New Roman" w:eastAsia="Times New Roman" w:hAnsi="Times New Roman"/>
                <w:sz w:val="26"/>
                <w:szCs w:val="26"/>
                <w:lang w:eastAsia="ru-RU"/>
              </w:rPr>
            </w:pPr>
          </w:p>
        </w:tc>
        <w:tc>
          <w:tcPr>
            <w:tcW w:w="2489" w:type="dxa"/>
            <w:vMerge/>
            <w:tcBorders>
              <w:top w:val="single" w:sz="4" w:space="0" w:color="auto"/>
              <w:left w:val="single" w:sz="4" w:space="0" w:color="auto"/>
              <w:bottom w:val="single" w:sz="4" w:space="0" w:color="auto"/>
              <w:right w:val="single" w:sz="4" w:space="0" w:color="auto"/>
            </w:tcBorders>
            <w:vAlign w:val="center"/>
            <w:hideMark/>
          </w:tcPr>
          <w:p w14:paraId="7B171762" w14:textId="77777777" w:rsidR="00F65139" w:rsidRPr="0036749C" w:rsidRDefault="00F65139" w:rsidP="0036749C">
            <w:pPr>
              <w:autoSpaceDE w:val="0"/>
              <w:autoSpaceDN w:val="0"/>
              <w:adjustRightInd w:val="0"/>
              <w:spacing w:after="0" w:line="240" w:lineRule="exact"/>
              <w:ind w:firstLine="709"/>
              <w:jc w:val="center"/>
              <w:outlineLvl w:val="0"/>
              <w:rPr>
                <w:rFonts w:ascii="Times New Roman" w:eastAsia="Times New Roman" w:hAnsi="Times New Roman"/>
                <w:sz w:val="26"/>
                <w:szCs w:val="26"/>
                <w:lang w:eastAsia="ru-RU"/>
              </w:rPr>
            </w:pPr>
          </w:p>
        </w:tc>
        <w:tc>
          <w:tcPr>
            <w:tcW w:w="1792" w:type="dxa"/>
            <w:vMerge/>
            <w:tcBorders>
              <w:top w:val="single" w:sz="4" w:space="0" w:color="auto"/>
              <w:left w:val="single" w:sz="4" w:space="0" w:color="auto"/>
              <w:bottom w:val="single" w:sz="4" w:space="0" w:color="auto"/>
              <w:right w:val="single" w:sz="4" w:space="0" w:color="auto"/>
            </w:tcBorders>
            <w:vAlign w:val="center"/>
            <w:hideMark/>
          </w:tcPr>
          <w:p w14:paraId="3FE8F659" w14:textId="77777777" w:rsidR="00F65139" w:rsidRPr="0036749C" w:rsidRDefault="00F65139" w:rsidP="0036749C">
            <w:pPr>
              <w:autoSpaceDE w:val="0"/>
              <w:autoSpaceDN w:val="0"/>
              <w:adjustRightInd w:val="0"/>
              <w:spacing w:after="0" w:line="240" w:lineRule="exact"/>
              <w:ind w:firstLine="709"/>
              <w:jc w:val="center"/>
              <w:outlineLvl w:val="0"/>
              <w:rPr>
                <w:rFonts w:ascii="Times New Roman" w:eastAsia="Times New Roman" w:hAnsi="Times New Roman"/>
                <w:sz w:val="26"/>
                <w:szCs w:val="26"/>
                <w:lang w:eastAsia="ru-RU"/>
              </w:rPr>
            </w:pPr>
          </w:p>
        </w:tc>
        <w:tc>
          <w:tcPr>
            <w:tcW w:w="169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673F95F6" w14:textId="77777777" w:rsidR="00F65139" w:rsidRPr="0036749C" w:rsidRDefault="00F65139" w:rsidP="0036749C">
            <w:pPr>
              <w:autoSpaceDE w:val="0"/>
              <w:autoSpaceDN w:val="0"/>
              <w:adjustRightInd w:val="0"/>
              <w:spacing w:after="0" w:line="240" w:lineRule="exact"/>
              <w:jc w:val="center"/>
              <w:outlineLvl w:val="0"/>
              <w:rPr>
                <w:rFonts w:ascii="Times New Roman" w:eastAsia="Times New Roman" w:hAnsi="Times New Roman"/>
                <w:sz w:val="26"/>
                <w:szCs w:val="26"/>
                <w:lang w:eastAsia="ru-RU"/>
              </w:rPr>
            </w:pPr>
            <w:r w:rsidRPr="0036749C">
              <w:rPr>
                <w:rFonts w:ascii="Times New Roman" w:eastAsia="Times New Roman" w:hAnsi="Times New Roman"/>
                <w:sz w:val="26"/>
                <w:szCs w:val="26"/>
                <w:lang w:eastAsia="ru-RU"/>
              </w:rPr>
              <w:t>2026 год</w:t>
            </w:r>
          </w:p>
        </w:tc>
        <w:tc>
          <w:tcPr>
            <w:tcW w:w="1688"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0D68F236" w14:textId="77777777" w:rsidR="00F65139" w:rsidRPr="0036749C" w:rsidRDefault="00F65139" w:rsidP="0036749C">
            <w:pPr>
              <w:autoSpaceDE w:val="0"/>
              <w:autoSpaceDN w:val="0"/>
              <w:adjustRightInd w:val="0"/>
              <w:spacing w:after="0" w:line="240" w:lineRule="exact"/>
              <w:jc w:val="center"/>
              <w:outlineLvl w:val="0"/>
              <w:rPr>
                <w:rFonts w:ascii="Times New Roman" w:eastAsia="Times New Roman" w:hAnsi="Times New Roman"/>
                <w:sz w:val="26"/>
                <w:szCs w:val="26"/>
                <w:lang w:eastAsia="ru-RU"/>
              </w:rPr>
            </w:pPr>
            <w:r w:rsidRPr="0036749C">
              <w:rPr>
                <w:rFonts w:ascii="Times New Roman" w:eastAsia="Times New Roman" w:hAnsi="Times New Roman"/>
                <w:sz w:val="26"/>
                <w:szCs w:val="26"/>
                <w:lang w:eastAsia="ru-RU"/>
              </w:rPr>
              <w:t>2027 год</w:t>
            </w:r>
          </w:p>
        </w:tc>
        <w:tc>
          <w:tcPr>
            <w:tcW w:w="1650"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0E20AE0E" w14:textId="77777777" w:rsidR="00F65139" w:rsidRPr="0036749C" w:rsidRDefault="00F65139" w:rsidP="0036749C">
            <w:pPr>
              <w:autoSpaceDE w:val="0"/>
              <w:autoSpaceDN w:val="0"/>
              <w:adjustRightInd w:val="0"/>
              <w:spacing w:after="0" w:line="240" w:lineRule="exact"/>
              <w:jc w:val="center"/>
              <w:outlineLvl w:val="0"/>
              <w:rPr>
                <w:rFonts w:ascii="Times New Roman" w:eastAsia="Times New Roman" w:hAnsi="Times New Roman"/>
                <w:sz w:val="26"/>
                <w:szCs w:val="26"/>
                <w:lang w:eastAsia="ru-RU"/>
              </w:rPr>
            </w:pPr>
            <w:r w:rsidRPr="0036749C">
              <w:rPr>
                <w:rFonts w:ascii="Times New Roman" w:eastAsia="Times New Roman" w:hAnsi="Times New Roman"/>
                <w:sz w:val="26"/>
                <w:szCs w:val="26"/>
                <w:lang w:eastAsia="ru-RU"/>
              </w:rPr>
              <w:t>2028 год</w:t>
            </w:r>
          </w:p>
        </w:tc>
        <w:tc>
          <w:tcPr>
            <w:tcW w:w="171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16C1F78D" w14:textId="77777777" w:rsidR="00F65139" w:rsidRPr="0036749C" w:rsidRDefault="00F65139" w:rsidP="0036749C">
            <w:pPr>
              <w:autoSpaceDE w:val="0"/>
              <w:autoSpaceDN w:val="0"/>
              <w:adjustRightInd w:val="0"/>
              <w:spacing w:after="0" w:line="240" w:lineRule="exact"/>
              <w:jc w:val="center"/>
              <w:outlineLvl w:val="0"/>
              <w:rPr>
                <w:rFonts w:ascii="Times New Roman" w:eastAsia="Times New Roman" w:hAnsi="Times New Roman"/>
                <w:sz w:val="26"/>
                <w:szCs w:val="26"/>
                <w:lang w:eastAsia="ru-RU"/>
              </w:rPr>
            </w:pPr>
            <w:r w:rsidRPr="0036749C">
              <w:rPr>
                <w:rFonts w:ascii="Times New Roman" w:eastAsia="Times New Roman" w:hAnsi="Times New Roman"/>
                <w:sz w:val="26"/>
                <w:szCs w:val="26"/>
                <w:lang w:eastAsia="ru-RU"/>
              </w:rPr>
              <w:t>2029 год</w:t>
            </w:r>
          </w:p>
        </w:tc>
        <w:tc>
          <w:tcPr>
            <w:tcW w:w="1729" w:type="dxa"/>
            <w:tcBorders>
              <w:top w:val="single" w:sz="4" w:space="0" w:color="auto"/>
              <w:left w:val="single" w:sz="4" w:space="0" w:color="auto"/>
              <w:bottom w:val="single" w:sz="4" w:space="0" w:color="auto"/>
              <w:right w:val="nil"/>
            </w:tcBorders>
            <w:tcMar>
              <w:top w:w="0" w:type="dxa"/>
              <w:left w:w="6" w:type="dxa"/>
              <w:bottom w:w="0" w:type="dxa"/>
              <w:right w:w="6" w:type="dxa"/>
            </w:tcMar>
            <w:vAlign w:val="center"/>
            <w:hideMark/>
          </w:tcPr>
          <w:p w14:paraId="2A4292FF" w14:textId="77777777" w:rsidR="00F65139" w:rsidRPr="0036749C" w:rsidRDefault="00F65139" w:rsidP="0036749C">
            <w:pPr>
              <w:autoSpaceDE w:val="0"/>
              <w:autoSpaceDN w:val="0"/>
              <w:adjustRightInd w:val="0"/>
              <w:spacing w:after="0" w:line="240" w:lineRule="exact"/>
              <w:jc w:val="center"/>
              <w:outlineLvl w:val="0"/>
              <w:rPr>
                <w:rFonts w:ascii="Times New Roman" w:eastAsia="Times New Roman" w:hAnsi="Times New Roman"/>
                <w:sz w:val="26"/>
                <w:szCs w:val="26"/>
                <w:lang w:eastAsia="ru-RU"/>
              </w:rPr>
            </w:pPr>
            <w:r w:rsidRPr="0036749C">
              <w:rPr>
                <w:rFonts w:ascii="Times New Roman" w:eastAsia="Times New Roman" w:hAnsi="Times New Roman"/>
                <w:sz w:val="26"/>
                <w:szCs w:val="26"/>
                <w:lang w:eastAsia="ru-RU"/>
              </w:rPr>
              <w:t>2030 год</w:t>
            </w:r>
          </w:p>
        </w:tc>
      </w:tr>
      <w:tr w:rsidR="000D5686" w:rsidRPr="000D5686" w14:paraId="67BEC0CD" w14:textId="77777777" w:rsidTr="003C5B48">
        <w:trPr>
          <w:tblHeader/>
        </w:trPr>
        <w:tc>
          <w:tcPr>
            <w:tcW w:w="2961" w:type="dxa"/>
            <w:tcBorders>
              <w:top w:val="single" w:sz="4" w:space="0" w:color="auto"/>
              <w:left w:val="nil"/>
              <w:bottom w:val="nil"/>
              <w:right w:val="nil"/>
            </w:tcBorders>
            <w:vAlign w:val="center"/>
          </w:tcPr>
          <w:p w14:paraId="51D5BA9B" w14:textId="77777777" w:rsidR="000D5686" w:rsidRPr="0036749C" w:rsidRDefault="000D5686" w:rsidP="0036749C">
            <w:pPr>
              <w:autoSpaceDE w:val="0"/>
              <w:autoSpaceDN w:val="0"/>
              <w:adjustRightInd w:val="0"/>
              <w:spacing w:after="0" w:line="240" w:lineRule="exact"/>
              <w:ind w:right="114" w:firstLine="709"/>
              <w:jc w:val="center"/>
              <w:outlineLvl w:val="0"/>
              <w:rPr>
                <w:rFonts w:ascii="Times New Roman" w:eastAsia="Times New Roman" w:hAnsi="Times New Roman"/>
                <w:sz w:val="26"/>
                <w:szCs w:val="26"/>
                <w:lang w:eastAsia="ru-RU"/>
              </w:rPr>
            </w:pPr>
          </w:p>
        </w:tc>
        <w:tc>
          <w:tcPr>
            <w:tcW w:w="2489" w:type="dxa"/>
            <w:tcBorders>
              <w:top w:val="single" w:sz="4" w:space="0" w:color="auto"/>
              <w:left w:val="nil"/>
              <w:bottom w:val="nil"/>
              <w:right w:val="nil"/>
            </w:tcBorders>
            <w:vAlign w:val="center"/>
          </w:tcPr>
          <w:p w14:paraId="0F64AB05" w14:textId="77777777" w:rsidR="000D5686" w:rsidRPr="0036749C" w:rsidRDefault="000D5686" w:rsidP="0036749C">
            <w:pPr>
              <w:autoSpaceDE w:val="0"/>
              <w:autoSpaceDN w:val="0"/>
              <w:adjustRightInd w:val="0"/>
              <w:spacing w:after="0" w:line="240" w:lineRule="exact"/>
              <w:ind w:firstLine="709"/>
              <w:jc w:val="center"/>
              <w:outlineLvl w:val="0"/>
              <w:rPr>
                <w:rFonts w:ascii="Times New Roman" w:eastAsia="Times New Roman" w:hAnsi="Times New Roman"/>
                <w:sz w:val="26"/>
                <w:szCs w:val="26"/>
                <w:lang w:eastAsia="ru-RU"/>
              </w:rPr>
            </w:pPr>
          </w:p>
        </w:tc>
        <w:tc>
          <w:tcPr>
            <w:tcW w:w="1792" w:type="dxa"/>
            <w:tcBorders>
              <w:top w:val="single" w:sz="4" w:space="0" w:color="auto"/>
              <w:left w:val="nil"/>
              <w:bottom w:val="nil"/>
              <w:right w:val="nil"/>
            </w:tcBorders>
            <w:vAlign w:val="center"/>
          </w:tcPr>
          <w:p w14:paraId="2401A913" w14:textId="77777777" w:rsidR="000D5686" w:rsidRPr="0036749C" w:rsidRDefault="000D5686" w:rsidP="0036749C">
            <w:pPr>
              <w:autoSpaceDE w:val="0"/>
              <w:autoSpaceDN w:val="0"/>
              <w:adjustRightInd w:val="0"/>
              <w:spacing w:after="0" w:line="240" w:lineRule="exact"/>
              <w:ind w:firstLine="709"/>
              <w:jc w:val="center"/>
              <w:outlineLvl w:val="0"/>
              <w:rPr>
                <w:rFonts w:ascii="Times New Roman" w:eastAsia="Times New Roman" w:hAnsi="Times New Roman"/>
                <w:sz w:val="26"/>
                <w:szCs w:val="26"/>
                <w:lang w:eastAsia="ru-RU"/>
              </w:rPr>
            </w:pPr>
          </w:p>
        </w:tc>
        <w:tc>
          <w:tcPr>
            <w:tcW w:w="1694" w:type="dxa"/>
            <w:tcBorders>
              <w:top w:val="single" w:sz="4" w:space="0" w:color="auto"/>
              <w:left w:val="nil"/>
              <w:bottom w:val="nil"/>
              <w:right w:val="nil"/>
            </w:tcBorders>
            <w:tcMar>
              <w:top w:w="0" w:type="dxa"/>
              <w:left w:w="6" w:type="dxa"/>
              <w:bottom w:w="0" w:type="dxa"/>
              <w:right w:w="6" w:type="dxa"/>
            </w:tcMar>
            <w:vAlign w:val="center"/>
          </w:tcPr>
          <w:p w14:paraId="6EBFF19A" w14:textId="77777777" w:rsidR="000D5686" w:rsidRPr="0036749C" w:rsidRDefault="000D5686" w:rsidP="0036749C">
            <w:pPr>
              <w:autoSpaceDE w:val="0"/>
              <w:autoSpaceDN w:val="0"/>
              <w:adjustRightInd w:val="0"/>
              <w:spacing w:after="0" w:line="240" w:lineRule="exact"/>
              <w:jc w:val="center"/>
              <w:outlineLvl w:val="0"/>
              <w:rPr>
                <w:rFonts w:ascii="Times New Roman" w:eastAsia="Times New Roman" w:hAnsi="Times New Roman"/>
                <w:sz w:val="26"/>
                <w:szCs w:val="26"/>
                <w:lang w:eastAsia="ru-RU"/>
              </w:rPr>
            </w:pPr>
          </w:p>
        </w:tc>
        <w:tc>
          <w:tcPr>
            <w:tcW w:w="1688" w:type="dxa"/>
            <w:tcBorders>
              <w:top w:val="single" w:sz="4" w:space="0" w:color="auto"/>
              <w:left w:val="nil"/>
              <w:bottom w:val="nil"/>
              <w:right w:val="nil"/>
            </w:tcBorders>
            <w:tcMar>
              <w:top w:w="0" w:type="dxa"/>
              <w:left w:w="6" w:type="dxa"/>
              <w:bottom w:w="0" w:type="dxa"/>
              <w:right w:w="6" w:type="dxa"/>
            </w:tcMar>
            <w:vAlign w:val="center"/>
          </w:tcPr>
          <w:p w14:paraId="54A48785" w14:textId="77777777" w:rsidR="000D5686" w:rsidRPr="0036749C" w:rsidRDefault="000D5686" w:rsidP="0036749C">
            <w:pPr>
              <w:autoSpaceDE w:val="0"/>
              <w:autoSpaceDN w:val="0"/>
              <w:adjustRightInd w:val="0"/>
              <w:spacing w:after="0" w:line="240" w:lineRule="exact"/>
              <w:jc w:val="center"/>
              <w:outlineLvl w:val="0"/>
              <w:rPr>
                <w:rFonts w:ascii="Times New Roman" w:eastAsia="Times New Roman" w:hAnsi="Times New Roman"/>
                <w:sz w:val="26"/>
                <w:szCs w:val="26"/>
                <w:lang w:eastAsia="ru-RU"/>
              </w:rPr>
            </w:pPr>
          </w:p>
        </w:tc>
        <w:tc>
          <w:tcPr>
            <w:tcW w:w="1650" w:type="dxa"/>
            <w:tcBorders>
              <w:top w:val="single" w:sz="4" w:space="0" w:color="auto"/>
              <w:left w:val="nil"/>
              <w:bottom w:val="nil"/>
              <w:right w:val="nil"/>
            </w:tcBorders>
            <w:tcMar>
              <w:top w:w="0" w:type="dxa"/>
              <w:left w:w="6" w:type="dxa"/>
              <w:bottom w:w="0" w:type="dxa"/>
              <w:right w:w="6" w:type="dxa"/>
            </w:tcMar>
            <w:vAlign w:val="center"/>
          </w:tcPr>
          <w:p w14:paraId="46EFECC8" w14:textId="77777777" w:rsidR="000D5686" w:rsidRPr="0036749C" w:rsidRDefault="000D5686" w:rsidP="0036749C">
            <w:pPr>
              <w:autoSpaceDE w:val="0"/>
              <w:autoSpaceDN w:val="0"/>
              <w:adjustRightInd w:val="0"/>
              <w:spacing w:after="0" w:line="240" w:lineRule="exact"/>
              <w:jc w:val="center"/>
              <w:outlineLvl w:val="0"/>
              <w:rPr>
                <w:rFonts w:ascii="Times New Roman" w:eastAsia="Times New Roman" w:hAnsi="Times New Roman"/>
                <w:sz w:val="26"/>
                <w:szCs w:val="26"/>
                <w:lang w:eastAsia="ru-RU"/>
              </w:rPr>
            </w:pPr>
          </w:p>
        </w:tc>
        <w:tc>
          <w:tcPr>
            <w:tcW w:w="1713" w:type="dxa"/>
            <w:tcBorders>
              <w:top w:val="single" w:sz="4" w:space="0" w:color="auto"/>
              <w:left w:val="nil"/>
              <w:bottom w:val="nil"/>
              <w:right w:val="nil"/>
            </w:tcBorders>
            <w:tcMar>
              <w:top w:w="0" w:type="dxa"/>
              <w:left w:w="6" w:type="dxa"/>
              <w:bottom w:w="0" w:type="dxa"/>
              <w:right w:w="6" w:type="dxa"/>
            </w:tcMar>
            <w:vAlign w:val="center"/>
          </w:tcPr>
          <w:p w14:paraId="7D5B8AF8" w14:textId="77777777" w:rsidR="000D5686" w:rsidRPr="0036749C" w:rsidRDefault="000D5686" w:rsidP="0036749C">
            <w:pPr>
              <w:autoSpaceDE w:val="0"/>
              <w:autoSpaceDN w:val="0"/>
              <w:adjustRightInd w:val="0"/>
              <w:spacing w:after="0" w:line="240" w:lineRule="exact"/>
              <w:jc w:val="center"/>
              <w:outlineLvl w:val="0"/>
              <w:rPr>
                <w:rFonts w:ascii="Times New Roman" w:eastAsia="Times New Roman" w:hAnsi="Times New Roman"/>
                <w:sz w:val="26"/>
                <w:szCs w:val="26"/>
                <w:lang w:eastAsia="ru-RU"/>
              </w:rPr>
            </w:pPr>
          </w:p>
        </w:tc>
        <w:tc>
          <w:tcPr>
            <w:tcW w:w="1729" w:type="dxa"/>
            <w:tcBorders>
              <w:top w:val="single" w:sz="4" w:space="0" w:color="auto"/>
              <w:left w:val="nil"/>
              <w:bottom w:val="nil"/>
              <w:right w:val="nil"/>
            </w:tcBorders>
            <w:tcMar>
              <w:top w:w="0" w:type="dxa"/>
              <w:left w:w="6" w:type="dxa"/>
              <w:bottom w:w="0" w:type="dxa"/>
              <w:right w:w="6" w:type="dxa"/>
            </w:tcMar>
            <w:vAlign w:val="center"/>
          </w:tcPr>
          <w:p w14:paraId="3BEF55E3" w14:textId="77777777" w:rsidR="000D5686" w:rsidRPr="0036749C" w:rsidRDefault="000D5686" w:rsidP="0036749C">
            <w:pPr>
              <w:autoSpaceDE w:val="0"/>
              <w:autoSpaceDN w:val="0"/>
              <w:adjustRightInd w:val="0"/>
              <w:spacing w:after="0" w:line="240" w:lineRule="exact"/>
              <w:jc w:val="center"/>
              <w:outlineLvl w:val="0"/>
              <w:rPr>
                <w:rFonts w:ascii="Times New Roman" w:eastAsia="Times New Roman" w:hAnsi="Times New Roman"/>
                <w:sz w:val="26"/>
                <w:szCs w:val="26"/>
                <w:lang w:eastAsia="ru-RU"/>
              </w:rPr>
            </w:pPr>
          </w:p>
        </w:tc>
      </w:tr>
      <w:tr w:rsidR="00F65139" w:rsidRPr="00C558CD" w14:paraId="6E14789A" w14:textId="77777777" w:rsidTr="003C5B48">
        <w:tc>
          <w:tcPr>
            <w:tcW w:w="2961" w:type="dxa"/>
            <w:tcBorders>
              <w:top w:val="nil"/>
              <w:left w:val="nil"/>
              <w:bottom w:val="nil"/>
              <w:right w:val="nil"/>
            </w:tcBorders>
            <w:tcMar>
              <w:top w:w="0" w:type="dxa"/>
              <w:left w:w="6" w:type="dxa"/>
              <w:bottom w:w="0" w:type="dxa"/>
              <w:right w:w="6" w:type="dxa"/>
            </w:tcMar>
            <w:hideMark/>
          </w:tcPr>
          <w:p w14:paraId="1BF7626C" w14:textId="77777777" w:rsidR="00F65139" w:rsidRPr="00C558CD" w:rsidRDefault="00F65139" w:rsidP="008470FB">
            <w:pPr>
              <w:autoSpaceDE w:val="0"/>
              <w:autoSpaceDN w:val="0"/>
              <w:adjustRightInd w:val="0"/>
              <w:spacing w:after="100" w:line="240" w:lineRule="exact"/>
              <w:ind w:right="114"/>
              <w:jc w:val="both"/>
              <w:rPr>
                <w:rFonts w:ascii="Times New Roman" w:eastAsia="Times New Roman" w:hAnsi="Times New Roman"/>
                <w:bCs/>
                <w:sz w:val="26"/>
                <w:szCs w:val="26"/>
                <w:lang w:eastAsia="ru-RU"/>
              </w:rPr>
            </w:pPr>
            <w:r w:rsidRPr="00C558CD">
              <w:rPr>
                <w:rFonts w:ascii="Times New Roman" w:eastAsia="Times New Roman" w:hAnsi="Times New Roman"/>
                <w:bCs/>
                <w:spacing w:val="-8"/>
                <w:sz w:val="26"/>
                <w:szCs w:val="26"/>
                <w:lang w:eastAsia="ru-RU"/>
              </w:rPr>
              <w:t>Всего</w:t>
            </w:r>
            <w:r w:rsidR="0036749C" w:rsidRPr="00C558CD">
              <w:rPr>
                <w:rFonts w:ascii="Times New Roman" w:eastAsia="Times New Roman" w:hAnsi="Times New Roman"/>
                <w:bCs/>
                <w:spacing w:val="-8"/>
                <w:sz w:val="26"/>
                <w:szCs w:val="26"/>
                <w:lang w:eastAsia="ru-RU"/>
              </w:rPr>
              <w:t xml:space="preserve"> </w:t>
            </w:r>
            <w:r w:rsidRPr="00C558CD">
              <w:rPr>
                <w:rFonts w:ascii="Times New Roman" w:eastAsia="Times New Roman" w:hAnsi="Times New Roman"/>
                <w:bCs/>
                <w:spacing w:val="-8"/>
                <w:sz w:val="26"/>
                <w:szCs w:val="26"/>
                <w:lang w:eastAsia="ru-RU"/>
              </w:rPr>
              <w:t>по</w:t>
            </w:r>
            <w:r w:rsidR="0036749C" w:rsidRPr="00C558CD">
              <w:rPr>
                <w:rFonts w:ascii="Times New Roman" w:eastAsia="Times New Roman" w:hAnsi="Times New Roman"/>
                <w:bCs/>
                <w:spacing w:val="-8"/>
                <w:sz w:val="26"/>
                <w:szCs w:val="26"/>
                <w:lang w:eastAsia="ru-RU"/>
              </w:rPr>
              <w:t xml:space="preserve"> </w:t>
            </w:r>
            <w:r w:rsidR="00C558CD" w:rsidRPr="00C558CD">
              <w:rPr>
                <w:rFonts w:ascii="Times New Roman" w:eastAsia="Times New Roman" w:hAnsi="Times New Roman"/>
                <w:bCs/>
                <w:spacing w:val="-8"/>
                <w:sz w:val="26"/>
                <w:szCs w:val="26"/>
                <w:lang w:eastAsia="ru-RU"/>
              </w:rPr>
              <w:t>Государственной</w:t>
            </w:r>
            <w:r w:rsidR="00C558CD">
              <w:rPr>
                <w:rFonts w:ascii="Times New Roman" w:eastAsia="Times New Roman" w:hAnsi="Times New Roman"/>
                <w:bCs/>
                <w:sz w:val="26"/>
                <w:szCs w:val="26"/>
                <w:lang w:eastAsia="ru-RU"/>
              </w:rPr>
              <w:t xml:space="preserve"> </w:t>
            </w:r>
            <w:r w:rsidRPr="00C558CD">
              <w:rPr>
                <w:rFonts w:ascii="Times New Roman" w:eastAsia="Times New Roman" w:hAnsi="Times New Roman"/>
                <w:bCs/>
                <w:sz w:val="26"/>
                <w:szCs w:val="26"/>
                <w:lang w:eastAsia="ru-RU"/>
              </w:rPr>
              <w:t>программе</w:t>
            </w:r>
          </w:p>
        </w:tc>
        <w:tc>
          <w:tcPr>
            <w:tcW w:w="2489" w:type="dxa"/>
            <w:tcBorders>
              <w:top w:val="nil"/>
              <w:left w:val="nil"/>
              <w:bottom w:val="nil"/>
              <w:right w:val="nil"/>
            </w:tcBorders>
            <w:tcMar>
              <w:top w:w="0" w:type="dxa"/>
              <w:left w:w="6" w:type="dxa"/>
              <w:bottom w:w="0" w:type="dxa"/>
              <w:right w:w="6" w:type="dxa"/>
            </w:tcMar>
            <w:hideMark/>
          </w:tcPr>
          <w:p w14:paraId="7C879CED" w14:textId="77777777" w:rsidR="00F65139" w:rsidRPr="00C558CD" w:rsidRDefault="00F65139" w:rsidP="008470FB">
            <w:pPr>
              <w:autoSpaceDE w:val="0"/>
              <w:autoSpaceDN w:val="0"/>
              <w:adjustRightInd w:val="0"/>
              <w:spacing w:after="100" w:line="240" w:lineRule="exact"/>
              <w:jc w:val="both"/>
              <w:rPr>
                <w:rFonts w:ascii="Times New Roman" w:eastAsia="Times New Roman" w:hAnsi="Times New Roman"/>
                <w:bCs/>
                <w:sz w:val="26"/>
                <w:szCs w:val="26"/>
                <w:lang w:eastAsia="ru-RU"/>
              </w:rPr>
            </w:pPr>
            <w:r w:rsidRPr="00C558CD">
              <w:rPr>
                <w:rFonts w:ascii="Times New Roman" w:eastAsia="Times New Roman" w:hAnsi="Times New Roman"/>
                <w:bCs/>
                <w:sz w:val="26"/>
                <w:szCs w:val="26"/>
                <w:lang w:eastAsia="ru-RU"/>
              </w:rPr>
              <w:t> </w:t>
            </w:r>
          </w:p>
        </w:tc>
        <w:tc>
          <w:tcPr>
            <w:tcW w:w="1792" w:type="dxa"/>
            <w:tcBorders>
              <w:top w:val="nil"/>
              <w:left w:val="nil"/>
              <w:bottom w:val="nil"/>
              <w:right w:val="nil"/>
            </w:tcBorders>
            <w:tcMar>
              <w:top w:w="0" w:type="dxa"/>
              <w:left w:w="6" w:type="dxa"/>
              <w:bottom w:w="0" w:type="dxa"/>
              <w:right w:w="6" w:type="dxa"/>
            </w:tcMar>
            <w:hideMark/>
          </w:tcPr>
          <w:p w14:paraId="799C2C2D" w14:textId="77777777" w:rsidR="00F65139" w:rsidRPr="00C558CD" w:rsidRDefault="00F65139" w:rsidP="008470FB">
            <w:pPr>
              <w:autoSpaceDE w:val="0"/>
              <w:autoSpaceDN w:val="0"/>
              <w:adjustRightInd w:val="0"/>
              <w:spacing w:after="100" w:line="240" w:lineRule="exact"/>
              <w:ind w:right="148"/>
              <w:jc w:val="right"/>
              <w:rPr>
                <w:rFonts w:ascii="Times New Roman" w:eastAsia="Times New Roman" w:hAnsi="Times New Roman"/>
                <w:bCs/>
                <w:spacing w:val="-16"/>
                <w:sz w:val="26"/>
                <w:szCs w:val="26"/>
                <w:lang w:eastAsia="ru-RU"/>
              </w:rPr>
            </w:pPr>
            <w:r w:rsidRPr="00C558CD">
              <w:rPr>
                <w:rFonts w:ascii="Times New Roman" w:eastAsia="Times New Roman" w:hAnsi="Times New Roman"/>
                <w:bCs/>
                <w:spacing w:val="-16"/>
                <w:sz w:val="26"/>
                <w:szCs w:val="26"/>
                <w:lang w:eastAsia="ru-RU"/>
              </w:rPr>
              <w:t xml:space="preserve">64 191 624 884,0 </w:t>
            </w:r>
          </w:p>
        </w:tc>
        <w:tc>
          <w:tcPr>
            <w:tcW w:w="1694" w:type="dxa"/>
            <w:tcBorders>
              <w:top w:val="nil"/>
              <w:left w:val="nil"/>
              <w:bottom w:val="nil"/>
              <w:right w:val="nil"/>
            </w:tcBorders>
            <w:tcMar>
              <w:top w:w="0" w:type="dxa"/>
              <w:left w:w="6" w:type="dxa"/>
              <w:bottom w:w="0" w:type="dxa"/>
              <w:right w:w="6" w:type="dxa"/>
            </w:tcMar>
            <w:hideMark/>
          </w:tcPr>
          <w:p w14:paraId="7757B2C1" w14:textId="77777777" w:rsidR="00F65139" w:rsidRPr="00C558CD" w:rsidRDefault="00F65139" w:rsidP="008470FB">
            <w:pPr>
              <w:autoSpaceDE w:val="0"/>
              <w:autoSpaceDN w:val="0"/>
              <w:adjustRightInd w:val="0"/>
              <w:spacing w:after="100" w:line="240" w:lineRule="exact"/>
              <w:ind w:right="148"/>
              <w:jc w:val="right"/>
              <w:rPr>
                <w:rFonts w:ascii="Times New Roman" w:eastAsia="Times New Roman" w:hAnsi="Times New Roman"/>
                <w:bCs/>
                <w:spacing w:val="-20"/>
                <w:sz w:val="26"/>
                <w:szCs w:val="26"/>
                <w:lang w:eastAsia="ru-RU"/>
              </w:rPr>
            </w:pPr>
            <w:r w:rsidRPr="00C558CD">
              <w:rPr>
                <w:rFonts w:ascii="Times New Roman" w:eastAsia="Times New Roman" w:hAnsi="Times New Roman"/>
                <w:bCs/>
                <w:spacing w:val="-20"/>
                <w:sz w:val="26"/>
                <w:szCs w:val="26"/>
                <w:lang w:eastAsia="ru-RU"/>
              </w:rPr>
              <w:t xml:space="preserve">11 199 188 109,0 </w:t>
            </w:r>
          </w:p>
        </w:tc>
        <w:tc>
          <w:tcPr>
            <w:tcW w:w="1688" w:type="dxa"/>
            <w:tcBorders>
              <w:top w:val="nil"/>
              <w:left w:val="nil"/>
              <w:bottom w:val="nil"/>
              <w:right w:val="nil"/>
            </w:tcBorders>
            <w:tcMar>
              <w:top w:w="0" w:type="dxa"/>
              <w:left w:w="6" w:type="dxa"/>
              <w:bottom w:w="0" w:type="dxa"/>
              <w:right w:w="6" w:type="dxa"/>
            </w:tcMar>
            <w:hideMark/>
          </w:tcPr>
          <w:p w14:paraId="7A71926B" w14:textId="77777777" w:rsidR="00F65139" w:rsidRPr="00C558CD" w:rsidRDefault="00F65139" w:rsidP="008470FB">
            <w:pPr>
              <w:autoSpaceDE w:val="0"/>
              <w:autoSpaceDN w:val="0"/>
              <w:adjustRightInd w:val="0"/>
              <w:spacing w:after="100" w:line="240" w:lineRule="exact"/>
              <w:ind w:right="148"/>
              <w:jc w:val="right"/>
              <w:rPr>
                <w:rFonts w:ascii="Times New Roman" w:eastAsia="Times New Roman" w:hAnsi="Times New Roman"/>
                <w:bCs/>
                <w:spacing w:val="-20"/>
                <w:sz w:val="26"/>
                <w:szCs w:val="26"/>
                <w:lang w:eastAsia="ru-RU"/>
              </w:rPr>
            </w:pPr>
            <w:r w:rsidRPr="00C558CD">
              <w:rPr>
                <w:rFonts w:ascii="Times New Roman" w:eastAsia="Times New Roman" w:hAnsi="Times New Roman"/>
                <w:bCs/>
                <w:spacing w:val="-20"/>
                <w:sz w:val="26"/>
                <w:szCs w:val="26"/>
                <w:lang w:eastAsia="ru-RU"/>
              </w:rPr>
              <w:t xml:space="preserve">12 105 055 955,0 </w:t>
            </w:r>
          </w:p>
        </w:tc>
        <w:tc>
          <w:tcPr>
            <w:tcW w:w="1650" w:type="dxa"/>
            <w:tcBorders>
              <w:top w:val="nil"/>
              <w:left w:val="nil"/>
              <w:bottom w:val="nil"/>
              <w:right w:val="nil"/>
            </w:tcBorders>
            <w:tcMar>
              <w:top w:w="0" w:type="dxa"/>
              <w:left w:w="6" w:type="dxa"/>
              <w:bottom w:w="0" w:type="dxa"/>
              <w:right w:w="6" w:type="dxa"/>
            </w:tcMar>
            <w:hideMark/>
          </w:tcPr>
          <w:p w14:paraId="720AF9E5" w14:textId="77777777" w:rsidR="00F65139" w:rsidRPr="00C558CD" w:rsidRDefault="00F65139" w:rsidP="008470FB">
            <w:pPr>
              <w:autoSpaceDE w:val="0"/>
              <w:autoSpaceDN w:val="0"/>
              <w:adjustRightInd w:val="0"/>
              <w:spacing w:after="100" w:line="240" w:lineRule="exact"/>
              <w:ind w:right="148"/>
              <w:jc w:val="right"/>
              <w:rPr>
                <w:rFonts w:ascii="Times New Roman" w:eastAsia="Times New Roman" w:hAnsi="Times New Roman"/>
                <w:bCs/>
                <w:spacing w:val="-24"/>
                <w:sz w:val="26"/>
                <w:szCs w:val="26"/>
                <w:lang w:eastAsia="ru-RU"/>
              </w:rPr>
            </w:pPr>
            <w:r w:rsidRPr="00C558CD">
              <w:rPr>
                <w:rFonts w:ascii="Times New Roman" w:eastAsia="Times New Roman" w:hAnsi="Times New Roman"/>
                <w:bCs/>
                <w:spacing w:val="-24"/>
                <w:sz w:val="26"/>
                <w:szCs w:val="26"/>
                <w:lang w:eastAsia="ru-RU"/>
              </w:rPr>
              <w:t xml:space="preserve">13 016 859 859,0 </w:t>
            </w:r>
          </w:p>
        </w:tc>
        <w:tc>
          <w:tcPr>
            <w:tcW w:w="1713" w:type="dxa"/>
            <w:tcBorders>
              <w:top w:val="nil"/>
              <w:left w:val="nil"/>
              <w:bottom w:val="nil"/>
              <w:right w:val="nil"/>
            </w:tcBorders>
            <w:tcMar>
              <w:top w:w="0" w:type="dxa"/>
              <w:left w:w="6" w:type="dxa"/>
              <w:bottom w:w="0" w:type="dxa"/>
              <w:right w:w="6" w:type="dxa"/>
            </w:tcMar>
            <w:hideMark/>
          </w:tcPr>
          <w:p w14:paraId="2A21BD1B" w14:textId="77777777" w:rsidR="00F65139" w:rsidRPr="00C558CD" w:rsidRDefault="00F65139" w:rsidP="008470FB">
            <w:pPr>
              <w:autoSpaceDE w:val="0"/>
              <w:autoSpaceDN w:val="0"/>
              <w:adjustRightInd w:val="0"/>
              <w:spacing w:after="100" w:line="240" w:lineRule="exact"/>
              <w:ind w:right="148"/>
              <w:jc w:val="right"/>
              <w:rPr>
                <w:rFonts w:ascii="Times New Roman" w:eastAsia="Times New Roman" w:hAnsi="Times New Roman"/>
                <w:bCs/>
                <w:spacing w:val="-20"/>
                <w:sz w:val="26"/>
                <w:szCs w:val="26"/>
                <w:lang w:eastAsia="ru-RU"/>
              </w:rPr>
            </w:pPr>
            <w:r w:rsidRPr="00C558CD">
              <w:rPr>
                <w:rFonts w:ascii="Times New Roman" w:eastAsia="Times New Roman" w:hAnsi="Times New Roman"/>
                <w:bCs/>
                <w:spacing w:val="-20"/>
                <w:sz w:val="26"/>
                <w:szCs w:val="26"/>
                <w:lang w:eastAsia="ru-RU"/>
              </w:rPr>
              <w:t xml:space="preserve">13 428 730 074,0 </w:t>
            </w:r>
          </w:p>
        </w:tc>
        <w:tc>
          <w:tcPr>
            <w:tcW w:w="1729" w:type="dxa"/>
            <w:tcBorders>
              <w:top w:val="nil"/>
              <w:left w:val="nil"/>
              <w:bottom w:val="nil"/>
              <w:right w:val="nil"/>
            </w:tcBorders>
            <w:tcMar>
              <w:top w:w="0" w:type="dxa"/>
              <w:left w:w="6" w:type="dxa"/>
              <w:bottom w:w="0" w:type="dxa"/>
              <w:right w:w="6" w:type="dxa"/>
            </w:tcMar>
            <w:hideMark/>
          </w:tcPr>
          <w:p w14:paraId="6B607279" w14:textId="77777777" w:rsidR="00F65139" w:rsidRPr="00C558CD" w:rsidRDefault="00F65139" w:rsidP="008470FB">
            <w:pPr>
              <w:autoSpaceDE w:val="0"/>
              <w:autoSpaceDN w:val="0"/>
              <w:adjustRightInd w:val="0"/>
              <w:spacing w:after="100" w:line="240" w:lineRule="exact"/>
              <w:ind w:right="148"/>
              <w:jc w:val="right"/>
              <w:rPr>
                <w:rFonts w:ascii="Times New Roman" w:eastAsia="Times New Roman" w:hAnsi="Times New Roman"/>
                <w:bCs/>
                <w:spacing w:val="-16"/>
                <w:sz w:val="26"/>
                <w:szCs w:val="26"/>
                <w:lang w:eastAsia="ru-RU"/>
              </w:rPr>
            </w:pPr>
            <w:r w:rsidRPr="00C558CD">
              <w:rPr>
                <w:rFonts w:ascii="Times New Roman" w:eastAsia="Times New Roman" w:hAnsi="Times New Roman"/>
                <w:bCs/>
                <w:spacing w:val="-16"/>
                <w:sz w:val="26"/>
                <w:szCs w:val="26"/>
                <w:lang w:eastAsia="ru-RU"/>
              </w:rPr>
              <w:t xml:space="preserve">14 441 790 887,0 </w:t>
            </w:r>
          </w:p>
        </w:tc>
      </w:tr>
      <w:tr w:rsidR="00F65139" w:rsidRPr="00C558CD" w14:paraId="5A34F480" w14:textId="77777777" w:rsidTr="003C5B48">
        <w:tc>
          <w:tcPr>
            <w:tcW w:w="2961" w:type="dxa"/>
            <w:tcBorders>
              <w:top w:val="nil"/>
              <w:left w:val="nil"/>
              <w:bottom w:val="nil"/>
              <w:right w:val="nil"/>
            </w:tcBorders>
            <w:tcMar>
              <w:top w:w="0" w:type="dxa"/>
              <w:left w:w="6" w:type="dxa"/>
              <w:bottom w:w="0" w:type="dxa"/>
              <w:right w:w="6" w:type="dxa"/>
            </w:tcMar>
          </w:tcPr>
          <w:p w14:paraId="22639479" w14:textId="77777777" w:rsidR="00F65139" w:rsidRPr="00C558CD" w:rsidRDefault="00F65139" w:rsidP="009258FA">
            <w:pPr>
              <w:autoSpaceDE w:val="0"/>
              <w:autoSpaceDN w:val="0"/>
              <w:adjustRightInd w:val="0"/>
              <w:spacing w:after="100" w:line="240" w:lineRule="exact"/>
              <w:ind w:left="284" w:right="114"/>
              <w:jc w:val="both"/>
              <w:rPr>
                <w:rFonts w:ascii="Times New Roman" w:eastAsia="Times New Roman" w:hAnsi="Times New Roman"/>
                <w:sz w:val="26"/>
                <w:szCs w:val="26"/>
                <w:lang w:eastAsia="ru-RU"/>
              </w:rPr>
            </w:pPr>
            <w:r w:rsidRPr="00C558CD">
              <w:rPr>
                <w:rFonts w:ascii="Times New Roman" w:eastAsia="Times New Roman" w:hAnsi="Times New Roman"/>
                <w:sz w:val="26"/>
                <w:szCs w:val="26"/>
                <w:lang w:eastAsia="ru-RU"/>
              </w:rPr>
              <w:t>из них:</w:t>
            </w:r>
          </w:p>
        </w:tc>
        <w:tc>
          <w:tcPr>
            <w:tcW w:w="2489" w:type="dxa"/>
            <w:tcBorders>
              <w:top w:val="nil"/>
              <w:left w:val="nil"/>
              <w:bottom w:val="nil"/>
              <w:right w:val="nil"/>
            </w:tcBorders>
            <w:tcMar>
              <w:top w:w="0" w:type="dxa"/>
              <w:left w:w="6" w:type="dxa"/>
              <w:bottom w:w="0" w:type="dxa"/>
              <w:right w:w="6" w:type="dxa"/>
            </w:tcMar>
          </w:tcPr>
          <w:p w14:paraId="6143A86B" w14:textId="77777777" w:rsidR="00F65139" w:rsidRPr="00C558CD" w:rsidRDefault="00F65139" w:rsidP="008470FB">
            <w:pPr>
              <w:autoSpaceDE w:val="0"/>
              <w:autoSpaceDN w:val="0"/>
              <w:adjustRightInd w:val="0"/>
              <w:spacing w:after="100" w:line="240" w:lineRule="exact"/>
              <w:jc w:val="both"/>
              <w:rPr>
                <w:rFonts w:ascii="Times New Roman" w:eastAsia="Times New Roman" w:hAnsi="Times New Roman"/>
                <w:sz w:val="26"/>
                <w:szCs w:val="26"/>
                <w:lang w:eastAsia="ru-RU"/>
              </w:rPr>
            </w:pPr>
          </w:p>
        </w:tc>
        <w:tc>
          <w:tcPr>
            <w:tcW w:w="1792" w:type="dxa"/>
            <w:tcBorders>
              <w:top w:val="nil"/>
              <w:left w:val="nil"/>
              <w:bottom w:val="nil"/>
              <w:right w:val="nil"/>
            </w:tcBorders>
            <w:tcMar>
              <w:top w:w="0" w:type="dxa"/>
              <w:left w:w="6" w:type="dxa"/>
              <w:bottom w:w="0" w:type="dxa"/>
              <w:right w:w="6" w:type="dxa"/>
            </w:tcMar>
          </w:tcPr>
          <w:p w14:paraId="7BA0EF21" w14:textId="77777777" w:rsidR="00F65139" w:rsidRPr="00C558CD" w:rsidRDefault="00F65139" w:rsidP="008470FB">
            <w:pPr>
              <w:autoSpaceDE w:val="0"/>
              <w:autoSpaceDN w:val="0"/>
              <w:adjustRightInd w:val="0"/>
              <w:spacing w:after="100" w:line="240" w:lineRule="exact"/>
              <w:ind w:right="148"/>
              <w:jc w:val="right"/>
              <w:rPr>
                <w:rFonts w:ascii="Times New Roman" w:eastAsia="Times New Roman" w:hAnsi="Times New Roman"/>
                <w:sz w:val="26"/>
                <w:szCs w:val="26"/>
                <w:lang w:eastAsia="ru-RU"/>
              </w:rPr>
            </w:pPr>
          </w:p>
        </w:tc>
        <w:tc>
          <w:tcPr>
            <w:tcW w:w="1694" w:type="dxa"/>
            <w:tcBorders>
              <w:top w:val="nil"/>
              <w:left w:val="nil"/>
              <w:bottom w:val="nil"/>
              <w:right w:val="nil"/>
            </w:tcBorders>
            <w:tcMar>
              <w:top w:w="0" w:type="dxa"/>
              <w:left w:w="6" w:type="dxa"/>
              <w:bottom w:w="0" w:type="dxa"/>
              <w:right w:w="6" w:type="dxa"/>
            </w:tcMar>
          </w:tcPr>
          <w:p w14:paraId="6802B228" w14:textId="77777777" w:rsidR="00F65139" w:rsidRPr="00C558CD" w:rsidRDefault="00F65139" w:rsidP="008470FB">
            <w:pPr>
              <w:autoSpaceDE w:val="0"/>
              <w:autoSpaceDN w:val="0"/>
              <w:adjustRightInd w:val="0"/>
              <w:spacing w:after="100" w:line="240" w:lineRule="exact"/>
              <w:ind w:right="148"/>
              <w:jc w:val="right"/>
              <w:rPr>
                <w:rFonts w:ascii="Times New Roman" w:eastAsia="Times New Roman" w:hAnsi="Times New Roman"/>
                <w:sz w:val="26"/>
                <w:szCs w:val="26"/>
                <w:lang w:eastAsia="ru-RU"/>
              </w:rPr>
            </w:pPr>
          </w:p>
        </w:tc>
        <w:tc>
          <w:tcPr>
            <w:tcW w:w="1688" w:type="dxa"/>
            <w:tcBorders>
              <w:top w:val="nil"/>
              <w:left w:val="nil"/>
              <w:bottom w:val="nil"/>
              <w:right w:val="nil"/>
            </w:tcBorders>
            <w:tcMar>
              <w:top w:w="0" w:type="dxa"/>
              <w:left w:w="6" w:type="dxa"/>
              <w:bottom w:w="0" w:type="dxa"/>
              <w:right w:w="6" w:type="dxa"/>
            </w:tcMar>
          </w:tcPr>
          <w:p w14:paraId="4A799B65" w14:textId="77777777" w:rsidR="00F65139" w:rsidRPr="00C558CD" w:rsidRDefault="00F65139" w:rsidP="008470FB">
            <w:pPr>
              <w:autoSpaceDE w:val="0"/>
              <w:autoSpaceDN w:val="0"/>
              <w:adjustRightInd w:val="0"/>
              <w:spacing w:after="100" w:line="240" w:lineRule="exact"/>
              <w:ind w:right="148"/>
              <w:jc w:val="right"/>
              <w:rPr>
                <w:rFonts w:ascii="Times New Roman" w:eastAsia="Times New Roman" w:hAnsi="Times New Roman"/>
                <w:sz w:val="26"/>
                <w:szCs w:val="26"/>
                <w:lang w:eastAsia="ru-RU"/>
              </w:rPr>
            </w:pPr>
          </w:p>
        </w:tc>
        <w:tc>
          <w:tcPr>
            <w:tcW w:w="1650" w:type="dxa"/>
            <w:tcBorders>
              <w:top w:val="nil"/>
              <w:left w:val="nil"/>
              <w:bottom w:val="nil"/>
              <w:right w:val="nil"/>
            </w:tcBorders>
            <w:tcMar>
              <w:top w:w="0" w:type="dxa"/>
              <w:left w:w="6" w:type="dxa"/>
              <w:bottom w:w="0" w:type="dxa"/>
              <w:right w:w="6" w:type="dxa"/>
            </w:tcMar>
          </w:tcPr>
          <w:p w14:paraId="364B5CFD" w14:textId="77777777" w:rsidR="00F65139" w:rsidRPr="00C558CD" w:rsidRDefault="00F65139" w:rsidP="008470FB">
            <w:pPr>
              <w:autoSpaceDE w:val="0"/>
              <w:autoSpaceDN w:val="0"/>
              <w:adjustRightInd w:val="0"/>
              <w:spacing w:after="100" w:line="240" w:lineRule="exact"/>
              <w:ind w:right="148"/>
              <w:jc w:val="right"/>
              <w:rPr>
                <w:rFonts w:ascii="Times New Roman" w:eastAsia="Times New Roman" w:hAnsi="Times New Roman"/>
                <w:sz w:val="26"/>
                <w:szCs w:val="26"/>
                <w:lang w:eastAsia="ru-RU"/>
              </w:rPr>
            </w:pPr>
          </w:p>
        </w:tc>
        <w:tc>
          <w:tcPr>
            <w:tcW w:w="1713" w:type="dxa"/>
            <w:tcBorders>
              <w:top w:val="nil"/>
              <w:left w:val="nil"/>
              <w:bottom w:val="nil"/>
              <w:right w:val="nil"/>
            </w:tcBorders>
            <w:tcMar>
              <w:top w:w="0" w:type="dxa"/>
              <w:left w:w="6" w:type="dxa"/>
              <w:bottom w:w="0" w:type="dxa"/>
              <w:right w:w="6" w:type="dxa"/>
            </w:tcMar>
          </w:tcPr>
          <w:p w14:paraId="043B33F3" w14:textId="77777777" w:rsidR="00F65139" w:rsidRPr="00C558CD" w:rsidRDefault="00F65139" w:rsidP="008470FB">
            <w:pPr>
              <w:autoSpaceDE w:val="0"/>
              <w:autoSpaceDN w:val="0"/>
              <w:adjustRightInd w:val="0"/>
              <w:spacing w:after="100" w:line="240" w:lineRule="exact"/>
              <w:ind w:right="148"/>
              <w:jc w:val="right"/>
              <w:rPr>
                <w:rFonts w:ascii="Times New Roman" w:eastAsia="Times New Roman" w:hAnsi="Times New Roman"/>
                <w:sz w:val="26"/>
                <w:szCs w:val="26"/>
                <w:lang w:eastAsia="ru-RU"/>
              </w:rPr>
            </w:pPr>
          </w:p>
        </w:tc>
        <w:tc>
          <w:tcPr>
            <w:tcW w:w="1729" w:type="dxa"/>
            <w:tcBorders>
              <w:top w:val="nil"/>
              <w:left w:val="nil"/>
              <w:bottom w:val="nil"/>
              <w:right w:val="nil"/>
            </w:tcBorders>
            <w:tcMar>
              <w:top w:w="0" w:type="dxa"/>
              <w:left w:w="6" w:type="dxa"/>
              <w:bottom w:w="0" w:type="dxa"/>
              <w:right w:w="6" w:type="dxa"/>
            </w:tcMar>
          </w:tcPr>
          <w:p w14:paraId="6E44A32D" w14:textId="77777777" w:rsidR="00F65139" w:rsidRPr="00C558CD" w:rsidRDefault="00F65139" w:rsidP="008470FB">
            <w:pPr>
              <w:autoSpaceDE w:val="0"/>
              <w:autoSpaceDN w:val="0"/>
              <w:adjustRightInd w:val="0"/>
              <w:spacing w:after="100" w:line="240" w:lineRule="exact"/>
              <w:ind w:right="148"/>
              <w:jc w:val="right"/>
              <w:rPr>
                <w:rFonts w:ascii="Times New Roman" w:eastAsia="Times New Roman" w:hAnsi="Times New Roman"/>
                <w:sz w:val="26"/>
                <w:szCs w:val="26"/>
                <w:lang w:eastAsia="ru-RU"/>
              </w:rPr>
            </w:pPr>
          </w:p>
        </w:tc>
      </w:tr>
      <w:tr w:rsidR="00F65139" w:rsidRPr="00C558CD" w14:paraId="6D38F9DE" w14:textId="77777777" w:rsidTr="003C5B48">
        <w:tc>
          <w:tcPr>
            <w:tcW w:w="2961" w:type="dxa"/>
            <w:tcBorders>
              <w:top w:val="nil"/>
              <w:left w:val="nil"/>
              <w:bottom w:val="nil"/>
              <w:right w:val="nil"/>
            </w:tcBorders>
            <w:shd w:val="clear" w:color="auto" w:fill="FFFFFF"/>
            <w:tcMar>
              <w:top w:w="0" w:type="dxa"/>
              <w:left w:w="6" w:type="dxa"/>
              <w:bottom w:w="0" w:type="dxa"/>
              <w:right w:w="6" w:type="dxa"/>
            </w:tcMar>
            <w:hideMark/>
          </w:tcPr>
          <w:p w14:paraId="3C94B5C8" w14:textId="77777777" w:rsidR="00F65139" w:rsidRPr="00C558CD" w:rsidRDefault="00776C9E" w:rsidP="006C0543">
            <w:pPr>
              <w:autoSpaceDE w:val="0"/>
              <w:autoSpaceDN w:val="0"/>
              <w:adjustRightInd w:val="0"/>
              <w:spacing w:after="100" w:line="240" w:lineRule="exact"/>
              <w:ind w:left="284" w:right="114"/>
              <w:jc w:val="both"/>
              <w:rPr>
                <w:rFonts w:ascii="Times New Roman" w:eastAsia="Times New Roman" w:hAnsi="Times New Roman"/>
                <w:bCs/>
                <w:sz w:val="26"/>
                <w:szCs w:val="26"/>
                <w:lang w:eastAsia="ru-RU"/>
              </w:rPr>
            </w:pPr>
            <w:r w:rsidRPr="00D4270B">
              <w:rPr>
                <w:rFonts w:ascii="Times New Roman" w:eastAsia="Times New Roman" w:hAnsi="Times New Roman"/>
                <w:bCs/>
                <w:spacing w:val="-4"/>
                <w:sz w:val="26"/>
                <w:szCs w:val="26"/>
                <w:lang w:eastAsia="ru-RU"/>
              </w:rPr>
              <w:t>р</w:t>
            </w:r>
            <w:r w:rsidR="00F65139" w:rsidRPr="00D4270B">
              <w:rPr>
                <w:rFonts w:ascii="Times New Roman" w:eastAsia="Times New Roman" w:hAnsi="Times New Roman"/>
                <w:bCs/>
                <w:spacing w:val="-4"/>
                <w:sz w:val="26"/>
                <w:szCs w:val="26"/>
                <w:lang w:eastAsia="ru-RU"/>
              </w:rPr>
              <w:t>еспубликанский бюд</w:t>
            </w:r>
            <w:r w:rsidR="009258FA" w:rsidRPr="00D4270B">
              <w:rPr>
                <w:rFonts w:ascii="Times New Roman" w:eastAsia="Times New Roman" w:hAnsi="Times New Roman"/>
                <w:bCs/>
                <w:spacing w:val="-4"/>
                <w:sz w:val="26"/>
                <w:szCs w:val="26"/>
                <w:lang w:eastAsia="ru-RU"/>
              </w:rPr>
              <w:softHyphen/>
            </w:r>
            <w:r w:rsidR="00F65139" w:rsidRPr="00D4270B">
              <w:rPr>
                <w:rFonts w:ascii="Times New Roman" w:eastAsia="Times New Roman" w:hAnsi="Times New Roman"/>
                <w:bCs/>
                <w:spacing w:val="-4"/>
                <w:sz w:val="26"/>
                <w:szCs w:val="26"/>
                <w:lang w:eastAsia="ru-RU"/>
              </w:rPr>
              <w:t>жет,</w:t>
            </w:r>
            <w:r w:rsidR="00F65139" w:rsidRPr="00C558CD">
              <w:rPr>
                <w:rFonts w:ascii="Times New Roman" w:eastAsia="Times New Roman" w:hAnsi="Times New Roman"/>
                <w:bCs/>
                <w:sz w:val="26"/>
                <w:szCs w:val="26"/>
                <w:lang w:eastAsia="ru-RU"/>
              </w:rPr>
              <w:t xml:space="preserve"> всего</w:t>
            </w:r>
          </w:p>
        </w:tc>
        <w:tc>
          <w:tcPr>
            <w:tcW w:w="2489" w:type="dxa"/>
            <w:tcBorders>
              <w:top w:val="nil"/>
              <w:left w:val="nil"/>
              <w:bottom w:val="nil"/>
              <w:right w:val="nil"/>
            </w:tcBorders>
            <w:shd w:val="clear" w:color="auto" w:fill="FFFFFF"/>
            <w:tcMar>
              <w:top w:w="0" w:type="dxa"/>
              <w:left w:w="6" w:type="dxa"/>
              <w:bottom w:w="0" w:type="dxa"/>
              <w:right w:w="6" w:type="dxa"/>
            </w:tcMar>
            <w:hideMark/>
          </w:tcPr>
          <w:p w14:paraId="300E86FC" w14:textId="77777777" w:rsidR="00F65139" w:rsidRPr="00C558CD" w:rsidRDefault="00F65139" w:rsidP="008470FB">
            <w:pPr>
              <w:autoSpaceDE w:val="0"/>
              <w:autoSpaceDN w:val="0"/>
              <w:adjustRightInd w:val="0"/>
              <w:spacing w:after="100" w:line="240" w:lineRule="exact"/>
              <w:jc w:val="both"/>
              <w:rPr>
                <w:rFonts w:ascii="Times New Roman" w:eastAsia="Times New Roman" w:hAnsi="Times New Roman"/>
                <w:bCs/>
                <w:sz w:val="26"/>
                <w:szCs w:val="26"/>
                <w:lang w:eastAsia="ru-RU"/>
              </w:rPr>
            </w:pPr>
            <w:r w:rsidRPr="00C558CD">
              <w:rPr>
                <w:rFonts w:ascii="Times New Roman" w:eastAsia="Times New Roman" w:hAnsi="Times New Roman"/>
                <w:bCs/>
                <w:sz w:val="26"/>
                <w:szCs w:val="26"/>
                <w:lang w:eastAsia="ru-RU"/>
              </w:rPr>
              <w:t> </w:t>
            </w:r>
          </w:p>
        </w:tc>
        <w:tc>
          <w:tcPr>
            <w:tcW w:w="1792" w:type="dxa"/>
            <w:tcBorders>
              <w:top w:val="nil"/>
              <w:left w:val="nil"/>
              <w:bottom w:val="nil"/>
              <w:right w:val="nil"/>
            </w:tcBorders>
            <w:shd w:val="clear" w:color="auto" w:fill="FFFFFF"/>
            <w:tcMar>
              <w:top w:w="0" w:type="dxa"/>
              <w:left w:w="6" w:type="dxa"/>
              <w:bottom w:w="0" w:type="dxa"/>
              <w:right w:w="6" w:type="dxa"/>
            </w:tcMar>
          </w:tcPr>
          <w:p w14:paraId="385D3668" w14:textId="77777777" w:rsidR="00F65139" w:rsidRPr="00C558CD" w:rsidRDefault="00F65139" w:rsidP="008470FB">
            <w:pPr>
              <w:autoSpaceDE w:val="0"/>
              <w:autoSpaceDN w:val="0"/>
              <w:adjustRightInd w:val="0"/>
              <w:spacing w:after="100" w:line="240" w:lineRule="exact"/>
              <w:ind w:right="148"/>
              <w:jc w:val="right"/>
              <w:rPr>
                <w:rFonts w:ascii="Times New Roman" w:eastAsia="Times New Roman" w:hAnsi="Times New Roman"/>
                <w:bCs/>
                <w:sz w:val="26"/>
                <w:szCs w:val="26"/>
                <w:lang w:eastAsia="ru-RU"/>
              </w:rPr>
            </w:pPr>
            <w:r w:rsidRPr="00C558CD">
              <w:rPr>
                <w:rFonts w:ascii="Times New Roman" w:eastAsia="Times New Roman" w:hAnsi="Times New Roman"/>
                <w:bCs/>
                <w:sz w:val="26"/>
                <w:szCs w:val="26"/>
                <w:lang w:eastAsia="ru-RU"/>
              </w:rPr>
              <w:t>70 258 623,0</w:t>
            </w:r>
          </w:p>
        </w:tc>
        <w:tc>
          <w:tcPr>
            <w:tcW w:w="1694" w:type="dxa"/>
            <w:tcBorders>
              <w:top w:val="nil"/>
              <w:left w:val="nil"/>
              <w:bottom w:val="nil"/>
              <w:right w:val="nil"/>
            </w:tcBorders>
            <w:shd w:val="clear" w:color="auto" w:fill="FFFFFF"/>
            <w:tcMar>
              <w:top w:w="0" w:type="dxa"/>
              <w:left w:w="6" w:type="dxa"/>
              <w:bottom w:w="0" w:type="dxa"/>
              <w:right w:w="6" w:type="dxa"/>
            </w:tcMar>
          </w:tcPr>
          <w:p w14:paraId="6AFD0AD8" w14:textId="77777777" w:rsidR="00F65139" w:rsidRPr="00C558CD" w:rsidRDefault="00F65139" w:rsidP="008470FB">
            <w:pPr>
              <w:autoSpaceDE w:val="0"/>
              <w:autoSpaceDN w:val="0"/>
              <w:adjustRightInd w:val="0"/>
              <w:spacing w:after="100" w:line="240" w:lineRule="exact"/>
              <w:ind w:right="148"/>
              <w:jc w:val="right"/>
              <w:rPr>
                <w:rFonts w:ascii="Times New Roman" w:eastAsia="Times New Roman" w:hAnsi="Times New Roman"/>
                <w:bCs/>
                <w:sz w:val="26"/>
                <w:szCs w:val="26"/>
                <w:lang w:eastAsia="ru-RU"/>
              </w:rPr>
            </w:pPr>
            <w:r w:rsidRPr="00C558CD">
              <w:rPr>
                <w:rFonts w:ascii="Times New Roman" w:eastAsia="Times New Roman" w:hAnsi="Times New Roman"/>
                <w:bCs/>
                <w:sz w:val="26"/>
                <w:szCs w:val="26"/>
                <w:lang w:eastAsia="ru-RU"/>
              </w:rPr>
              <w:t xml:space="preserve">12 616 627,0 </w:t>
            </w:r>
          </w:p>
        </w:tc>
        <w:tc>
          <w:tcPr>
            <w:tcW w:w="1688" w:type="dxa"/>
            <w:tcBorders>
              <w:top w:val="nil"/>
              <w:left w:val="nil"/>
              <w:bottom w:val="nil"/>
              <w:right w:val="nil"/>
            </w:tcBorders>
            <w:shd w:val="clear" w:color="auto" w:fill="FFFFFF"/>
            <w:tcMar>
              <w:top w:w="0" w:type="dxa"/>
              <w:left w:w="6" w:type="dxa"/>
              <w:bottom w:w="0" w:type="dxa"/>
              <w:right w:w="6" w:type="dxa"/>
            </w:tcMar>
          </w:tcPr>
          <w:p w14:paraId="08960339" w14:textId="77777777" w:rsidR="00F65139" w:rsidRPr="00C558CD" w:rsidRDefault="00F65139" w:rsidP="008470FB">
            <w:pPr>
              <w:autoSpaceDE w:val="0"/>
              <w:autoSpaceDN w:val="0"/>
              <w:adjustRightInd w:val="0"/>
              <w:spacing w:after="100" w:line="240" w:lineRule="exact"/>
              <w:ind w:right="148"/>
              <w:jc w:val="right"/>
              <w:rPr>
                <w:rFonts w:ascii="Times New Roman" w:eastAsia="Times New Roman" w:hAnsi="Times New Roman"/>
                <w:bCs/>
                <w:sz w:val="26"/>
                <w:szCs w:val="26"/>
                <w:lang w:eastAsia="ru-RU"/>
              </w:rPr>
            </w:pPr>
            <w:r w:rsidRPr="00C558CD">
              <w:rPr>
                <w:rFonts w:ascii="Times New Roman" w:eastAsia="Times New Roman" w:hAnsi="Times New Roman"/>
                <w:bCs/>
                <w:sz w:val="26"/>
                <w:szCs w:val="26"/>
                <w:lang w:eastAsia="ru-RU"/>
              </w:rPr>
              <w:t>13 373 625,0</w:t>
            </w:r>
          </w:p>
        </w:tc>
        <w:tc>
          <w:tcPr>
            <w:tcW w:w="1650" w:type="dxa"/>
            <w:tcBorders>
              <w:top w:val="nil"/>
              <w:left w:val="nil"/>
              <w:bottom w:val="nil"/>
              <w:right w:val="nil"/>
            </w:tcBorders>
            <w:shd w:val="clear" w:color="auto" w:fill="FFFFFF"/>
            <w:tcMar>
              <w:top w:w="0" w:type="dxa"/>
              <w:left w:w="6" w:type="dxa"/>
              <w:bottom w:w="0" w:type="dxa"/>
              <w:right w:w="6" w:type="dxa"/>
            </w:tcMar>
          </w:tcPr>
          <w:p w14:paraId="7E0653D5" w14:textId="77777777" w:rsidR="00F65139" w:rsidRPr="00C558CD" w:rsidRDefault="00F65139" w:rsidP="008470FB">
            <w:pPr>
              <w:autoSpaceDE w:val="0"/>
              <w:autoSpaceDN w:val="0"/>
              <w:adjustRightInd w:val="0"/>
              <w:spacing w:after="100" w:line="240" w:lineRule="exact"/>
              <w:ind w:right="148"/>
              <w:jc w:val="right"/>
              <w:rPr>
                <w:rFonts w:ascii="Times New Roman" w:eastAsia="Times New Roman" w:hAnsi="Times New Roman"/>
                <w:bCs/>
                <w:sz w:val="26"/>
                <w:szCs w:val="26"/>
                <w:lang w:eastAsia="ru-RU"/>
              </w:rPr>
            </w:pPr>
            <w:r w:rsidRPr="00C558CD">
              <w:rPr>
                <w:rFonts w:ascii="Times New Roman" w:eastAsia="Times New Roman" w:hAnsi="Times New Roman"/>
                <w:bCs/>
                <w:sz w:val="26"/>
                <w:szCs w:val="26"/>
                <w:lang w:eastAsia="ru-RU"/>
              </w:rPr>
              <w:t>14 042 306,0</w:t>
            </w:r>
          </w:p>
        </w:tc>
        <w:tc>
          <w:tcPr>
            <w:tcW w:w="1713" w:type="dxa"/>
            <w:tcBorders>
              <w:top w:val="nil"/>
              <w:left w:val="nil"/>
              <w:bottom w:val="nil"/>
              <w:right w:val="nil"/>
            </w:tcBorders>
            <w:shd w:val="clear" w:color="auto" w:fill="FFFFFF"/>
            <w:tcMar>
              <w:top w:w="0" w:type="dxa"/>
              <w:left w:w="6" w:type="dxa"/>
              <w:bottom w:w="0" w:type="dxa"/>
              <w:right w:w="6" w:type="dxa"/>
            </w:tcMar>
          </w:tcPr>
          <w:p w14:paraId="53CB0013" w14:textId="77777777" w:rsidR="00F65139" w:rsidRPr="00C558CD" w:rsidRDefault="00F65139" w:rsidP="008470FB">
            <w:pPr>
              <w:autoSpaceDE w:val="0"/>
              <w:autoSpaceDN w:val="0"/>
              <w:adjustRightInd w:val="0"/>
              <w:spacing w:after="100" w:line="240" w:lineRule="exact"/>
              <w:ind w:right="148"/>
              <w:jc w:val="right"/>
              <w:rPr>
                <w:rFonts w:ascii="Times New Roman" w:eastAsia="Times New Roman" w:hAnsi="Times New Roman"/>
                <w:bCs/>
                <w:sz w:val="26"/>
                <w:szCs w:val="26"/>
                <w:lang w:eastAsia="ru-RU"/>
              </w:rPr>
            </w:pPr>
            <w:r w:rsidRPr="00C558CD">
              <w:rPr>
                <w:rFonts w:ascii="Times New Roman" w:eastAsia="Times New Roman" w:hAnsi="Times New Roman"/>
                <w:bCs/>
                <w:sz w:val="26"/>
                <w:szCs w:val="26"/>
                <w:lang w:eastAsia="ru-RU"/>
              </w:rPr>
              <w:t>14 744 422,0</w:t>
            </w:r>
          </w:p>
        </w:tc>
        <w:tc>
          <w:tcPr>
            <w:tcW w:w="1729" w:type="dxa"/>
            <w:tcBorders>
              <w:top w:val="nil"/>
              <w:left w:val="nil"/>
              <w:bottom w:val="nil"/>
              <w:right w:val="nil"/>
            </w:tcBorders>
            <w:shd w:val="clear" w:color="auto" w:fill="FFFFFF"/>
            <w:tcMar>
              <w:top w:w="0" w:type="dxa"/>
              <w:left w:w="6" w:type="dxa"/>
              <w:bottom w:w="0" w:type="dxa"/>
              <w:right w:w="6" w:type="dxa"/>
            </w:tcMar>
          </w:tcPr>
          <w:p w14:paraId="2DCEAFBF" w14:textId="77777777" w:rsidR="00F65139" w:rsidRPr="00C558CD" w:rsidRDefault="00F65139" w:rsidP="008470FB">
            <w:pPr>
              <w:autoSpaceDE w:val="0"/>
              <w:autoSpaceDN w:val="0"/>
              <w:adjustRightInd w:val="0"/>
              <w:spacing w:after="100" w:line="240" w:lineRule="exact"/>
              <w:ind w:right="148"/>
              <w:jc w:val="right"/>
              <w:rPr>
                <w:rFonts w:ascii="Times New Roman" w:eastAsia="Times New Roman" w:hAnsi="Times New Roman"/>
                <w:bCs/>
                <w:sz w:val="26"/>
                <w:szCs w:val="26"/>
                <w:lang w:eastAsia="ru-RU"/>
              </w:rPr>
            </w:pPr>
            <w:r w:rsidRPr="00C558CD">
              <w:rPr>
                <w:rFonts w:ascii="Times New Roman" w:eastAsia="Times New Roman" w:hAnsi="Times New Roman"/>
                <w:bCs/>
                <w:sz w:val="26"/>
                <w:szCs w:val="26"/>
                <w:lang w:eastAsia="ru-RU"/>
              </w:rPr>
              <w:t>15 481 643,0</w:t>
            </w:r>
          </w:p>
        </w:tc>
      </w:tr>
      <w:tr w:rsidR="00F65139" w:rsidRPr="00C558CD" w14:paraId="77EEB971" w14:textId="77777777" w:rsidTr="003C5B48">
        <w:tc>
          <w:tcPr>
            <w:tcW w:w="2961" w:type="dxa"/>
            <w:tcBorders>
              <w:top w:val="nil"/>
              <w:left w:val="nil"/>
              <w:bottom w:val="nil"/>
              <w:right w:val="nil"/>
            </w:tcBorders>
            <w:shd w:val="clear" w:color="auto" w:fill="FFFFFF"/>
            <w:tcMar>
              <w:top w:w="0" w:type="dxa"/>
              <w:left w:w="6" w:type="dxa"/>
              <w:bottom w:w="0" w:type="dxa"/>
              <w:right w:w="6" w:type="dxa"/>
            </w:tcMar>
            <w:hideMark/>
          </w:tcPr>
          <w:p w14:paraId="3DD69E6D" w14:textId="77777777" w:rsidR="00F65139" w:rsidRPr="00C558CD" w:rsidRDefault="00F65139" w:rsidP="00FF7725">
            <w:pPr>
              <w:autoSpaceDE w:val="0"/>
              <w:autoSpaceDN w:val="0"/>
              <w:adjustRightInd w:val="0"/>
              <w:spacing w:after="80" w:line="240" w:lineRule="exact"/>
              <w:ind w:left="567" w:right="113"/>
              <w:jc w:val="both"/>
              <w:rPr>
                <w:rFonts w:ascii="Times New Roman" w:eastAsia="Times New Roman" w:hAnsi="Times New Roman"/>
                <w:sz w:val="26"/>
                <w:szCs w:val="26"/>
                <w:lang w:eastAsia="ru-RU"/>
              </w:rPr>
            </w:pPr>
            <w:r w:rsidRPr="00C558CD">
              <w:rPr>
                <w:rFonts w:ascii="Times New Roman" w:eastAsia="Times New Roman" w:hAnsi="Times New Roman"/>
                <w:sz w:val="26"/>
                <w:szCs w:val="26"/>
                <w:lang w:eastAsia="ru-RU"/>
              </w:rPr>
              <w:t>в том числе:</w:t>
            </w:r>
          </w:p>
        </w:tc>
        <w:tc>
          <w:tcPr>
            <w:tcW w:w="2489" w:type="dxa"/>
            <w:tcBorders>
              <w:top w:val="nil"/>
              <w:left w:val="nil"/>
              <w:bottom w:val="nil"/>
              <w:right w:val="nil"/>
            </w:tcBorders>
            <w:shd w:val="clear" w:color="auto" w:fill="FFFFFF"/>
            <w:tcMar>
              <w:top w:w="0" w:type="dxa"/>
              <w:left w:w="6" w:type="dxa"/>
              <w:bottom w:w="0" w:type="dxa"/>
              <w:right w:w="6" w:type="dxa"/>
            </w:tcMar>
          </w:tcPr>
          <w:p w14:paraId="6D88A146" w14:textId="77777777" w:rsidR="00F65139" w:rsidRPr="00C558CD" w:rsidRDefault="00F65139" w:rsidP="00B02D9F">
            <w:pPr>
              <w:autoSpaceDE w:val="0"/>
              <w:autoSpaceDN w:val="0"/>
              <w:adjustRightInd w:val="0"/>
              <w:spacing w:after="80" w:line="240" w:lineRule="exact"/>
              <w:jc w:val="both"/>
              <w:rPr>
                <w:rFonts w:ascii="Times New Roman" w:eastAsia="Times New Roman" w:hAnsi="Times New Roman"/>
                <w:sz w:val="26"/>
                <w:szCs w:val="26"/>
                <w:lang w:eastAsia="ru-RU"/>
              </w:rPr>
            </w:pPr>
          </w:p>
        </w:tc>
        <w:tc>
          <w:tcPr>
            <w:tcW w:w="1792" w:type="dxa"/>
            <w:tcBorders>
              <w:top w:val="nil"/>
              <w:left w:val="nil"/>
              <w:bottom w:val="nil"/>
              <w:right w:val="nil"/>
            </w:tcBorders>
            <w:shd w:val="clear" w:color="auto" w:fill="FFFFFF"/>
            <w:tcMar>
              <w:top w:w="0" w:type="dxa"/>
              <w:left w:w="6" w:type="dxa"/>
              <w:bottom w:w="0" w:type="dxa"/>
              <w:right w:w="6" w:type="dxa"/>
            </w:tcMar>
          </w:tcPr>
          <w:p w14:paraId="2D9FE6ED" w14:textId="77777777" w:rsidR="00F65139" w:rsidRPr="00C558CD" w:rsidRDefault="00F65139" w:rsidP="00B02D9F">
            <w:pPr>
              <w:autoSpaceDE w:val="0"/>
              <w:autoSpaceDN w:val="0"/>
              <w:adjustRightInd w:val="0"/>
              <w:spacing w:after="80" w:line="240" w:lineRule="exact"/>
              <w:ind w:right="148"/>
              <w:jc w:val="right"/>
              <w:rPr>
                <w:rFonts w:ascii="Times New Roman" w:eastAsia="Times New Roman" w:hAnsi="Times New Roman"/>
                <w:sz w:val="26"/>
                <w:szCs w:val="26"/>
                <w:lang w:eastAsia="ru-RU"/>
              </w:rPr>
            </w:pPr>
          </w:p>
        </w:tc>
        <w:tc>
          <w:tcPr>
            <w:tcW w:w="1694" w:type="dxa"/>
            <w:tcBorders>
              <w:top w:val="nil"/>
              <w:left w:val="nil"/>
              <w:bottom w:val="nil"/>
              <w:right w:val="nil"/>
            </w:tcBorders>
            <w:shd w:val="clear" w:color="auto" w:fill="FFFFFF"/>
            <w:tcMar>
              <w:top w:w="0" w:type="dxa"/>
              <w:left w:w="6" w:type="dxa"/>
              <w:bottom w:w="0" w:type="dxa"/>
              <w:right w:w="6" w:type="dxa"/>
            </w:tcMar>
          </w:tcPr>
          <w:p w14:paraId="6A6AEC89" w14:textId="77777777" w:rsidR="00F65139" w:rsidRPr="00C558CD" w:rsidRDefault="00F65139" w:rsidP="00B02D9F">
            <w:pPr>
              <w:autoSpaceDE w:val="0"/>
              <w:autoSpaceDN w:val="0"/>
              <w:adjustRightInd w:val="0"/>
              <w:spacing w:after="80" w:line="240" w:lineRule="exact"/>
              <w:ind w:right="148"/>
              <w:jc w:val="right"/>
              <w:rPr>
                <w:rFonts w:ascii="Times New Roman" w:eastAsia="Times New Roman" w:hAnsi="Times New Roman"/>
                <w:sz w:val="26"/>
                <w:szCs w:val="26"/>
                <w:lang w:eastAsia="ru-RU"/>
              </w:rPr>
            </w:pPr>
          </w:p>
        </w:tc>
        <w:tc>
          <w:tcPr>
            <w:tcW w:w="1688" w:type="dxa"/>
            <w:tcBorders>
              <w:top w:val="nil"/>
              <w:left w:val="nil"/>
              <w:bottom w:val="nil"/>
              <w:right w:val="nil"/>
            </w:tcBorders>
            <w:shd w:val="clear" w:color="auto" w:fill="FFFFFF"/>
            <w:tcMar>
              <w:top w:w="0" w:type="dxa"/>
              <w:left w:w="6" w:type="dxa"/>
              <w:bottom w:w="0" w:type="dxa"/>
              <w:right w:w="6" w:type="dxa"/>
            </w:tcMar>
          </w:tcPr>
          <w:p w14:paraId="230126D4" w14:textId="77777777" w:rsidR="00F65139" w:rsidRPr="00C558CD" w:rsidRDefault="00F65139" w:rsidP="00B02D9F">
            <w:pPr>
              <w:autoSpaceDE w:val="0"/>
              <w:autoSpaceDN w:val="0"/>
              <w:adjustRightInd w:val="0"/>
              <w:spacing w:after="80" w:line="240" w:lineRule="exact"/>
              <w:ind w:right="148"/>
              <w:jc w:val="right"/>
              <w:rPr>
                <w:rFonts w:ascii="Times New Roman" w:eastAsia="Times New Roman" w:hAnsi="Times New Roman"/>
                <w:sz w:val="26"/>
                <w:szCs w:val="26"/>
                <w:lang w:eastAsia="ru-RU"/>
              </w:rPr>
            </w:pPr>
          </w:p>
        </w:tc>
        <w:tc>
          <w:tcPr>
            <w:tcW w:w="1650" w:type="dxa"/>
            <w:tcBorders>
              <w:top w:val="nil"/>
              <w:left w:val="nil"/>
              <w:bottom w:val="nil"/>
              <w:right w:val="nil"/>
            </w:tcBorders>
            <w:shd w:val="clear" w:color="auto" w:fill="FFFFFF"/>
            <w:tcMar>
              <w:top w:w="0" w:type="dxa"/>
              <w:left w:w="6" w:type="dxa"/>
              <w:bottom w:w="0" w:type="dxa"/>
              <w:right w:w="6" w:type="dxa"/>
            </w:tcMar>
          </w:tcPr>
          <w:p w14:paraId="7E3B4B6F" w14:textId="77777777" w:rsidR="00F65139" w:rsidRPr="00C558CD" w:rsidRDefault="00F65139" w:rsidP="00B02D9F">
            <w:pPr>
              <w:autoSpaceDE w:val="0"/>
              <w:autoSpaceDN w:val="0"/>
              <w:adjustRightInd w:val="0"/>
              <w:spacing w:after="80" w:line="240" w:lineRule="exact"/>
              <w:ind w:right="148"/>
              <w:jc w:val="right"/>
              <w:rPr>
                <w:rFonts w:ascii="Times New Roman" w:eastAsia="Times New Roman" w:hAnsi="Times New Roman"/>
                <w:sz w:val="26"/>
                <w:szCs w:val="26"/>
                <w:lang w:eastAsia="ru-RU"/>
              </w:rPr>
            </w:pPr>
          </w:p>
        </w:tc>
        <w:tc>
          <w:tcPr>
            <w:tcW w:w="1713" w:type="dxa"/>
            <w:tcBorders>
              <w:top w:val="nil"/>
              <w:left w:val="nil"/>
              <w:bottom w:val="nil"/>
              <w:right w:val="nil"/>
            </w:tcBorders>
            <w:shd w:val="clear" w:color="auto" w:fill="FFFFFF"/>
            <w:tcMar>
              <w:top w:w="0" w:type="dxa"/>
              <w:left w:w="6" w:type="dxa"/>
              <w:bottom w:w="0" w:type="dxa"/>
              <w:right w:w="6" w:type="dxa"/>
            </w:tcMar>
          </w:tcPr>
          <w:p w14:paraId="43C9D8E9" w14:textId="77777777" w:rsidR="00F65139" w:rsidRPr="00C558CD" w:rsidRDefault="00F65139" w:rsidP="00B02D9F">
            <w:pPr>
              <w:autoSpaceDE w:val="0"/>
              <w:autoSpaceDN w:val="0"/>
              <w:adjustRightInd w:val="0"/>
              <w:spacing w:after="80" w:line="240" w:lineRule="exact"/>
              <w:ind w:right="148"/>
              <w:jc w:val="right"/>
              <w:rPr>
                <w:rFonts w:ascii="Times New Roman" w:eastAsia="Times New Roman" w:hAnsi="Times New Roman"/>
                <w:sz w:val="26"/>
                <w:szCs w:val="26"/>
                <w:lang w:eastAsia="ru-RU"/>
              </w:rPr>
            </w:pPr>
          </w:p>
        </w:tc>
        <w:tc>
          <w:tcPr>
            <w:tcW w:w="1729" w:type="dxa"/>
            <w:tcBorders>
              <w:top w:val="nil"/>
              <w:left w:val="nil"/>
              <w:bottom w:val="nil"/>
              <w:right w:val="nil"/>
            </w:tcBorders>
            <w:shd w:val="clear" w:color="auto" w:fill="FFFFFF"/>
            <w:tcMar>
              <w:top w:w="0" w:type="dxa"/>
              <w:left w:w="6" w:type="dxa"/>
              <w:bottom w:w="0" w:type="dxa"/>
              <w:right w:w="6" w:type="dxa"/>
            </w:tcMar>
          </w:tcPr>
          <w:p w14:paraId="31933897" w14:textId="77777777" w:rsidR="00F65139" w:rsidRPr="00C558CD" w:rsidRDefault="00F65139" w:rsidP="00B02D9F">
            <w:pPr>
              <w:autoSpaceDE w:val="0"/>
              <w:autoSpaceDN w:val="0"/>
              <w:adjustRightInd w:val="0"/>
              <w:spacing w:after="80" w:line="240" w:lineRule="exact"/>
              <w:ind w:right="148"/>
              <w:jc w:val="right"/>
              <w:rPr>
                <w:rFonts w:ascii="Times New Roman" w:eastAsia="Times New Roman" w:hAnsi="Times New Roman"/>
                <w:sz w:val="26"/>
                <w:szCs w:val="26"/>
                <w:lang w:eastAsia="ru-RU"/>
              </w:rPr>
            </w:pPr>
          </w:p>
        </w:tc>
      </w:tr>
      <w:tr w:rsidR="00F65139" w:rsidRPr="00C558CD" w14:paraId="5D533DAB" w14:textId="77777777" w:rsidTr="003C5B48">
        <w:tc>
          <w:tcPr>
            <w:tcW w:w="2961" w:type="dxa"/>
            <w:tcBorders>
              <w:top w:val="nil"/>
              <w:left w:val="nil"/>
              <w:bottom w:val="nil"/>
              <w:right w:val="nil"/>
            </w:tcBorders>
            <w:shd w:val="clear" w:color="auto" w:fill="FFFFFF"/>
            <w:tcMar>
              <w:top w:w="0" w:type="dxa"/>
              <w:left w:w="6" w:type="dxa"/>
              <w:bottom w:w="0" w:type="dxa"/>
              <w:right w:w="6" w:type="dxa"/>
            </w:tcMar>
          </w:tcPr>
          <w:p w14:paraId="1C4D13EC" w14:textId="77777777" w:rsidR="00F65139" w:rsidRPr="00C558CD" w:rsidRDefault="00F65139" w:rsidP="00FF7725">
            <w:pPr>
              <w:autoSpaceDE w:val="0"/>
              <w:autoSpaceDN w:val="0"/>
              <w:adjustRightInd w:val="0"/>
              <w:spacing w:after="80" w:line="240" w:lineRule="exact"/>
              <w:ind w:left="567" w:right="113"/>
              <w:jc w:val="both"/>
              <w:rPr>
                <w:rFonts w:ascii="Times New Roman" w:eastAsia="Times New Roman" w:hAnsi="Times New Roman"/>
                <w:sz w:val="26"/>
                <w:szCs w:val="26"/>
                <w:lang w:eastAsia="ru-RU"/>
              </w:rPr>
            </w:pPr>
            <w:r w:rsidRPr="00FF7725">
              <w:rPr>
                <w:rFonts w:ascii="Times New Roman" w:eastAsia="Times New Roman" w:hAnsi="Times New Roman"/>
                <w:spacing w:val="-12"/>
                <w:sz w:val="26"/>
                <w:szCs w:val="26"/>
                <w:lang w:eastAsia="ru-RU"/>
              </w:rPr>
              <w:t>средства, выделяемые</w:t>
            </w:r>
            <w:r w:rsidRPr="00C558CD">
              <w:rPr>
                <w:rFonts w:ascii="Times New Roman" w:eastAsia="Times New Roman" w:hAnsi="Times New Roman"/>
                <w:sz w:val="26"/>
                <w:szCs w:val="26"/>
                <w:lang w:eastAsia="ru-RU"/>
              </w:rPr>
              <w:t xml:space="preserve"> Минэкономики</w:t>
            </w:r>
          </w:p>
        </w:tc>
        <w:tc>
          <w:tcPr>
            <w:tcW w:w="2489" w:type="dxa"/>
            <w:tcBorders>
              <w:top w:val="nil"/>
              <w:left w:val="nil"/>
              <w:bottom w:val="nil"/>
              <w:right w:val="nil"/>
            </w:tcBorders>
            <w:shd w:val="clear" w:color="auto" w:fill="FFFFFF"/>
            <w:tcMar>
              <w:top w:w="0" w:type="dxa"/>
              <w:left w:w="6" w:type="dxa"/>
              <w:bottom w:w="0" w:type="dxa"/>
              <w:right w:w="6" w:type="dxa"/>
            </w:tcMar>
          </w:tcPr>
          <w:p w14:paraId="5401FF8D" w14:textId="77777777" w:rsidR="00F65139" w:rsidRPr="00C558CD" w:rsidRDefault="00F65139" w:rsidP="00B02D9F">
            <w:pPr>
              <w:autoSpaceDE w:val="0"/>
              <w:autoSpaceDN w:val="0"/>
              <w:adjustRightInd w:val="0"/>
              <w:spacing w:after="80" w:line="240" w:lineRule="exact"/>
              <w:jc w:val="both"/>
              <w:rPr>
                <w:rFonts w:ascii="Times New Roman" w:eastAsia="Times New Roman" w:hAnsi="Times New Roman"/>
                <w:sz w:val="26"/>
                <w:szCs w:val="26"/>
                <w:lang w:eastAsia="ru-RU"/>
              </w:rPr>
            </w:pPr>
            <w:r w:rsidRPr="00C558CD">
              <w:rPr>
                <w:rFonts w:ascii="Times New Roman" w:eastAsia="Times New Roman" w:hAnsi="Times New Roman"/>
                <w:sz w:val="26"/>
                <w:szCs w:val="26"/>
                <w:lang w:eastAsia="ru-RU"/>
              </w:rPr>
              <w:t>Минэкономики</w:t>
            </w:r>
          </w:p>
        </w:tc>
        <w:tc>
          <w:tcPr>
            <w:tcW w:w="1792" w:type="dxa"/>
            <w:tcBorders>
              <w:top w:val="nil"/>
              <w:left w:val="nil"/>
              <w:bottom w:val="nil"/>
              <w:right w:val="nil"/>
            </w:tcBorders>
            <w:shd w:val="clear" w:color="auto" w:fill="FFFFFF"/>
            <w:tcMar>
              <w:top w:w="0" w:type="dxa"/>
              <w:left w:w="6" w:type="dxa"/>
              <w:bottom w:w="0" w:type="dxa"/>
              <w:right w:w="6" w:type="dxa"/>
            </w:tcMar>
          </w:tcPr>
          <w:p w14:paraId="6BB5B49D" w14:textId="77777777" w:rsidR="00F65139" w:rsidRPr="00C558CD" w:rsidRDefault="00F65139" w:rsidP="00B02D9F">
            <w:pPr>
              <w:autoSpaceDE w:val="0"/>
              <w:autoSpaceDN w:val="0"/>
              <w:adjustRightInd w:val="0"/>
              <w:spacing w:after="80" w:line="240" w:lineRule="exact"/>
              <w:ind w:right="148"/>
              <w:jc w:val="right"/>
              <w:rPr>
                <w:rFonts w:ascii="Times New Roman" w:eastAsia="Times New Roman" w:hAnsi="Times New Roman"/>
                <w:sz w:val="26"/>
                <w:szCs w:val="26"/>
                <w:lang w:eastAsia="ru-RU"/>
              </w:rPr>
            </w:pPr>
            <w:r w:rsidRPr="00C558CD">
              <w:rPr>
                <w:rFonts w:ascii="Times New Roman" w:eastAsia="Times New Roman" w:hAnsi="Times New Roman"/>
                <w:sz w:val="26"/>
                <w:szCs w:val="26"/>
                <w:lang w:eastAsia="ru-RU"/>
              </w:rPr>
              <w:t xml:space="preserve">957 969,0 </w:t>
            </w:r>
          </w:p>
        </w:tc>
        <w:tc>
          <w:tcPr>
            <w:tcW w:w="1694" w:type="dxa"/>
            <w:tcBorders>
              <w:top w:val="nil"/>
              <w:left w:val="nil"/>
              <w:bottom w:val="nil"/>
              <w:right w:val="nil"/>
            </w:tcBorders>
            <w:shd w:val="clear" w:color="auto" w:fill="FFFFFF"/>
            <w:tcMar>
              <w:top w:w="0" w:type="dxa"/>
              <w:left w:w="6" w:type="dxa"/>
              <w:bottom w:w="0" w:type="dxa"/>
              <w:right w:w="6" w:type="dxa"/>
            </w:tcMar>
          </w:tcPr>
          <w:p w14:paraId="34DED68F" w14:textId="77777777" w:rsidR="00F65139" w:rsidRPr="00C558CD" w:rsidRDefault="00F65139" w:rsidP="00B02D9F">
            <w:pPr>
              <w:autoSpaceDE w:val="0"/>
              <w:autoSpaceDN w:val="0"/>
              <w:adjustRightInd w:val="0"/>
              <w:spacing w:after="80" w:line="240" w:lineRule="exact"/>
              <w:ind w:right="148"/>
              <w:jc w:val="right"/>
              <w:rPr>
                <w:rFonts w:ascii="Times New Roman" w:eastAsia="Times New Roman" w:hAnsi="Times New Roman"/>
                <w:sz w:val="26"/>
                <w:szCs w:val="26"/>
                <w:lang w:eastAsia="ru-RU"/>
              </w:rPr>
            </w:pPr>
            <w:r w:rsidRPr="00C558CD">
              <w:rPr>
                <w:rFonts w:ascii="Times New Roman" w:eastAsia="Times New Roman" w:hAnsi="Times New Roman"/>
                <w:sz w:val="26"/>
                <w:szCs w:val="26"/>
                <w:lang w:eastAsia="ru-RU"/>
              </w:rPr>
              <w:t>172 026,0</w:t>
            </w:r>
          </w:p>
        </w:tc>
        <w:tc>
          <w:tcPr>
            <w:tcW w:w="1688" w:type="dxa"/>
            <w:tcBorders>
              <w:top w:val="nil"/>
              <w:left w:val="nil"/>
              <w:bottom w:val="nil"/>
              <w:right w:val="nil"/>
            </w:tcBorders>
            <w:shd w:val="clear" w:color="auto" w:fill="FFFFFF"/>
            <w:tcMar>
              <w:top w:w="0" w:type="dxa"/>
              <w:left w:w="6" w:type="dxa"/>
              <w:bottom w:w="0" w:type="dxa"/>
              <w:right w:w="6" w:type="dxa"/>
            </w:tcMar>
          </w:tcPr>
          <w:p w14:paraId="63D9F899" w14:textId="77777777" w:rsidR="00F65139" w:rsidRPr="00C558CD" w:rsidRDefault="00F65139" w:rsidP="00B02D9F">
            <w:pPr>
              <w:autoSpaceDE w:val="0"/>
              <w:autoSpaceDN w:val="0"/>
              <w:adjustRightInd w:val="0"/>
              <w:spacing w:after="80" w:line="240" w:lineRule="exact"/>
              <w:ind w:right="148"/>
              <w:jc w:val="right"/>
              <w:rPr>
                <w:rFonts w:ascii="Times New Roman" w:eastAsia="Times New Roman" w:hAnsi="Times New Roman"/>
                <w:sz w:val="26"/>
                <w:szCs w:val="26"/>
                <w:lang w:eastAsia="ru-RU"/>
              </w:rPr>
            </w:pPr>
            <w:r w:rsidRPr="00C558CD">
              <w:rPr>
                <w:rFonts w:ascii="Times New Roman" w:eastAsia="Times New Roman" w:hAnsi="Times New Roman"/>
                <w:sz w:val="26"/>
                <w:szCs w:val="26"/>
                <w:lang w:eastAsia="ru-RU"/>
              </w:rPr>
              <w:t>182 348,0</w:t>
            </w:r>
          </w:p>
        </w:tc>
        <w:tc>
          <w:tcPr>
            <w:tcW w:w="1650" w:type="dxa"/>
            <w:tcBorders>
              <w:top w:val="nil"/>
              <w:left w:val="nil"/>
              <w:bottom w:val="nil"/>
              <w:right w:val="nil"/>
            </w:tcBorders>
            <w:shd w:val="clear" w:color="auto" w:fill="FFFFFF"/>
            <w:tcMar>
              <w:top w:w="0" w:type="dxa"/>
              <w:left w:w="6" w:type="dxa"/>
              <w:bottom w:w="0" w:type="dxa"/>
              <w:right w:w="6" w:type="dxa"/>
            </w:tcMar>
          </w:tcPr>
          <w:p w14:paraId="3C22FED1" w14:textId="77777777" w:rsidR="00F65139" w:rsidRPr="00C558CD" w:rsidRDefault="00F65139" w:rsidP="00B02D9F">
            <w:pPr>
              <w:autoSpaceDE w:val="0"/>
              <w:autoSpaceDN w:val="0"/>
              <w:adjustRightInd w:val="0"/>
              <w:spacing w:after="80" w:line="240" w:lineRule="exact"/>
              <w:ind w:right="148"/>
              <w:jc w:val="right"/>
              <w:rPr>
                <w:rFonts w:ascii="Times New Roman" w:eastAsia="Times New Roman" w:hAnsi="Times New Roman"/>
                <w:sz w:val="26"/>
                <w:szCs w:val="26"/>
                <w:lang w:eastAsia="ru-RU"/>
              </w:rPr>
            </w:pPr>
            <w:r w:rsidRPr="00C558CD">
              <w:rPr>
                <w:rFonts w:ascii="Times New Roman" w:eastAsia="Times New Roman" w:hAnsi="Times New Roman"/>
                <w:sz w:val="26"/>
                <w:szCs w:val="26"/>
                <w:lang w:eastAsia="ru-RU"/>
              </w:rPr>
              <w:t>191 465,0</w:t>
            </w:r>
          </w:p>
        </w:tc>
        <w:tc>
          <w:tcPr>
            <w:tcW w:w="1713" w:type="dxa"/>
            <w:tcBorders>
              <w:top w:val="nil"/>
              <w:left w:val="nil"/>
              <w:bottom w:val="nil"/>
              <w:right w:val="nil"/>
            </w:tcBorders>
            <w:shd w:val="clear" w:color="auto" w:fill="FFFFFF"/>
            <w:tcMar>
              <w:top w:w="0" w:type="dxa"/>
              <w:left w:w="6" w:type="dxa"/>
              <w:bottom w:w="0" w:type="dxa"/>
              <w:right w:w="6" w:type="dxa"/>
            </w:tcMar>
          </w:tcPr>
          <w:p w14:paraId="25966DB8" w14:textId="77777777" w:rsidR="00F65139" w:rsidRPr="00C558CD" w:rsidRDefault="00F65139" w:rsidP="00B02D9F">
            <w:pPr>
              <w:autoSpaceDE w:val="0"/>
              <w:autoSpaceDN w:val="0"/>
              <w:adjustRightInd w:val="0"/>
              <w:spacing w:after="80" w:line="240" w:lineRule="exact"/>
              <w:ind w:right="148"/>
              <w:jc w:val="right"/>
              <w:rPr>
                <w:rFonts w:ascii="Times New Roman" w:eastAsia="Times New Roman" w:hAnsi="Times New Roman"/>
                <w:sz w:val="26"/>
                <w:szCs w:val="26"/>
                <w:lang w:eastAsia="ru-RU"/>
              </w:rPr>
            </w:pPr>
            <w:r w:rsidRPr="00C558CD">
              <w:rPr>
                <w:rFonts w:ascii="Times New Roman" w:eastAsia="Times New Roman" w:hAnsi="Times New Roman"/>
                <w:sz w:val="26"/>
                <w:szCs w:val="26"/>
                <w:lang w:eastAsia="ru-RU"/>
              </w:rPr>
              <w:t>201 039,0</w:t>
            </w:r>
          </w:p>
        </w:tc>
        <w:tc>
          <w:tcPr>
            <w:tcW w:w="1729" w:type="dxa"/>
            <w:tcBorders>
              <w:top w:val="nil"/>
              <w:left w:val="nil"/>
              <w:bottom w:val="nil"/>
              <w:right w:val="nil"/>
            </w:tcBorders>
            <w:shd w:val="clear" w:color="auto" w:fill="FFFFFF"/>
            <w:tcMar>
              <w:top w:w="0" w:type="dxa"/>
              <w:left w:w="6" w:type="dxa"/>
              <w:bottom w:w="0" w:type="dxa"/>
              <w:right w:w="6" w:type="dxa"/>
            </w:tcMar>
          </w:tcPr>
          <w:p w14:paraId="16FC04DD" w14:textId="77777777" w:rsidR="00F65139" w:rsidRPr="00C558CD" w:rsidRDefault="00F65139" w:rsidP="00B02D9F">
            <w:pPr>
              <w:autoSpaceDE w:val="0"/>
              <w:autoSpaceDN w:val="0"/>
              <w:adjustRightInd w:val="0"/>
              <w:spacing w:after="80" w:line="240" w:lineRule="exact"/>
              <w:ind w:right="148"/>
              <w:jc w:val="right"/>
              <w:rPr>
                <w:rFonts w:ascii="Times New Roman" w:eastAsia="Times New Roman" w:hAnsi="Times New Roman"/>
                <w:sz w:val="26"/>
                <w:szCs w:val="26"/>
                <w:lang w:eastAsia="ru-RU"/>
              </w:rPr>
            </w:pPr>
            <w:r w:rsidRPr="00C558CD">
              <w:rPr>
                <w:rFonts w:ascii="Times New Roman" w:eastAsia="Times New Roman" w:hAnsi="Times New Roman"/>
                <w:sz w:val="26"/>
                <w:szCs w:val="26"/>
                <w:lang w:eastAsia="ru-RU"/>
              </w:rPr>
              <w:t>211 091,0</w:t>
            </w:r>
          </w:p>
        </w:tc>
      </w:tr>
      <w:tr w:rsidR="00F65139" w:rsidRPr="00C558CD" w14:paraId="53BAC0EA" w14:textId="77777777" w:rsidTr="003C5B48">
        <w:tc>
          <w:tcPr>
            <w:tcW w:w="2961" w:type="dxa"/>
            <w:tcBorders>
              <w:top w:val="nil"/>
              <w:left w:val="nil"/>
              <w:bottom w:val="nil"/>
              <w:right w:val="nil"/>
            </w:tcBorders>
            <w:shd w:val="clear" w:color="auto" w:fill="FFFFFF"/>
            <w:tcMar>
              <w:top w:w="0" w:type="dxa"/>
              <w:left w:w="6" w:type="dxa"/>
              <w:bottom w:w="0" w:type="dxa"/>
              <w:right w:w="6" w:type="dxa"/>
            </w:tcMar>
            <w:hideMark/>
          </w:tcPr>
          <w:p w14:paraId="5D71A97A" w14:textId="77777777" w:rsidR="00F65139" w:rsidRPr="00C558CD" w:rsidRDefault="00F65139" w:rsidP="00FF7725">
            <w:pPr>
              <w:autoSpaceDE w:val="0"/>
              <w:autoSpaceDN w:val="0"/>
              <w:adjustRightInd w:val="0"/>
              <w:spacing w:after="80" w:line="240" w:lineRule="exact"/>
              <w:ind w:left="567" w:right="113"/>
              <w:jc w:val="both"/>
              <w:rPr>
                <w:rFonts w:ascii="Times New Roman" w:eastAsia="Times New Roman" w:hAnsi="Times New Roman"/>
                <w:sz w:val="26"/>
                <w:szCs w:val="26"/>
                <w:lang w:eastAsia="ru-RU"/>
              </w:rPr>
            </w:pPr>
            <w:r w:rsidRPr="00FF7725">
              <w:rPr>
                <w:rFonts w:ascii="Times New Roman" w:eastAsia="Times New Roman" w:hAnsi="Times New Roman"/>
                <w:spacing w:val="-12"/>
                <w:sz w:val="26"/>
                <w:szCs w:val="26"/>
                <w:lang w:eastAsia="ru-RU"/>
              </w:rPr>
              <w:t>средства, выделяемые</w:t>
            </w:r>
            <w:r w:rsidRPr="00C558CD">
              <w:rPr>
                <w:rFonts w:ascii="Times New Roman" w:eastAsia="Times New Roman" w:hAnsi="Times New Roman"/>
                <w:sz w:val="26"/>
                <w:szCs w:val="26"/>
                <w:lang w:eastAsia="ru-RU"/>
              </w:rPr>
              <w:t xml:space="preserve"> БФФПП</w:t>
            </w:r>
          </w:p>
        </w:tc>
        <w:tc>
          <w:tcPr>
            <w:tcW w:w="2489" w:type="dxa"/>
            <w:tcBorders>
              <w:top w:val="nil"/>
              <w:left w:val="nil"/>
              <w:bottom w:val="nil"/>
              <w:right w:val="nil"/>
            </w:tcBorders>
            <w:shd w:val="clear" w:color="auto" w:fill="FFFFFF"/>
            <w:tcMar>
              <w:top w:w="0" w:type="dxa"/>
              <w:left w:w="6" w:type="dxa"/>
              <w:bottom w:w="0" w:type="dxa"/>
              <w:right w:w="6" w:type="dxa"/>
            </w:tcMar>
            <w:hideMark/>
          </w:tcPr>
          <w:p w14:paraId="6C7F9DC9" w14:textId="77777777" w:rsidR="00F65139" w:rsidRPr="00C558CD" w:rsidRDefault="00F65139" w:rsidP="00B02D9F">
            <w:pPr>
              <w:autoSpaceDE w:val="0"/>
              <w:autoSpaceDN w:val="0"/>
              <w:adjustRightInd w:val="0"/>
              <w:spacing w:after="80" w:line="240" w:lineRule="exact"/>
              <w:jc w:val="both"/>
              <w:rPr>
                <w:rFonts w:ascii="Times New Roman" w:eastAsia="Times New Roman" w:hAnsi="Times New Roman"/>
                <w:sz w:val="26"/>
                <w:szCs w:val="26"/>
                <w:lang w:eastAsia="ru-RU"/>
              </w:rPr>
            </w:pPr>
            <w:r w:rsidRPr="00C558CD">
              <w:rPr>
                <w:rFonts w:ascii="Times New Roman" w:eastAsia="Times New Roman" w:hAnsi="Times New Roman"/>
                <w:sz w:val="26"/>
                <w:szCs w:val="26"/>
                <w:lang w:eastAsia="ru-RU"/>
              </w:rPr>
              <w:t>БФФПП</w:t>
            </w:r>
          </w:p>
        </w:tc>
        <w:tc>
          <w:tcPr>
            <w:tcW w:w="1792" w:type="dxa"/>
            <w:tcBorders>
              <w:top w:val="nil"/>
              <w:left w:val="nil"/>
              <w:bottom w:val="nil"/>
              <w:right w:val="nil"/>
            </w:tcBorders>
            <w:shd w:val="clear" w:color="auto" w:fill="FFFFFF"/>
            <w:tcMar>
              <w:top w:w="0" w:type="dxa"/>
              <w:left w:w="6" w:type="dxa"/>
              <w:bottom w:w="0" w:type="dxa"/>
              <w:right w:w="6" w:type="dxa"/>
            </w:tcMar>
            <w:hideMark/>
          </w:tcPr>
          <w:p w14:paraId="76D51A82" w14:textId="77777777" w:rsidR="00F65139" w:rsidRPr="00C558CD" w:rsidRDefault="00F65139" w:rsidP="00B02D9F">
            <w:pPr>
              <w:autoSpaceDE w:val="0"/>
              <w:autoSpaceDN w:val="0"/>
              <w:adjustRightInd w:val="0"/>
              <w:spacing w:after="80" w:line="240" w:lineRule="exact"/>
              <w:ind w:right="148"/>
              <w:jc w:val="right"/>
              <w:rPr>
                <w:rFonts w:ascii="Times New Roman" w:eastAsia="Times New Roman" w:hAnsi="Times New Roman"/>
                <w:sz w:val="26"/>
                <w:szCs w:val="26"/>
                <w:lang w:eastAsia="ru-RU"/>
              </w:rPr>
            </w:pPr>
            <w:r w:rsidRPr="00C558CD">
              <w:rPr>
                <w:rFonts w:ascii="Times New Roman" w:eastAsia="Times New Roman" w:hAnsi="Times New Roman"/>
                <w:sz w:val="26"/>
                <w:szCs w:val="26"/>
                <w:lang w:eastAsia="ru-RU"/>
              </w:rPr>
              <w:t xml:space="preserve">69 300 654,0 </w:t>
            </w:r>
          </w:p>
        </w:tc>
        <w:tc>
          <w:tcPr>
            <w:tcW w:w="1694" w:type="dxa"/>
            <w:tcBorders>
              <w:top w:val="nil"/>
              <w:left w:val="nil"/>
              <w:bottom w:val="nil"/>
              <w:right w:val="nil"/>
            </w:tcBorders>
            <w:shd w:val="clear" w:color="auto" w:fill="FFFFFF"/>
            <w:tcMar>
              <w:top w:w="0" w:type="dxa"/>
              <w:left w:w="6" w:type="dxa"/>
              <w:bottom w:w="0" w:type="dxa"/>
              <w:right w:w="6" w:type="dxa"/>
            </w:tcMar>
          </w:tcPr>
          <w:p w14:paraId="6866DC0B" w14:textId="77777777" w:rsidR="00F65139" w:rsidRPr="00C558CD" w:rsidRDefault="00F65139" w:rsidP="00B02D9F">
            <w:pPr>
              <w:autoSpaceDE w:val="0"/>
              <w:autoSpaceDN w:val="0"/>
              <w:adjustRightInd w:val="0"/>
              <w:spacing w:after="80" w:line="240" w:lineRule="exact"/>
              <w:ind w:right="148"/>
              <w:jc w:val="right"/>
              <w:rPr>
                <w:rFonts w:ascii="Times New Roman" w:eastAsia="Times New Roman" w:hAnsi="Times New Roman"/>
                <w:sz w:val="26"/>
                <w:szCs w:val="26"/>
                <w:lang w:eastAsia="ru-RU"/>
              </w:rPr>
            </w:pPr>
            <w:r w:rsidRPr="00C558CD">
              <w:rPr>
                <w:rFonts w:ascii="Times New Roman" w:eastAsia="Times New Roman" w:hAnsi="Times New Roman"/>
                <w:sz w:val="26"/>
                <w:szCs w:val="26"/>
                <w:lang w:eastAsia="ru-RU"/>
              </w:rPr>
              <w:t>12 444 601,0</w:t>
            </w:r>
          </w:p>
        </w:tc>
        <w:tc>
          <w:tcPr>
            <w:tcW w:w="1688" w:type="dxa"/>
            <w:tcBorders>
              <w:top w:val="nil"/>
              <w:left w:val="nil"/>
              <w:bottom w:val="nil"/>
              <w:right w:val="nil"/>
            </w:tcBorders>
            <w:shd w:val="clear" w:color="auto" w:fill="FFFFFF"/>
            <w:tcMar>
              <w:top w:w="0" w:type="dxa"/>
              <w:left w:w="6" w:type="dxa"/>
              <w:bottom w:w="0" w:type="dxa"/>
              <w:right w:w="6" w:type="dxa"/>
            </w:tcMar>
          </w:tcPr>
          <w:p w14:paraId="4D1484B6" w14:textId="77777777" w:rsidR="00F65139" w:rsidRPr="00C558CD" w:rsidRDefault="00F65139" w:rsidP="00B02D9F">
            <w:pPr>
              <w:autoSpaceDE w:val="0"/>
              <w:autoSpaceDN w:val="0"/>
              <w:adjustRightInd w:val="0"/>
              <w:spacing w:after="80" w:line="240" w:lineRule="exact"/>
              <w:ind w:right="148"/>
              <w:jc w:val="right"/>
              <w:rPr>
                <w:rFonts w:ascii="Times New Roman" w:eastAsia="Times New Roman" w:hAnsi="Times New Roman"/>
                <w:sz w:val="26"/>
                <w:szCs w:val="26"/>
                <w:lang w:eastAsia="ru-RU"/>
              </w:rPr>
            </w:pPr>
            <w:r w:rsidRPr="00C558CD">
              <w:rPr>
                <w:rFonts w:ascii="Times New Roman" w:eastAsia="Times New Roman" w:hAnsi="Times New Roman"/>
                <w:sz w:val="26"/>
                <w:szCs w:val="26"/>
                <w:lang w:eastAsia="ru-RU"/>
              </w:rPr>
              <w:t xml:space="preserve">13 191 277,0 </w:t>
            </w:r>
          </w:p>
        </w:tc>
        <w:tc>
          <w:tcPr>
            <w:tcW w:w="1650" w:type="dxa"/>
            <w:tcBorders>
              <w:top w:val="nil"/>
              <w:left w:val="nil"/>
              <w:bottom w:val="nil"/>
              <w:right w:val="nil"/>
            </w:tcBorders>
            <w:shd w:val="clear" w:color="auto" w:fill="FFFFFF"/>
            <w:tcMar>
              <w:top w:w="0" w:type="dxa"/>
              <w:left w:w="6" w:type="dxa"/>
              <w:bottom w:w="0" w:type="dxa"/>
              <w:right w:w="6" w:type="dxa"/>
            </w:tcMar>
          </w:tcPr>
          <w:p w14:paraId="2734177B" w14:textId="77777777" w:rsidR="00F65139" w:rsidRPr="00C558CD" w:rsidRDefault="00F65139" w:rsidP="00B02D9F">
            <w:pPr>
              <w:autoSpaceDE w:val="0"/>
              <w:autoSpaceDN w:val="0"/>
              <w:adjustRightInd w:val="0"/>
              <w:spacing w:after="80" w:line="240" w:lineRule="exact"/>
              <w:ind w:right="148"/>
              <w:jc w:val="right"/>
              <w:rPr>
                <w:rFonts w:ascii="Times New Roman" w:eastAsia="Times New Roman" w:hAnsi="Times New Roman"/>
                <w:sz w:val="26"/>
                <w:szCs w:val="26"/>
                <w:lang w:eastAsia="ru-RU"/>
              </w:rPr>
            </w:pPr>
            <w:r w:rsidRPr="00C558CD">
              <w:rPr>
                <w:rFonts w:ascii="Times New Roman" w:eastAsia="Times New Roman" w:hAnsi="Times New Roman"/>
                <w:sz w:val="26"/>
                <w:szCs w:val="26"/>
                <w:lang w:eastAsia="ru-RU"/>
              </w:rPr>
              <w:t>13 850 841,0</w:t>
            </w:r>
          </w:p>
        </w:tc>
        <w:tc>
          <w:tcPr>
            <w:tcW w:w="1713" w:type="dxa"/>
            <w:tcBorders>
              <w:top w:val="nil"/>
              <w:left w:val="nil"/>
              <w:bottom w:val="nil"/>
              <w:right w:val="nil"/>
            </w:tcBorders>
            <w:shd w:val="clear" w:color="auto" w:fill="FFFFFF"/>
            <w:tcMar>
              <w:top w:w="0" w:type="dxa"/>
              <w:left w:w="6" w:type="dxa"/>
              <w:bottom w:w="0" w:type="dxa"/>
              <w:right w:w="6" w:type="dxa"/>
            </w:tcMar>
          </w:tcPr>
          <w:p w14:paraId="1475899A" w14:textId="77777777" w:rsidR="00F65139" w:rsidRPr="00C558CD" w:rsidRDefault="00F65139" w:rsidP="00B02D9F">
            <w:pPr>
              <w:autoSpaceDE w:val="0"/>
              <w:autoSpaceDN w:val="0"/>
              <w:adjustRightInd w:val="0"/>
              <w:spacing w:after="80" w:line="240" w:lineRule="exact"/>
              <w:ind w:right="148"/>
              <w:jc w:val="right"/>
              <w:rPr>
                <w:rFonts w:ascii="Times New Roman" w:eastAsia="Times New Roman" w:hAnsi="Times New Roman"/>
                <w:sz w:val="26"/>
                <w:szCs w:val="26"/>
                <w:lang w:eastAsia="ru-RU"/>
              </w:rPr>
            </w:pPr>
            <w:r w:rsidRPr="00C558CD">
              <w:rPr>
                <w:rFonts w:ascii="Times New Roman" w:eastAsia="Times New Roman" w:hAnsi="Times New Roman"/>
                <w:sz w:val="26"/>
                <w:szCs w:val="26"/>
                <w:lang w:eastAsia="ru-RU"/>
              </w:rPr>
              <w:t>14 543 383,0</w:t>
            </w:r>
          </w:p>
        </w:tc>
        <w:tc>
          <w:tcPr>
            <w:tcW w:w="1729" w:type="dxa"/>
            <w:tcBorders>
              <w:top w:val="nil"/>
              <w:left w:val="nil"/>
              <w:bottom w:val="nil"/>
              <w:right w:val="nil"/>
            </w:tcBorders>
            <w:shd w:val="clear" w:color="auto" w:fill="FFFFFF"/>
            <w:tcMar>
              <w:top w:w="0" w:type="dxa"/>
              <w:left w:w="6" w:type="dxa"/>
              <w:bottom w:w="0" w:type="dxa"/>
              <w:right w:w="6" w:type="dxa"/>
            </w:tcMar>
          </w:tcPr>
          <w:p w14:paraId="7C2C8A18" w14:textId="77777777" w:rsidR="00F65139" w:rsidRPr="00C558CD" w:rsidRDefault="00F65139" w:rsidP="00B02D9F">
            <w:pPr>
              <w:autoSpaceDE w:val="0"/>
              <w:autoSpaceDN w:val="0"/>
              <w:adjustRightInd w:val="0"/>
              <w:spacing w:after="80" w:line="240" w:lineRule="exact"/>
              <w:ind w:right="148"/>
              <w:jc w:val="right"/>
              <w:rPr>
                <w:rFonts w:ascii="Times New Roman" w:eastAsia="Times New Roman" w:hAnsi="Times New Roman"/>
                <w:sz w:val="26"/>
                <w:szCs w:val="26"/>
                <w:lang w:eastAsia="ru-RU"/>
              </w:rPr>
            </w:pPr>
            <w:r w:rsidRPr="00C558CD">
              <w:rPr>
                <w:rFonts w:ascii="Times New Roman" w:eastAsia="Times New Roman" w:hAnsi="Times New Roman"/>
                <w:sz w:val="26"/>
                <w:szCs w:val="26"/>
                <w:lang w:eastAsia="ru-RU"/>
              </w:rPr>
              <w:t>15 270 552,0</w:t>
            </w:r>
          </w:p>
        </w:tc>
      </w:tr>
      <w:tr w:rsidR="00F65139" w:rsidRPr="00C558CD" w14:paraId="507FA02A" w14:textId="77777777" w:rsidTr="003C5B48">
        <w:tc>
          <w:tcPr>
            <w:tcW w:w="2961" w:type="dxa"/>
            <w:tcBorders>
              <w:top w:val="nil"/>
              <w:left w:val="nil"/>
              <w:bottom w:val="nil"/>
              <w:right w:val="nil"/>
            </w:tcBorders>
            <w:shd w:val="clear" w:color="auto" w:fill="FFFFFF"/>
            <w:tcMar>
              <w:top w:w="0" w:type="dxa"/>
              <w:left w:w="6" w:type="dxa"/>
              <w:bottom w:w="0" w:type="dxa"/>
              <w:right w:w="6" w:type="dxa"/>
            </w:tcMar>
            <w:hideMark/>
          </w:tcPr>
          <w:p w14:paraId="3E87B723" w14:textId="77777777" w:rsidR="00F65139" w:rsidRPr="00EA0278" w:rsidRDefault="00776C9E" w:rsidP="006C0543">
            <w:pPr>
              <w:autoSpaceDE w:val="0"/>
              <w:autoSpaceDN w:val="0"/>
              <w:adjustRightInd w:val="0"/>
              <w:spacing w:after="80" w:line="240" w:lineRule="exact"/>
              <w:ind w:left="284" w:right="114"/>
              <w:jc w:val="both"/>
              <w:rPr>
                <w:rFonts w:ascii="Times New Roman" w:eastAsia="Times New Roman" w:hAnsi="Times New Roman"/>
                <w:bCs/>
                <w:spacing w:val="-12"/>
                <w:sz w:val="26"/>
                <w:szCs w:val="26"/>
                <w:lang w:eastAsia="ru-RU"/>
              </w:rPr>
            </w:pPr>
            <w:r w:rsidRPr="00EA0278">
              <w:rPr>
                <w:rFonts w:ascii="Times New Roman" w:eastAsia="Times New Roman" w:hAnsi="Times New Roman"/>
                <w:bCs/>
                <w:spacing w:val="-12"/>
                <w:sz w:val="26"/>
                <w:szCs w:val="26"/>
                <w:lang w:eastAsia="ru-RU"/>
              </w:rPr>
              <w:t>м</w:t>
            </w:r>
            <w:r w:rsidR="00F65139" w:rsidRPr="00EA0278">
              <w:rPr>
                <w:rFonts w:ascii="Times New Roman" w:eastAsia="Times New Roman" w:hAnsi="Times New Roman"/>
                <w:bCs/>
                <w:spacing w:val="-12"/>
                <w:sz w:val="26"/>
                <w:szCs w:val="26"/>
                <w:lang w:eastAsia="ru-RU"/>
              </w:rPr>
              <w:t>естные бюджеты, всего</w:t>
            </w:r>
          </w:p>
        </w:tc>
        <w:tc>
          <w:tcPr>
            <w:tcW w:w="2489" w:type="dxa"/>
            <w:tcBorders>
              <w:top w:val="nil"/>
              <w:left w:val="nil"/>
              <w:bottom w:val="nil"/>
              <w:right w:val="nil"/>
            </w:tcBorders>
            <w:shd w:val="clear" w:color="auto" w:fill="FFFFFF"/>
            <w:tcMar>
              <w:top w:w="0" w:type="dxa"/>
              <w:left w:w="6" w:type="dxa"/>
              <w:bottom w:w="0" w:type="dxa"/>
              <w:right w:w="6" w:type="dxa"/>
            </w:tcMar>
            <w:hideMark/>
          </w:tcPr>
          <w:p w14:paraId="7789834B" w14:textId="77777777" w:rsidR="00F65139" w:rsidRPr="00C558CD" w:rsidRDefault="00F65139" w:rsidP="00B02D9F">
            <w:pPr>
              <w:autoSpaceDE w:val="0"/>
              <w:autoSpaceDN w:val="0"/>
              <w:adjustRightInd w:val="0"/>
              <w:spacing w:after="80" w:line="240" w:lineRule="exact"/>
              <w:jc w:val="both"/>
              <w:rPr>
                <w:rFonts w:ascii="Times New Roman" w:eastAsia="Times New Roman" w:hAnsi="Times New Roman"/>
                <w:bCs/>
                <w:sz w:val="26"/>
                <w:szCs w:val="26"/>
                <w:lang w:eastAsia="ru-RU"/>
              </w:rPr>
            </w:pPr>
            <w:r w:rsidRPr="00C558CD">
              <w:rPr>
                <w:rFonts w:ascii="Times New Roman" w:eastAsia="Times New Roman" w:hAnsi="Times New Roman"/>
                <w:bCs/>
                <w:sz w:val="26"/>
                <w:szCs w:val="26"/>
                <w:lang w:eastAsia="ru-RU"/>
              </w:rPr>
              <w:t> </w:t>
            </w:r>
          </w:p>
        </w:tc>
        <w:tc>
          <w:tcPr>
            <w:tcW w:w="1792" w:type="dxa"/>
            <w:tcBorders>
              <w:top w:val="nil"/>
              <w:left w:val="nil"/>
              <w:bottom w:val="nil"/>
              <w:right w:val="nil"/>
            </w:tcBorders>
            <w:shd w:val="clear" w:color="auto" w:fill="FFFFFF"/>
            <w:tcMar>
              <w:top w:w="0" w:type="dxa"/>
              <w:left w:w="6" w:type="dxa"/>
              <w:bottom w:w="0" w:type="dxa"/>
              <w:right w:w="6" w:type="dxa"/>
            </w:tcMar>
          </w:tcPr>
          <w:p w14:paraId="717EBC52" w14:textId="77777777" w:rsidR="00F65139" w:rsidRPr="00C558CD" w:rsidRDefault="00F65139" w:rsidP="00B02D9F">
            <w:pPr>
              <w:autoSpaceDE w:val="0"/>
              <w:autoSpaceDN w:val="0"/>
              <w:adjustRightInd w:val="0"/>
              <w:spacing w:after="80" w:line="240" w:lineRule="exact"/>
              <w:ind w:right="148"/>
              <w:jc w:val="right"/>
              <w:rPr>
                <w:rFonts w:ascii="Times New Roman" w:eastAsia="Times New Roman" w:hAnsi="Times New Roman"/>
                <w:bCs/>
                <w:sz w:val="26"/>
                <w:szCs w:val="26"/>
                <w:lang w:eastAsia="ru-RU"/>
              </w:rPr>
            </w:pPr>
            <w:r w:rsidRPr="00C558CD">
              <w:rPr>
                <w:rFonts w:ascii="Times New Roman" w:eastAsia="Times New Roman" w:hAnsi="Times New Roman"/>
                <w:bCs/>
                <w:sz w:val="26"/>
                <w:szCs w:val="26"/>
                <w:lang w:eastAsia="ru-RU"/>
              </w:rPr>
              <w:t xml:space="preserve">91 682 128,0 </w:t>
            </w:r>
          </w:p>
        </w:tc>
        <w:tc>
          <w:tcPr>
            <w:tcW w:w="1694" w:type="dxa"/>
            <w:tcBorders>
              <w:top w:val="nil"/>
              <w:left w:val="nil"/>
              <w:bottom w:val="nil"/>
              <w:right w:val="nil"/>
            </w:tcBorders>
            <w:shd w:val="clear" w:color="auto" w:fill="FFFFFF"/>
            <w:tcMar>
              <w:top w:w="0" w:type="dxa"/>
              <w:left w:w="6" w:type="dxa"/>
              <w:bottom w:w="0" w:type="dxa"/>
              <w:right w:w="6" w:type="dxa"/>
            </w:tcMar>
          </w:tcPr>
          <w:p w14:paraId="260B7B2B" w14:textId="77777777" w:rsidR="00F65139" w:rsidRPr="00C558CD" w:rsidRDefault="00F65139" w:rsidP="00B02D9F">
            <w:pPr>
              <w:autoSpaceDE w:val="0"/>
              <w:autoSpaceDN w:val="0"/>
              <w:adjustRightInd w:val="0"/>
              <w:spacing w:after="80" w:line="240" w:lineRule="exact"/>
              <w:ind w:right="148"/>
              <w:jc w:val="right"/>
              <w:rPr>
                <w:rFonts w:ascii="Times New Roman" w:eastAsia="Times New Roman" w:hAnsi="Times New Roman"/>
                <w:bCs/>
                <w:sz w:val="26"/>
                <w:szCs w:val="26"/>
                <w:lang w:eastAsia="ru-RU"/>
              </w:rPr>
            </w:pPr>
            <w:r w:rsidRPr="00C558CD">
              <w:rPr>
                <w:rFonts w:ascii="Times New Roman" w:eastAsia="Times New Roman" w:hAnsi="Times New Roman"/>
                <w:bCs/>
                <w:sz w:val="26"/>
                <w:szCs w:val="26"/>
                <w:lang w:eastAsia="ru-RU"/>
              </w:rPr>
              <w:t>16 671 482,0</w:t>
            </w:r>
          </w:p>
        </w:tc>
        <w:tc>
          <w:tcPr>
            <w:tcW w:w="1688" w:type="dxa"/>
            <w:tcBorders>
              <w:top w:val="nil"/>
              <w:left w:val="nil"/>
              <w:bottom w:val="nil"/>
              <w:right w:val="nil"/>
            </w:tcBorders>
            <w:shd w:val="clear" w:color="auto" w:fill="FFFFFF"/>
            <w:tcMar>
              <w:top w:w="0" w:type="dxa"/>
              <w:left w:w="6" w:type="dxa"/>
              <w:bottom w:w="0" w:type="dxa"/>
              <w:right w:w="6" w:type="dxa"/>
            </w:tcMar>
          </w:tcPr>
          <w:p w14:paraId="2180F152" w14:textId="77777777" w:rsidR="00F65139" w:rsidRPr="00C558CD" w:rsidRDefault="00F65139" w:rsidP="00B02D9F">
            <w:pPr>
              <w:autoSpaceDE w:val="0"/>
              <w:autoSpaceDN w:val="0"/>
              <w:adjustRightInd w:val="0"/>
              <w:spacing w:after="80" w:line="240" w:lineRule="exact"/>
              <w:ind w:right="148"/>
              <w:jc w:val="right"/>
              <w:rPr>
                <w:rFonts w:ascii="Times New Roman" w:eastAsia="Times New Roman" w:hAnsi="Times New Roman"/>
                <w:bCs/>
                <w:sz w:val="26"/>
                <w:szCs w:val="26"/>
                <w:lang w:eastAsia="ru-RU"/>
              </w:rPr>
            </w:pPr>
            <w:r w:rsidRPr="00C558CD">
              <w:rPr>
                <w:rFonts w:ascii="Times New Roman" w:eastAsia="Times New Roman" w:hAnsi="Times New Roman"/>
                <w:bCs/>
                <w:sz w:val="26"/>
                <w:szCs w:val="26"/>
                <w:lang w:eastAsia="ru-RU"/>
              </w:rPr>
              <w:t>17 570 825,0</w:t>
            </w:r>
          </w:p>
        </w:tc>
        <w:tc>
          <w:tcPr>
            <w:tcW w:w="1650" w:type="dxa"/>
            <w:tcBorders>
              <w:top w:val="nil"/>
              <w:left w:val="nil"/>
              <w:bottom w:val="nil"/>
              <w:right w:val="nil"/>
            </w:tcBorders>
            <w:shd w:val="clear" w:color="auto" w:fill="FFFFFF"/>
            <w:tcMar>
              <w:top w:w="0" w:type="dxa"/>
              <w:left w:w="6" w:type="dxa"/>
              <w:bottom w:w="0" w:type="dxa"/>
              <w:right w:w="6" w:type="dxa"/>
            </w:tcMar>
          </w:tcPr>
          <w:p w14:paraId="6AB6A251" w14:textId="77777777" w:rsidR="00F65139" w:rsidRPr="00C558CD" w:rsidRDefault="00F65139" w:rsidP="00B02D9F">
            <w:pPr>
              <w:autoSpaceDE w:val="0"/>
              <w:autoSpaceDN w:val="0"/>
              <w:adjustRightInd w:val="0"/>
              <w:spacing w:after="80" w:line="240" w:lineRule="exact"/>
              <w:ind w:right="148"/>
              <w:jc w:val="right"/>
              <w:rPr>
                <w:rFonts w:ascii="Times New Roman" w:eastAsia="Times New Roman" w:hAnsi="Times New Roman"/>
                <w:bCs/>
                <w:sz w:val="26"/>
                <w:szCs w:val="26"/>
                <w:lang w:eastAsia="ru-RU"/>
              </w:rPr>
            </w:pPr>
            <w:r w:rsidRPr="00C558CD">
              <w:rPr>
                <w:rFonts w:ascii="Times New Roman" w:eastAsia="Times New Roman" w:hAnsi="Times New Roman"/>
                <w:bCs/>
                <w:sz w:val="26"/>
                <w:szCs w:val="26"/>
                <w:lang w:eastAsia="ru-RU"/>
              </w:rPr>
              <w:t>18 373 195,0</w:t>
            </w:r>
          </w:p>
        </w:tc>
        <w:tc>
          <w:tcPr>
            <w:tcW w:w="1713" w:type="dxa"/>
            <w:tcBorders>
              <w:top w:val="nil"/>
              <w:left w:val="nil"/>
              <w:bottom w:val="nil"/>
              <w:right w:val="nil"/>
            </w:tcBorders>
            <w:shd w:val="clear" w:color="auto" w:fill="FFFFFF"/>
            <w:tcMar>
              <w:top w:w="0" w:type="dxa"/>
              <w:left w:w="6" w:type="dxa"/>
              <w:bottom w:w="0" w:type="dxa"/>
              <w:right w:w="6" w:type="dxa"/>
            </w:tcMar>
          </w:tcPr>
          <w:p w14:paraId="7B7DDADC" w14:textId="77777777" w:rsidR="00F65139" w:rsidRPr="00C558CD" w:rsidRDefault="00F65139" w:rsidP="00B02D9F">
            <w:pPr>
              <w:autoSpaceDE w:val="0"/>
              <w:autoSpaceDN w:val="0"/>
              <w:adjustRightInd w:val="0"/>
              <w:spacing w:after="80" w:line="240" w:lineRule="exact"/>
              <w:ind w:right="148"/>
              <w:jc w:val="right"/>
              <w:rPr>
                <w:rFonts w:ascii="Times New Roman" w:eastAsia="Times New Roman" w:hAnsi="Times New Roman"/>
                <w:bCs/>
                <w:sz w:val="26"/>
                <w:szCs w:val="26"/>
                <w:lang w:eastAsia="ru-RU"/>
              </w:rPr>
            </w:pPr>
            <w:r w:rsidRPr="00C558CD">
              <w:rPr>
                <w:rFonts w:ascii="Times New Roman" w:eastAsia="Times New Roman" w:hAnsi="Times New Roman"/>
                <w:bCs/>
                <w:sz w:val="26"/>
                <w:szCs w:val="26"/>
                <w:lang w:eastAsia="ru-RU"/>
              </w:rPr>
              <w:t>19 123 139,0</w:t>
            </w:r>
          </w:p>
        </w:tc>
        <w:tc>
          <w:tcPr>
            <w:tcW w:w="1729" w:type="dxa"/>
            <w:tcBorders>
              <w:top w:val="nil"/>
              <w:left w:val="nil"/>
              <w:bottom w:val="nil"/>
              <w:right w:val="nil"/>
            </w:tcBorders>
            <w:shd w:val="clear" w:color="auto" w:fill="FFFFFF"/>
            <w:tcMar>
              <w:top w:w="0" w:type="dxa"/>
              <w:left w:w="6" w:type="dxa"/>
              <w:bottom w:w="0" w:type="dxa"/>
              <w:right w:w="6" w:type="dxa"/>
            </w:tcMar>
          </w:tcPr>
          <w:p w14:paraId="2642172B" w14:textId="77777777" w:rsidR="00F65139" w:rsidRPr="00C558CD" w:rsidRDefault="00F65139" w:rsidP="00B02D9F">
            <w:pPr>
              <w:autoSpaceDE w:val="0"/>
              <w:autoSpaceDN w:val="0"/>
              <w:adjustRightInd w:val="0"/>
              <w:spacing w:after="80" w:line="240" w:lineRule="exact"/>
              <w:ind w:right="148"/>
              <w:jc w:val="right"/>
              <w:rPr>
                <w:rFonts w:ascii="Times New Roman" w:eastAsia="Times New Roman" w:hAnsi="Times New Roman"/>
                <w:bCs/>
                <w:sz w:val="26"/>
                <w:szCs w:val="26"/>
                <w:lang w:eastAsia="ru-RU"/>
              </w:rPr>
            </w:pPr>
            <w:r w:rsidRPr="00C558CD">
              <w:rPr>
                <w:rFonts w:ascii="Times New Roman" w:eastAsia="Times New Roman" w:hAnsi="Times New Roman"/>
                <w:bCs/>
                <w:sz w:val="26"/>
                <w:szCs w:val="26"/>
                <w:lang w:eastAsia="ru-RU"/>
              </w:rPr>
              <w:t>19 943 487,0</w:t>
            </w:r>
          </w:p>
        </w:tc>
      </w:tr>
      <w:tr w:rsidR="00F65139" w:rsidRPr="000D5686" w14:paraId="3701FE40" w14:textId="77777777" w:rsidTr="003C5B48">
        <w:tc>
          <w:tcPr>
            <w:tcW w:w="2961" w:type="dxa"/>
            <w:tcBorders>
              <w:top w:val="nil"/>
              <w:left w:val="nil"/>
              <w:bottom w:val="nil"/>
              <w:right w:val="nil"/>
            </w:tcBorders>
            <w:shd w:val="clear" w:color="auto" w:fill="FFFFFF"/>
            <w:tcMar>
              <w:top w:w="0" w:type="dxa"/>
              <w:left w:w="6" w:type="dxa"/>
              <w:bottom w:w="0" w:type="dxa"/>
              <w:right w:w="6" w:type="dxa"/>
            </w:tcMar>
            <w:hideMark/>
          </w:tcPr>
          <w:p w14:paraId="4B305967" w14:textId="77777777" w:rsidR="00F65139" w:rsidRPr="0036749C" w:rsidRDefault="00F65139" w:rsidP="006C0543">
            <w:pPr>
              <w:autoSpaceDE w:val="0"/>
              <w:autoSpaceDN w:val="0"/>
              <w:adjustRightInd w:val="0"/>
              <w:spacing w:after="80" w:line="240" w:lineRule="exact"/>
              <w:ind w:left="284" w:right="114" w:firstLine="283"/>
              <w:jc w:val="both"/>
              <w:rPr>
                <w:rFonts w:ascii="Times New Roman" w:eastAsia="Times New Roman" w:hAnsi="Times New Roman"/>
                <w:sz w:val="26"/>
                <w:szCs w:val="26"/>
                <w:lang w:eastAsia="ru-RU"/>
              </w:rPr>
            </w:pPr>
            <w:r w:rsidRPr="0036749C">
              <w:rPr>
                <w:rFonts w:ascii="Times New Roman" w:eastAsia="Times New Roman" w:hAnsi="Times New Roman"/>
                <w:sz w:val="26"/>
                <w:szCs w:val="26"/>
                <w:lang w:eastAsia="ru-RU"/>
              </w:rPr>
              <w:t>в том числе:</w:t>
            </w:r>
          </w:p>
        </w:tc>
        <w:tc>
          <w:tcPr>
            <w:tcW w:w="2489" w:type="dxa"/>
            <w:tcBorders>
              <w:top w:val="nil"/>
              <w:left w:val="nil"/>
              <w:bottom w:val="nil"/>
              <w:right w:val="nil"/>
            </w:tcBorders>
            <w:shd w:val="clear" w:color="auto" w:fill="FFFFFF"/>
            <w:tcMar>
              <w:top w:w="0" w:type="dxa"/>
              <w:left w:w="6" w:type="dxa"/>
              <w:bottom w:w="0" w:type="dxa"/>
              <w:right w:w="6" w:type="dxa"/>
            </w:tcMar>
            <w:hideMark/>
          </w:tcPr>
          <w:p w14:paraId="18E29EB6" w14:textId="77777777" w:rsidR="00F65139" w:rsidRPr="0036749C" w:rsidRDefault="00F65139" w:rsidP="00B02D9F">
            <w:pPr>
              <w:autoSpaceDE w:val="0"/>
              <w:autoSpaceDN w:val="0"/>
              <w:adjustRightInd w:val="0"/>
              <w:spacing w:after="80" w:line="240" w:lineRule="exact"/>
              <w:jc w:val="both"/>
              <w:rPr>
                <w:rFonts w:ascii="Times New Roman" w:eastAsia="Times New Roman" w:hAnsi="Times New Roman"/>
                <w:sz w:val="26"/>
                <w:szCs w:val="26"/>
                <w:lang w:eastAsia="ru-RU"/>
              </w:rPr>
            </w:pPr>
          </w:p>
        </w:tc>
        <w:tc>
          <w:tcPr>
            <w:tcW w:w="1792" w:type="dxa"/>
            <w:tcBorders>
              <w:top w:val="nil"/>
              <w:left w:val="nil"/>
              <w:bottom w:val="nil"/>
              <w:right w:val="nil"/>
            </w:tcBorders>
            <w:shd w:val="clear" w:color="auto" w:fill="FFFFFF"/>
            <w:tcMar>
              <w:top w:w="0" w:type="dxa"/>
              <w:left w:w="6" w:type="dxa"/>
              <w:bottom w:w="0" w:type="dxa"/>
              <w:right w:w="6" w:type="dxa"/>
            </w:tcMar>
          </w:tcPr>
          <w:p w14:paraId="48EF5ADF" w14:textId="77777777" w:rsidR="00F65139" w:rsidRPr="005F7D77" w:rsidRDefault="00F65139" w:rsidP="00B02D9F">
            <w:pPr>
              <w:autoSpaceDE w:val="0"/>
              <w:autoSpaceDN w:val="0"/>
              <w:adjustRightInd w:val="0"/>
              <w:spacing w:after="80" w:line="240" w:lineRule="exact"/>
              <w:ind w:right="148"/>
              <w:jc w:val="right"/>
              <w:rPr>
                <w:rFonts w:ascii="Times New Roman" w:eastAsia="Times New Roman" w:hAnsi="Times New Roman"/>
                <w:sz w:val="26"/>
                <w:szCs w:val="26"/>
                <w:lang w:eastAsia="ru-RU"/>
              </w:rPr>
            </w:pPr>
          </w:p>
        </w:tc>
        <w:tc>
          <w:tcPr>
            <w:tcW w:w="1694" w:type="dxa"/>
            <w:tcBorders>
              <w:top w:val="nil"/>
              <w:left w:val="nil"/>
              <w:bottom w:val="nil"/>
              <w:right w:val="nil"/>
            </w:tcBorders>
            <w:shd w:val="clear" w:color="auto" w:fill="FFFFFF"/>
            <w:tcMar>
              <w:top w:w="0" w:type="dxa"/>
              <w:left w:w="6" w:type="dxa"/>
              <w:bottom w:w="0" w:type="dxa"/>
              <w:right w:w="6" w:type="dxa"/>
            </w:tcMar>
          </w:tcPr>
          <w:p w14:paraId="217E040A" w14:textId="77777777" w:rsidR="00F65139" w:rsidRPr="005F7D77" w:rsidRDefault="00F65139" w:rsidP="00B02D9F">
            <w:pPr>
              <w:autoSpaceDE w:val="0"/>
              <w:autoSpaceDN w:val="0"/>
              <w:adjustRightInd w:val="0"/>
              <w:spacing w:after="80" w:line="240" w:lineRule="exact"/>
              <w:ind w:right="148"/>
              <w:jc w:val="right"/>
              <w:rPr>
                <w:rFonts w:ascii="Times New Roman" w:eastAsia="Times New Roman" w:hAnsi="Times New Roman"/>
                <w:sz w:val="26"/>
                <w:szCs w:val="26"/>
                <w:lang w:eastAsia="ru-RU"/>
              </w:rPr>
            </w:pPr>
          </w:p>
        </w:tc>
        <w:tc>
          <w:tcPr>
            <w:tcW w:w="1688" w:type="dxa"/>
            <w:tcBorders>
              <w:top w:val="nil"/>
              <w:left w:val="nil"/>
              <w:bottom w:val="nil"/>
              <w:right w:val="nil"/>
            </w:tcBorders>
            <w:shd w:val="clear" w:color="auto" w:fill="FFFFFF"/>
            <w:tcMar>
              <w:top w:w="0" w:type="dxa"/>
              <w:left w:w="6" w:type="dxa"/>
              <w:bottom w:w="0" w:type="dxa"/>
              <w:right w:w="6" w:type="dxa"/>
            </w:tcMar>
          </w:tcPr>
          <w:p w14:paraId="7A6DC41A" w14:textId="77777777" w:rsidR="00F65139" w:rsidRPr="005F7D77" w:rsidRDefault="00F65139" w:rsidP="00B02D9F">
            <w:pPr>
              <w:autoSpaceDE w:val="0"/>
              <w:autoSpaceDN w:val="0"/>
              <w:adjustRightInd w:val="0"/>
              <w:spacing w:after="80" w:line="240" w:lineRule="exact"/>
              <w:ind w:right="148"/>
              <w:jc w:val="right"/>
              <w:rPr>
                <w:rFonts w:ascii="Times New Roman" w:eastAsia="Times New Roman" w:hAnsi="Times New Roman"/>
                <w:sz w:val="26"/>
                <w:szCs w:val="26"/>
                <w:lang w:eastAsia="ru-RU"/>
              </w:rPr>
            </w:pPr>
          </w:p>
        </w:tc>
        <w:tc>
          <w:tcPr>
            <w:tcW w:w="1650" w:type="dxa"/>
            <w:tcBorders>
              <w:top w:val="nil"/>
              <w:left w:val="nil"/>
              <w:bottom w:val="nil"/>
              <w:right w:val="nil"/>
            </w:tcBorders>
            <w:shd w:val="clear" w:color="auto" w:fill="FFFFFF"/>
            <w:tcMar>
              <w:top w:w="0" w:type="dxa"/>
              <w:left w:w="6" w:type="dxa"/>
              <w:bottom w:w="0" w:type="dxa"/>
              <w:right w:w="6" w:type="dxa"/>
            </w:tcMar>
          </w:tcPr>
          <w:p w14:paraId="60091CCB" w14:textId="77777777" w:rsidR="00F65139" w:rsidRPr="005F7D77" w:rsidRDefault="00F65139" w:rsidP="00B02D9F">
            <w:pPr>
              <w:autoSpaceDE w:val="0"/>
              <w:autoSpaceDN w:val="0"/>
              <w:adjustRightInd w:val="0"/>
              <w:spacing w:after="80" w:line="240" w:lineRule="exact"/>
              <w:ind w:right="148"/>
              <w:jc w:val="right"/>
              <w:rPr>
                <w:rFonts w:ascii="Times New Roman" w:eastAsia="Times New Roman" w:hAnsi="Times New Roman"/>
                <w:sz w:val="26"/>
                <w:szCs w:val="26"/>
                <w:lang w:eastAsia="ru-RU"/>
              </w:rPr>
            </w:pPr>
          </w:p>
        </w:tc>
        <w:tc>
          <w:tcPr>
            <w:tcW w:w="1713" w:type="dxa"/>
            <w:tcBorders>
              <w:top w:val="nil"/>
              <w:left w:val="nil"/>
              <w:bottom w:val="nil"/>
              <w:right w:val="nil"/>
            </w:tcBorders>
            <w:shd w:val="clear" w:color="auto" w:fill="FFFFFF"/>
            <w:tcMar>
              <w:top w:w="0" w:type="dxa"/>
              <w:left w:w="6" w:type="dxa"/>
              <w:bottom w:w="0" w:type="dxa"/>
              <w:right w:w="6" w:type="dxa"/>
            </w:tcMar>
          </w:tcPr>
          <w:p w14:paraId="58A2819E" w14:textId="77777777" w:rsidR="00F65139" w:rsidRPr="005F7D77" w:rsidRDefault="00F65139" w:rsidP="00B02D9F">
            <w:pPr>
              <w:autoSpaceDE w:val="0"/>
              <w:autoSpaceDN w:val="0"/>
              <w:adjustRightInd w:val="0"/>
              <w:spacing w:after="80" w:line="240" w:lineRule="exact"/>
              <w:ind w:right="148"/>
              <w:jc w:val="right"/>
              <w:rPr>
                <w:rFonts w:ascii="Times New Roman" w:eastAsia="Times New Roman" w:hAnsi="Times New Roman"/>
                <w:sz w:val="26"/>
                <w:szCs w:val="26"/>
                <w:lang w:eastAsia="ru-RU"/>
              </w:rPr>
            </w:pPr>
          </w:p>
        </w:tc>
        <w:tc>
          <w:tcPr>
            <w:tcW w:w="1729" w:type="dxa"/>
            <w:tcBorders>
              <w:top w:val="nil"/>
              <w:left w:val="nil"/>
              <w:bottom w:val="nil"/>
              <w:right w:val="nil"/>
            </w:tcBorders>
            <w:shd w:val="clear" w:color="auto" w:fill="FFFFFF"/>
            <w:tcMar>
              <w:top w:w="0" w:type="dxa"/>
              <w:left w:w="6" w:type="dxa"/>
              <w:bottom w:w="0" w:type="dxa"/>
              <w:right w:w="6" w:type="dxa"/>
            </w:tcMar>
          </w:tcPr>
          <w:p w14:paraId="6D537D7C" w14:textId="77777777" w:rsidR="00F65139" w:rsidRPr="005F7D77" w:rsidRDefault="00F65139" w:rsidP="00B02D9F">
            <w:pPr>
              <w:autoSpaceDE w:val="0"/>
              <w:autoSpaceDN w:val="0"/>
              <w:adjustRightInd w:val="0"/>
              <w:spacing w:after="80" w:line="240" w:lineRule="exact"/>
              <w:ind w:right="148"/>
              <w:jc w:val="right"/>
              <w:rPr>
                <w:rFonts w:ascii="Times New Roman" w:eastAsia="Times New Roman" w:hAnsi="Times New Roman"/>
                <w:sz w:val="26"/>
                <w:szCs w:val="26"/>
                <w:lang w:eastAsia="ru-RU"/>
              </w:rPr>
            </w:pPr>
          </w:p>
        </w:tc>
      </w:tr>
      <w:tr w:rsidR="00F65139" w:rsidRPr="000D5686" w14:paraId="7D3459DE" w14:textId="77777777" w:rsidTr="003C5B48">
        <w:tc>
          <w:tcPr>
            <w:tcW w:w="2961" w:type="dxa"/>
            <w:tcBorders>
              <w:top w:val="nil"/>
              <w:left w:val="nil"/>
              <w:bottom w:val="nil"/>
              <w:right w:val="nil"/>
            </w:tcBorders>
            <w:shd w:val="clear" w:color="auto" w:fill="FFFFFF"/>
            <w:tcMar>
              <w:top w:w="0" w:type="dxa"/>
              <w:left w:w="6" w:type="dxa"/>
              <w:bottom w:w="0" w:type="dxa"/>
              <w:right w:w="6" w:type="dxa"/>
            </w:tcMar>
            <w:hideMark/>
          </w:tcPr>
          <w:p w14:paraId="6283AEFF" w14:textId="77777777" w:rsidR="00F65139" w:rsidRPr="0036749C" w:rsidRDefault="00F65139" w:rsidP="006C0543">
            <w:pPr>
              <w:autoSpaceDE w:val="0"/>
              <w:autoSpaceDN w:val="0"/>
              <w:adjustRightInd w:val="0"/>
              <w:spacing w:after="80" w:line="240" w:lineRule="exact"/>
              <w:ind w:left="284" w:right="113" w:firstLine="283"/>
              <w:jc w:val="both"/>
              <w:rPr>
                <w:rFonts w:ascii="Times New Roman" w:eastAsia="Times New Roman" w:hAnsi="Times New Roman"/>
                <w:sz w:val="26"/>
                <w:szCs w:val="26"/>
                <w:lang w:eastAsia="ru-RU"/>
              </w:rPr>
            </w:pPr>
            <w:r w:rsidRPr="0036749C">
              <w:rPr>
                <w:rFonts w:ascii="Times New Roman" w:eastAsia="Times New Roman" w:hAnsi="Times New Roman"/>
                <w:sz w:val="26"/>
                <w:szCs w:val="26"/>
                <w:lang w:eastAsia="ru-RU"/>
              </w:rPr>
              <w:t>Брестск</w:t>
            </w:r>
            <w:r w:rsidR="006C0543">
              <w:rPr>
                <w:rFonts w:ascii="Times New Roman" w:eastAsia="Times New Roman" w:hAnsi="Times New Roman"/>
                <w:sz w:val="26"/>
                <w:szCs w:val="26"/>
                <w:lang w:eastAsia="ru-RU"/>
              </w:rPr>
              <w:t>ая</w:t>
            </w:r>
            <w:r w:rsidRPr="0036749C">
              <w:rPr>
                <w:rFonts w:ascii="Times New Roman" w:eastAsia="Times New Roman" w:hAnsi="Times New Roman"/>
                <w:sz w:val="26"/>
                <w:szCs w:val="26"/>
                <w:lang w:eastAsia="ru-RU"/>
              </w:rPr>
              <w:t xml:space="preserve"> област</w:t>
            </w:r>
            <w:r w:rsidR="006C0543">
              <w:rPr>
                <w:rFonts w:ascii="Times New Roman" w:eastAsia="Times New Roman" w:hAnsi="Times New Roman"/>
                <w:sz w:val="26"/>
                <w:szCs w:val="26"/>
                <w:lang w:eastAsia="ru-RU"/>
              </w:rPr>
              <w:t>ь</w:t>
            </w:r>
          </w:p>
        </w:tc>
        <w:tc>
          <w:tcPr>
            <w:tcW w:w="2489" w:type="dxa"/>
            <w:tcBorders>
              <w:top w:val="nil"/>
              <w:left w:val="nil"/>
              <w:bottom w:val="nil"/>
              <w:right w:val="nil"/>
            </w:tcBorders>
            <w:shd w:val="clear" w:color="auto" w:fill="FFFFFF"/>
            <w:tcMar>
              <w:top w:w="0" w:type="dxa"/>
              <w:left w:w="6" w:type="dxa"/>
              <w:bottom w:w="0" w:type="dxa"/>
              <w:right w:w="6" w:type="dxa"/>
            </w:tcMar>
          </w:tcPr>
          <w:p w14:paraId="70DD4CFE" w14:textId="77777777" w:rsidR="00F65139" w:rsidRPr="0036749C" w:rsidRDefault="00F65139" w:rsidP="00B02D9F">
            <w:pPr>
              <w:spacing w:after="80" w:line="240" w:lineRule="exact"/>
              <w:jc w:val="both"/>
              <w:rPr>
                <w:rFonts w:ascii="Times New Roman" w:eastAsia="Times New Roman" w:hAnsi="Times New Roman"/>
                <w:sz w:val="26"/>
                <w:szCs w:val="26"/>
                <w:lang w:eastAsia="ru-RU"/>
              </w:rPr>
            </w:pPr>
            <w:r w:rsidRPr="0036749C">
              <w:rPr>
                <w:rFonts w:ascii="Times New Roman" w:eastAsia="Times New Roman" w:hAnsi="Times New Roman"/>
                <w:sz w:val="26"/>
                <w:szCs w:val="26"/>
                <w:lang w:eastAsia="ru-RU"/>
              </w:rPr>
              <w:t>Брестский облисполком</w:t>
            </w:r>
          </w:p>
        </w:tc>
        <w:tc>
          <w:tcPr>
            <w:tcW w:w="1792" w:type="dxa"/>
            <w:tcBorders>
              <w:top w:val="nil"/>
              <w:left w:val="nil"/>
              <w:bottom w:val="nil"/>
              <w:right w:val="nil"/>
            </w:tcBorders>
            <w:tcMar>
              <w:top w:w="0" w:type="dxa"/>
              <w:left w:w="6" w:type="dxa"/>
              <w:bottom w:w="0" w:type="dxa"/>
              <w:right w:w="6" w:type="dxa"/>
            </w:tcMar>
          </w:tcPr>
          <w:p w14:paraId="74DF9CBD" w14:textId="77777777" w:rsidR="00F65139" w:rsidRPr="005F7D77" w:rsidRDefault="00F65139" w:rsidP="00B02D9F">
            <w:pPr>
              <w:autoSpaceDE w:val="0"/>
              <w:autoSpaceDN w:val="0"/>
              <w:adjustRightInd w:val="0"/>
              <w:spacing w:after="80" w:line="240" w:lineRule="exact"/>
              <w:ind w:right="148"/>
              <w:jc w:val="right"/>
              <w:rPr>
                <w:rFonts w:ascii="Times New Roman" w:eastAsia="Times New Roman" w:hAnsi="Times New Roman"/>
                <w:sz w:val="26"/>
                <w:szCs w:val="26"/>
                <w:lang w:eastAsia="ru-RU"/>
              </w:rPr>
            </w:pPr>
            <w:r w:rsidRPr="005F7D77">
              <w:rPr>
                <w:rFonts w:ascii="Times New Roman" w:eastAsia="Times New Roman" w:hAnsi="Times New Roman"/>
                <w:sz w:val="26"/>
                <w:szCs w:val="26"/>
                <w:lang w:eastAsia="ru-RU"/>
              </w:rPr>
              <w:t xml:space="preserve">23 193 765,0 </w:t>
            </w:r>
          </w:p>
        </w:tc>
        <w:tc>
          <w:tcPr>
            <w:tcW w:w="1694" w:type="dxa"/>
            <w:tcBorders>
              <w:top w:val="nil"/>
              <w:left w:val="nil"/>
              <w:bottom w:val="nil"/>
              <w:right w:val="nil"/>
            </w:tcBorders>
            <w:tcMar>
              <w:top w:w="0" w:type="dxa"/>
              <w:left w:w="6" w:type="dxa"/>
              <w:bottom w:w="0" w:type="dxa"/>
              <w:right w:w="6" w:type="dxa"/>
            </w:tcMar>
          </w:tcPr>
          <w:p w14:paraId="418CF13A" w14:textId="77777777" w:rsidR="00F65139" w:rsidRPr="005F7D77" w:rsidRDefault="00F65139" w:rsidP="00B02D9F">
            <w:pPr>
              <w:autoSpaceDE w:val="0"/>
              <w:autoSpaceDN w:val="0"/>
              <w:adjustRightInd w:val="0"/>
              <w:spacing w:after="80" w:line="240" w:lineRule="exact"/>
              <w:ind w:right="148"/>
              <w:jc w:val="right"/>
              <w:rPr>
                <w:rFonts w:ascii="Times New Roman" w:eastAsia="Times New Roman" w:hAnsi="Times New Roman"/>
                <w:sz w:val="26"/>
                <w:szCs w:val="26"/>
                <w:lang w:eastAsia="ru-RU"/>
              </w:rPr>
            </w:pPr>
            <w:r w:rsidRPr="005F7D77">
              <w:rPr>
                <w:rFonts w:ascii="Times New Roman" w:eastAsia="Times New Roman" w:hAnsi="Times New Roman"/>
                <w:sz w:val="26"/>
                <w:szCs w:val="26"/>
                <w:lang w:eastAsia="ru-RU"/>
              </w:rPr>
              <w:t xml:space="preserve">4 164 971,0 </w:t>
            </w:r>
          </w:p>
        </w:tc>
        <w:tc>
          <w:tcPr>
            <w:tcW w:w="1688" w:type="dxa"/>
            <w:tcBorders>
              <w:top w:val="nil"/>
              <w:left w:val="nil"/>
              <w:bottom w:val="nil"/>
              <w:right w:val="nil"/>
            </w:tcBorders>
            <w:tcMar>
              <w:top w:w="0" w:type="dxa"/>
              <w:left w:w="6" w:type="dxa"/>
              <w:bottom w:w="0" w:type="dxa"/>
              <w:right w:w="6" w:type="dxa"/>
            </w:tcMar>
          </w:tcPr>
          <w:p w14:paraId="570F0D91" w14:textId="77777777" w:rsidR="00F65139" w:rsidRPr="005F7D77" w:rsidRDefault="00F65139" w:rsidP="00B02D9F">
            <w:pPr>
              <w:autoSpaceDE w:val="0"/>
              <w:autoSpaceDN w:val="0"/>
              <w:adjustRightInd w:val="0"/>
              <w:spacing w:after="80" w:line="240" w:lineRule="exact"/>
              <w:ind w:right="148"/>
              <w:jc w:val="right"/>
              <w:rPr>
                <w:rFonts w:ascii="Times New Roman" w:eastAsia="Times New Roman" w:hAnsi="Times New Roman"/>
                <w:sz w:val="26"/>
                <w:szCs w:val="26"/>
                <w:lang w:eastAsia="ru-RU"/>
              </w:rPr>
            </w:pPr>
            <w:r w:rsidRPr="005F7D77">
              <w:rPr>
                <w:rFonts w:ascii="Times New Roman" w:eastAsia="Times New Roman" w:hAnsi="Times New Roman"/>
                <w:sz w:val="26"/>
                <w:szCs w:val="26"/>
                <w:lang w:eastAsia="ru-RU"/>
              </w:rPr>
              <w:t xml:space="preserve">4 414 757,0 </w:t>
            </w:r>
          </w:p>
        </w:tc>
        <w:tc>
          <w:tcPr>
            <w:tcW w:w="1650" w:type="dxa"/>
            <w:tcBorders>
              <w:top w:val="nil"/>
              <w:left w:val="nil"/>
              <w:bottom w:val="nil"/>
              <w:right w:val="nil"/>
            </w:tcBorders>
            <w:tcMar>
              <w:top w:w="0" w:type="dxa"/>
              <w:left w:w="6" w:type="dxa"/>
              <w:bottom w:w="0" w:type="dxa"/>
              <w:right w:w="6" w:type="dxa"/>
            </w:tcMar>
          </w:tcPr>
          <w:p w14:paraId="77886929" w14:textId="77777777" w:rsidR="00F65139" w:rsidRPr="005F7D77" w:rsidRDefault="00F65139" w:rsidP="00B02D9F">
            <w:pPr>
              <w:autoSpaceDE w:val="0"/>
              <w:autoSpaceDN w:val="0"/>
              <w:adjustRightInd w:val="0"/>
              <w:spacing w:after="80" w:line="240" w:lineRule="exact"/>
              <w:ind w:right="148"/>
              <w:jc w:val="right"/>
              <w:rPr>
                <w:rFonts w:ascii="Times New Roman" w:eastAsia="Times New Roman" w:hAnsi="Times New Roman"/>
                <w:sz w:val="26"/>
                <w:szCs w:val="26"/>
                <w:lang w:eastAsia="ru-RU"/>
              </w:rPr>
            </w:pPr>
            <w:r w:rsidRPr="005F7D77">
              <w:rPr>
                <w:rFonts w:ascii="Times New Roman" w:eastAsia="Times New Roman" w:hAnsi="Times New Roman"/>
                <w:sz w:val="26"/>
                <w:szCs w:val="26"/>
                <w:lang w:eastAsia="ru-RU"/>
              </w:rPr>
              <w:t xml:space="preserve">4 635 787,0 </w:t>
            </w:r>
          </w:p>
        </w:tc>
        <w:tc>
          <w:tcPr>
            <w:tcW w:w="1713" w:type="dxa"/>
            <w:tcBorders>
              <w:top w:val="nil"/>
              <w:left w:val="nil"/>
              <w:bottom w:val="nil"/>
              <w:right w:val="nil"/>
            </w:tcBorders>
            <w:tcMar>
              <w:top w:w="0" w:type="dxa"/>
              <w:left w:w="6" w:type="dxa"/>
              <w:bottom w:w="0" w:type="dxa"/>
              <w:right w:w="6" w:type="dxa"/>
            </w:tcMar>
          </w:tcPr>
          <w:p w14:paraId="473742E7" w14:textId="77777777" w:rsidR="00F65139" w:rsidRPr="005F7D77" w:rsidRDefault="00F65139" w:rsidP="00B02D9F">
            <w:pPr>
              <w:autoSpaceDE w:val="0"/>
              <w:autoSpaceDN w:val="0"/>
              <w:adjustRightInd w:val="0"/>
              <w:spacing w:after="80" w:line="240" w:lineRule="exact"/>
              <w:ind w:right="148"/>
              <w:jc w:val="right"/>
              <w:rPr>
                <w:rFonts w:ascii="Times New Roman" w:eastAsia="Times New Roman" w:hAnsi="Times New Roman"/>
                <w:sz w:val="26"/>
                <w:szCs w:val="26"/>
                <w:lang w:eastAsia="ru-RU"/>
              </w:rPr>
            </w:pPr>
            <w:r w:rsidRPr="005F7D77">
              <w:rPr>
                <w:rFonts w:ascii="Times New Roman" w:eastAsia="Times New Roman" w:hAnsi="Times New Roman"/>
                <w:sz w:val="26"/>
                <w:szCs w:val="26"/>
                <w:lang w:eastAsia="ru-RU"/>
              </w:rPr>
              <w:t xml:space="preserve">4 867 351,0 </w:t>
            </w:r>
          </w:p>
        </w:tc>
        <w:tc>
          <w:tcPr>
            <w:tcW w:w="1729" w:type="dxa"/>
            <w:tcBorders>
              <w:top w:val="nil"/>
              <w:left w:val="nil"/>
              <w:bottom w:val="nil"/>
              <w:right w:val="nil"/>
            </w:tcBorders>
            <w:tcMar>
              <w:top w:w="0" w:type="dxa"/>
              <w:left w:w="6" w:type="dxa"/>
              <w:bottom w:w="0" w:type="dxa"/>
              <w:right w:w="6" w:type="dxa"/>
            </w:tcMar>
          </w:tcPr>
          <w:p w14:paraId="2E0E7F3F" w14:textId="77777777" w:rsidR="00F65139" w:rsidRPr="005F7D77" w:rsidRDefault="00F65139" w:rsidP="00B02D9F">
            <w:pPr>
              <w:autoSpaceDE w:val="0"/>
              <w:autoSpaceDN w:val="0"/>
              <w:adjustRightInd w:val="0"/>
              <w:spacing w:after="80" w:line="240" w:lineRule="exact"/>
              <w:ind w:right="148"/>
              <w:jc w:val="right"/>
              <w:rPr>
                <w:rFonts w:ascii="Times New Roman" w:eastAsia="Times New Roman" w:hAnsi="Times New Roman"/>
                <w:sz w:val="26"/>
                <w:szCs w:val="26"/>
                <w:lang w:eastAsia="ru-RU"/>
              </w:rPr>
            </w:pPr>
            <w:r w:rsidRPr="005F7D77">
              <w:rPr>
                <w:rFonts w:ascii="Times New Roman" w:eastAsia="Times New Roman" w:hAnsi="Times New Roman"/>
                <w:sz w:val="26"/>
                <w:szCs w:val="26"/>
                <w:lang w:eastAsia="ru-RU"/>
              </w:rPr>
              <w:t xml:space="preserve">5 110 899,0 </w:t>
            </w:r>
          </w:p>
        </w:tc>
      </w:tr>
      <w:tr w:rsidR="00F65139" w:rsidRPr="000D5686" w14:paraId="118632CF" w14:textId="77777777" w:rsidTr="003C5B48">
        <w:tc>
          <w:tcPr>
            <w:tcW w:w="2961" w:type="dxa"/>
            <w:tcBorders>
              <w:top w:val="nil"/>
              <w:left w:val="nil"/>
              <w:bottom w:val="nil"/>
              <w:right w:val="nil"/>
            </w:tcBorders>
            <w:shd w:val="clear" w:color="auto" w:fill="FFFFFF"/>
            <w:tcMar>
              <w:top w:w="0" w:type="dxa"/>
              <w:left w:w="6" w:type="dxa"/>
              <w:bottom w:w="0" w:type="dxa"/>
              <w:right w:w="6" w:type="dxa"/>
            </w:tcMar>
          </w:tcPr>
          <w:p w14:paraId="5C688C83" w14:textId="77777777" w:rsidR="00F65139" w:rsidRPr="0036749C" w:rsidRDefault="00F65139" w:rsidP="006C0543">
            <w:pPr>
              <w:autoSpaceDE w:val="0"/>
              <w:autoSpaceDN w:val="0"/>
              <w:adjustRightInd w:val="0"/>
              <w:spacing w:after="100" w:line="240" w:lineRule="exact"/>
              <w:ind w:left="284" w:right="113" w:firstLine="283"/>
              <w:jc w:val="both"/>
              <w:rPr>
                <w:rFonts w:ascii="Times New Roman" w:eastAsia="Times New Roman" w:hAnsi="Times New Roman"/>
                <w:sz w:val="26"/>
                <w:szCs w:val="26"/>
                <w:lang w:eastAsia="ru-RU"/>
              </w:rPr>
            </w:pPr>
            <w:r w:rsidRPr="0036749C">
              <w:rPr>
                <w:rFonts w:ascii="Times New Roman" w:eastAsia="Times New Roman" w:hAnsi="Times New Roman"/>
                <w:sz w:val="26"/>
                <w:szCs w:val="26"/>
                <w:lang w:eastAsia="ru-RU"/>
              </w:rPr>
              <w:t>Витебск</w:t>
            </w:r>
            <w:r w:rsidR="006C0543">
              <w:rPr>
                <w:rFonts w:ascii="Times New Roman" w:eastAsia="Times New Roman" w:hAnsi="Times New Roman"/>
                <w:sz w:val="26"/>
                <w:szCs w:val="26"/>
                <w:lang w:eastAsia="ru-RU"/>
              </w:rPr>
              <w:t>ая</w:t>
            </w:r>
            <w:r w:rsidRPr="0036749C">
              <w:rPr>
                <w:rFonts w:ascii="Times New Roman" w:eastAsia="Times New Roman" w:hAnsi="Times New Roman"/>
                <w:sz w:val="26"/>
                <w:szCs w:val="26"/>
                <w:lang w:eastAsia="ru-RU"/>
              </w:rPr>
              <w:t xml:space="preserve"> област</w:t>
            </w:r>
            <w:r w:rsidR="006C0543">
              <w:rPr>
                <w:rFonts w:ascii="Times New Roman" w:eastAsia="Times New Roman" w:hAnsi="Times New Roman"/>
                <w:sz w:val="26"/>
                <w:szCs w:val="26"/>
                <w:lang w:eastAsia="ru-RU"/>
              </w:rPr>
              <w:t>ь</w:t>
            </w:r>
          </w:p>
        </w:tc>
        <w:tc>
          <w:tcPr>
            <w:tcW w:w="2489" w:type="dxa"/>
            <w:tcBorders>
              <w:top w:val="nil"/>
              <w:left w:val="nil"/>
              <w:bottom w:val="nil"/>
              <w:right w:val="nil"/>
            </w:tcBorders>
            <w:shd w:val="clear" w:color="auto" w:fill="FFFFFF"/>
            <w:tcMar>
              <w:top w:w="0" w:type="dxa"/>
              <w:left w:w="6" w:type="dxa"/>
              <w:bottom w:w="0" w:type="dxa"/>
              <w:right w:w="6" w:type="dxa"/>
            </w:tcMar>
          </w:tcPr>
          <w:p w14:paraId="31E368F7" w14:textId="77777777" w:rsidR="00F65139" w:rsidRPr="0036749C" w:rsidRDefault="00F65139" w:rsidP="008470FB">
            <w:pPr>
              <w:spacing w:after="100" w:line="240" w:lineRule="exact"/>
              <w:jc w:val="both"/>
              <w:rPr>
                <w:rFonts w:ascii="Times New Roman" w:eastAsia="Times New Roman" w:hAnsi="Times New Roman"/>
                <w:sz w:val="26"/>
                <w:szCs w:val="26"/>
                <w:lang w:eastAsia="ru-RU"/>
              </w:rPr>
            </w:pPr>
            <w:r w:rsidRPr="0036749C">
              <w:rPr>
                <w:rFonts w:ascii="Times New Roman" w:eastAsia="Times New Roman" w:hAnsi="Times New Roman"/>
                <w:sz w:val="26"/>
                <w:szCs w:val="26"/>
                <w:lang w:eastAsia="ru-RU"/>
              </w:rPr>
              <w:t>Витебский облисполком</w:t>
            </w:r>
          </w:p>
        </w:tc>
        <w:tc>
          <w:tcPr>
            <w:tcW w:w="1792" w:type="dxa"/>
            <w:tcBorders>
              <w:top w:val="nil"/>
              <w:left w:val="nil"/>
              <w:bottom w:val="nil"/>
              <w:right w:val="nil"/>
            </w:tcBorders>
            <w:tcMar>
              <w:top w:w="0" w:type="dxa"/>
              <w:left w:w="6" w:type="dxa"/>
              <w:bottom w:w="0" w:type="dxa"/>
              <w:right w:w="6" w:type="dxa"/>
            </w:tcMar>
          </w:tcPr>
          <w:p w14:paraId="7C3E8A5E" w14:textId="77777777" w:rsidR="00F65139" w:rsidRPr="005F7D77" w:rsidRDefault="00F65139" w:rsidP="008470FB">
            <w:pPr>
              <w:autoSpaceDE w:val="0"/>
              <w:autoSpaceDN w:val="0"/>
              <w:adjustRightInd w:val="0"/>
              <w:spacing w:after="100" w:line="240" w:lineRule="exact"/>
              <w:ind w:right="148"/>
              <w:jc w:val="right"/>
              <w:rPr>
                <w:rFonts w:ascii="Times New Roman" w:eastAsia="Times New Roman" w:hAnsi="Times New Roman"/>
                <w:sz w:val="26"/>
                <w:szCs w:val="26"/>
                <w:lang w:eastAsia="ru-RU"/>
              </w:rPr>
            </w:pPr>
            <w:r w:rsidRPr="005F7D77">
              <w:rPr>
                <w:rFonts w:ascii="Times New Roman" w:eastAsia="Times New Roman" w:hAnsi="Times New Roman"/>
                <w:sz w:val="26"/>
                <w:szCs w:val="26"/>
                <w:lang w:eastAsia="ru-RU"/>
              </w:rPr>
              <w:t xml:space="preserve">12 095 058,0 </w:t>
            </w:r>
          </w:p>
        </w:tc>
        <w:tc>
          <w:tcPr>
            <w:tcW w:w="1694" w:type="dxa"/>
            <w:tcBorders>
              <w:top w:val="nil"/>
              <w:left w:val="nil"/>
              <w:bottom w:val="nil"/>
              <w:right w:val="nil"/>
            </w:tcBorders>
            <w:tcMar>
              <w:top w:w="0" w:type="dxa"/>
              <w:left w:w="6" w:type="dxa"/>
              <w:bottom w:w="0" w:type="dxa"/>
              <w:right w:w="6" w:type="dxa"/>
            </w:tcMar>
          </w:tcPr>
          <w:p w14:paraId="064F32A9" w14:textId="77777777" w:rsidR="00F65139" w:rsidRPr="005F7D77" w:rsidRDefault="00F65139" w:rsidP="008470FB">
            <w:pPr>
              <w:autoSpaceDE w:val="0"/>
              <w:autoSpaceDN w:val="0"/>
              <w:adjustRightInd w:val="0"/>
              <w:spacing w:after="100" w:line="240" w:lineRule="exact"/>
              <w:ind w:right="148"/>
              <w:jc w:val="right"/>
              <w:rPr>
                <w:rFonts w:ascii="Times New Roman" w:eastAsia="Times New Roman" w:hAnsi="Times New Roman"/>
                <w:sz w:val="26"/>
                <w:szCs w:val="26"/>
                <w:lang w:eastAsia="ru-RU"/>
              </w:rPr>
            </w:pPr>
            <w:r w:rsidRPr="005F7D77">
              <w:rPr>
                <w:rFonts w:ascii="Times New Roman" w:eastAsia="Times New Roman" w:hAnsi="Times New Roman"/>
                <w:sz w:val="26"/>
                <w:szCs w:val="26"/>
                <w:lang w:eastAsia="ru-RU"/>
              </w:rPr>
              <w:t xml:space="preserve">2 158 902,0 </w:t>
            </w:r>
          </w:p>
        </w:tc>
        <w:tc>
          <w:tcPr>
            <w:tcW w:w="1688" w:type="dxa"/>
            <w:tcBorders>
              <w:top w:val="nil"/>
              <w:left w:val="nil"/>
              <w:bottom w:val="nil"/>
              <w:right w:val="nil"/>
            </w:tcBorders>
            <w:tcMar>
              <w:top w:w="0" w:type="dxa"/>
              <w:left w:w="6" w:type="dxa"/>
              <w:bottom w:w="0" w:type="dxa"/>
              <w:right w:w="6" w:type="dxa"/>
            </w:tcMar>
          </w:tcPr>
          <w:p w14:paraId="27573046" w14:textId="77777777" w:rsidR="00F65139" w:rsidRPr="005F7D77" w:rsidRDefault="00F65139" w:rsidP="008470FB">
            <w:pPr>
              <w:autoSpaceDE w:val="0"/>
              <w:autoSpaceDN w:val="0"/>
              <w:adjustRightInd w:val="0"/>
              <w:spacing w:after="100" w:line="240" w:lineRule="exact"/>
              <w:ind w:right="148"/>
              <w:jc w:val="right"/>
              <w:rPr>
                <w:rFonts w:ascii="Times New Roman" w:eastAsia="Times New Roman" w:hAnsi="Times New Roman"/>
                <w:sz w:val="26"/>
                <w:szCs w:val="26"/>
                <w:lang w:eastAsia="ru-RU"/>
              </w:rPr>
            </w:pPr>
            <w:r w:rsidRPr="005F7D77">
              <w:rPr>
                <w:rFonts w:ascii="Times New Roman" w:eastAsia="Times New Roman" w:hAnsi="Times New Roman"/>
                <w:sz w:val="26"/>
                <w:szCs w:val="26"/>
                <w:lang w:eastAsia="ru-RU"/>
              </w:rPr>
              <w:t xml:space="preserve">2 369 888,0 </w:t>
            </w:r>
          </w:p>
        </w:tc>
        <w:tc>
          <w:tcPr>
            <w:tcW w:w="1650" w:type="dxa"/>
            <w:tcBorders>
              <w:top w:val="nil"/>
              <w:left w:val="nil"/>
              <w:bottom w:val="nil"/>
              <w:right w:val="nil"/>
            </w:tcBorders>
            <w:tcMar>
              <w:top w:w="0" w:type="dxa"/>
              <w:left w:w="6" w:type="dxa"/>
              <w:bottom w:w="0" w:type="dxa"/>
              <w:right w:w="6" w:type="dxa"/>
            </w:tcMar>
          </w:tcPr>
          <w:p w14:paraId="56E3ADB8" w14:textId="77777777" w:rsidR="00F65139" w:rsidRPr="005F7D77" w:rsidRDefault="00F65139" w:rsidP="008470FB">
            <w:pPr>
              <w:autoSpaceDE w:val="0"/>
              <w:autoSpaceDN w:val="0"/>
              <w:adjustRightInd w:val="0"/>
              <w:spacing w:after="100" w:line="240" w:lineRule="exact"/>
              <w:ind w:right="148"/>
              <w:jc w:val="right"/>
              <w:rPr>
                <w:rFonts w:ascii="Times New Roman" w:eastAsia="Times New Roman" w:hAnsi="Times New Roman"/>
                <w:sz w:val="26"/>
                <w:szCs w:val="26"/>
                <w:lang w:eastAsia="ru-RU"/>
              </w:rPr>
            </w:pPr>
            <w:r w:rsidRPr="005F7D77">
              <w:rPr>
                <w:rFonts w:ascii="Times New Roman" w:eastAsia="Times New Roman" w:hAnsi="Times New Roman"/>
                <w:sz w:val="26"/>
                <w:szCs w:val="26"/>
                <w:lang w:eastAsia="ru-RU"/>
              </w:rPr>
              <w:t xml:space="preserve">2 440 174,0 </w:t>
            </w:r>
          </w:p>
        </w:tc>
        <w:tc>
          <w:tcPr>
            <w:tcW w:w="1713" w:type="dxa"/>
            <w:tcBorders>
              <w:top w:val="nil"/>
              <w:left w:val="nil"/>
              <w:bottom w:val="nil"/>
              <w:right w:val="nil"/>
            </w:tcBorders>
            <w:tcMar>
              <w:top w:w="0" w:type="dxa"/>
              <w:left w:w="6" w:type="dxa"/>
              <w:bottom w:w="0" w:type="dxa"/>
              <w:right w:w="6" w:type="dxa"/>
            </w:tcMar>
          </w:tcPr>
          <w:p w14:paraId="778C3FD6" w14:textId="77777777" w:rsidR="00F65139" w:rsidRPr="005F7D77" w:rsidRDefault="00F65139" w:rsidP="008470FB">
            <w:pPr>
              <w:autoSpaceDE w:val="0"/>
              <w:autoSpaceDN w:val="0"/>
              <w:adjustRightInd w:val="0"/>
              <w:spacing w:after="100" w:line="240" w:lineRule="exact"/>
              <w:ind w:right="148"/>
              <w:jc w:val="right"/>
              <w:rPr>
                <w:rFonts w:ascii="Times New Roman" w:eastAsia="Times New Roman" w:hAnsi="Times New Roman"/>
                <w:sz w:val="26"/>
                <w:szCs w:val="26"/>
                <w:lang w:eastAsia="ru-RU"/>
              </w:rPr>
            </w:pPr>
            <w:r w:rsidRPr="005F7D77">
              <w:rPr>
                <w:rFonts w:ascii="Times New Roman" w:eastAsia="Times New Roman" w:hAnsi="Times New Roman"/>
                <w:sz w:val="26"/>
                <w:szCs w:val="26"/>
                <w:lang w:eastAsia="ru-RU"/>
              </w:rPr>
              <w:t xml:space="preserve">2 509 958,0 </w:t>
            </w:r>
          </w:p>
        </w:tc>
        <w:tc>
          <w:tcPr>
            <w:tcW w:w="1729" w:type="dxa"/>
            <w:tcBorders>
              <w:top w:val="nil"/>
              <w:left w:val="nil"/>
              <w:bottom w:val="nil"/>
              <w:right w:val="nil"/>
            </w:tcBorders>
            <w:tcMar>
              <w:top w:w="0" w:type="dxa"/>
              <w:left w:w="6" w:type="dxa"/>
              <w:bottom w:w="0" w:type="dxa"/>
              <w:right w:w="6" w:type="dxa"/>
            </w:tcMar>
          </w:tcPr>
          <w:p w14:paraId="5A79E655" w14:textId="77777777" w:rsidR="00F65139" w:rsidRPr="005F7D77" w:rsidRDefault="00F65139" w:rsidP="008470FB">
            <w:pPr>
              <w:autoSpaceDE w:val="0"/>
              <w:autoSpaceDN w:val="0"/>
              <w:adjustRightInd w:val="0"/>
              <w:spacing w:after="100" w:line="240" w:lineRule="exact"/>
              <w:ind w:right="148"/>
              <w:jc w:val="right"/>
              <w:rPr>
                <w:rFonts w:ascii="Times New Roman" w:eastAsia="Times New Roman" w:hAnsi="Times New Roman"/>
                <w:sz w:val="26"/>
                <w:szCs w:val="26"/>
                <w:lang w:eastAsia="ru-RU"/>
              </w:rPr>
            </w:pPr>
            <w:r w:rsidRPr="005F7D77">
              <w:rPr>
                <w:rFonts w:ascii="Times New Roman" w:eastAsia="Times New Roman" w:hAnsi="Times New Roman"/>
                <w:sz w:val="26"/>
                <w:szCs w:val="26"/>
                <w:lang w:eastAsia="ru-RU"/>
              </w:rPr>
              <w:t xml:space="preserve">2 616 136,0 </w:t>
            </w:r>
          </w:p>
        </w:tc>
      </w:tr>
      <w:tr w:rsidR="00F65139" w:rsidRPr="000D5686" w14:paraId="429F9610" w14:textId="77777777" w:rsidTr="003C5B48">
        <w:tc>
          <w:tcPr>
            <w:tcW w:w="2961" w:type="dxa"/>
            <w:tcBorders>
              <w:top w:val="nil"/>
              <w:left w:val="nil"/>
              <w:bottom w:val="nil"/>
              <w:right w:val="nil"/>
            </w:tcBorders>
            <w:shd w:val="clear" w:color="auto" w:fill="FFFFFF"/>
            <w:tcMar>
              <w:top w:w="0" w:type="dxa"/>
              <w:left w:w="6" w:type="dxa"/>
              <w:bottom w:w="0" w:type="dxa"/>
              <w:right w:w="6" w:type="dxa"/>
            </w:tcMar>
          </w:tcPr>
          <w:p w14:paraId="6457E033" w14:textId="77777777" w:rsidR="00F65139" w:rsidRPr="0036749C" w:rsidRDefault="00F65139" w:rsidP="006C0543">
            <w:pPr>
              <w:autoSpaceDE w:val="0"/>
              <w:autoSpaceDN w:val="0"/>
              <w:adjustRightInd w:val="0"/>
              <w:spacing w:after="0" w:line="240" w:lineRule="exact"/>
              <w:ind w:left="284" w:right="113" w:firstLine="283"/>
              <w:jc w:val="both"/>
              <w:rPr>
                <w:rFonts w:ascii="Times New Roman" w:eastAsia="Times New Roman" w:hAnsi="Times New Roman"/>
                <w:sz w:val="26"/>
                <w:szCs w:val="26"/>
                <w:lang w:eastAsia="ru-RU"/>
              </w:rPr>
            </w:pPr>
            <w:r w:rsidRPr="0036749C">
              <w:rPr>
                <w:rFonts w:ascii="Times New Roman" w:eastAsia="Times New Roman" w:hAnsi="Times New Roman"/>
                <w:sz w:val="26"/>
                <w:szCs w:val="26"/>
                <w:lang w:eastAsia="ru-RU"/>
              </w:rPr>
              <w:t>Гомельск</w:t>
            </w:r>
            <w:r w:rsidR="006C0543">
              <w:rPr>
                <w:rFonts w:ascii="Times New Roman" w:eastAsia="Times New Roman" w:hAnsi="Times New Roman"/>
                <w:sz w:val="26"/>
                <w:szCs w:val="26"/>
                <w:lang w:eastAsia="ru-RU"/>
              </w:rPr>
              <w:t>ая</w:t>
            </w:r>
            <w:r w:rsidRPr="0036749C">
              <w:rPr>
                <w:rFonts w:ascii="Times New Roman" w:eastAsia="Times New Roman" w:hAnsi="Times New Roman"/>
                <w:sz w:val="26"/>
                <w:szCs w:val="26"/>
                <w:lang w:eastAsia="ru-RU"/>
              </w:rPr>
              <w:t xml:space="preserve"> област</w:t>
            </w:r>
            <w:r w:rsidR="006C0543">
              <w:rPr>
                <w:rFonts w:ascii="Times New Roman" w:eastAsia="Times New Roman" w:hAnsi="Times New Roman"/>
                <w:sz w:val="26"/>
                <w:szCs w:val="26"/>
                <w:lang w:eastAsia="ru-RU"/>
              </w:rPr>
              <w:t>ь</w:t>
            </w:r>
          </w:p>
        </w:tc>
        <w:tc>
          <w:tcPr>
            <w:tcW w:w="2489" w:type="dxa"/>
            <w:tcBorders>
              <w:top w:val="nil"/>
              <w:left w:val="nil"/>
              <w:bottom w:val="nil"/>
              <w:right w:val="nil"/>
            </w:tcBorders>
            <w:shd w:val="clear" w:color="auto" w:fill="FFFFFF"/>
            <w:tcMar>
              <w:top w:w="0" w:type="dxa"/>
              <w:left w:w="6" w:type="dxa"/>
              <w:bottom w:w="0" w:type="dxa"/>
              <w:right w:w="6" w:type="dxa"/>
            </w:tcMar>
          </w:tcPr>
          <w:p w14:paraId="1A40FCCA" w14:textId="77777777" w:rsidR="00F65139" w:rsidRPr="008470FB" w:rsidRDefault="00F65139" w:rsidP="00B02D9F">
            <w:pPr>
              <w:spacing w:after="0" w:line="240" w:lineRule="exact"/>
              <w:jc w:val="both"/>
              <w:rPr>
                <w:rFonts w:ascii="Times New Roman" w:eastAsia="Times New Roman" w:hAnsi="Times New Roman"/>
                <w:spacing w:val="-12"/>
                <w:sz w:val="26"/>
                <w:szCs w:val="26"/>
                <w:lang w:eastAsia="ru-RU"/>
              </w:rPr>
            </w:pPr>
            <w:r w:rsidRPr="008470FB">
              <w:rPr>
                <w:rFonts w:ascii="Times New Roman" w:eastAsia="Times New Roman" w:hAnsi="Times New Roman"/>
                <w:spacing w:val="-4"/>
                <w:sz w:val="26"/>
                <w:szCs w:val="26"/>
                <w:lang w:eastAsia="ru-RU"/>
              </w:rPr>
              <w:t>Гомельский облисполком</w:t>
            </w:r>
          </w:p>
        </w:tc>
        <w:tc>
          <w:tcPr>
            <w:tcW w:w="1792" w:type="dxa"/>
            <w:tcBorders>
              <w:top w:val="nil"/>
              <w:left w:val="nil"/>
              <w:bottom w:val="nil"/>
              <w:right w:val="nil"/>
            </w:tcBorders>
            <w:tcMar>
              <w:top w:w="0" w:type="dxa"/>
              <w:left w:w="6" w:type="dxa"/>
              <w:bottom w:w="0" w:type="dxa"/>
              <w:right w:w="6" w:type="dxa"/>
            </w:tcMar>
          </w:tcPr>
          <w:p w14:paraId="4A2E9950" w14:textId="77777777" w:rsidR="00F65139" w:rsidRPr="005F7D77" w:rsidRDefault="00F65139" w:rsidP="00B02D9F">
            <w:pPr>
              <w:autoSpaceDE w:val="0"/>
              <w:autoSpaceDN w:val="0"/>
              <w:adjustRightInd w:val="0"/>
              <w:spacing w:after="0" w:line="240" w:lineRule="exact"/>
              <w:ind w:right="148"/>
              <w:jc w:val="right"/>
              <w:rPr>
                <w:rFonts w:ascii="Times New Roman" w:eastAsia="Times New Roman" w:hAnsi="Times New Roman"/>
                <w:sz w:val="26"/>
                <w:szCs w:val="26"/>
                <w:lang w:eastAsia="ru-RU"/>
              </w:rPr>
            </w:pPr>
            <w:r w:rsidRPr="005F7D77">
              <w:rPr>
                <w:rFonts w:ascii="Times New Roman" w:eastAsia="Times New Roman" w:hAnsi="Times New Roman"/>
                <w:sz w:val="26"/>
                <w:szCs w:val="26"/>
                <w:lang w:eastAsia="ru-RU"/>
              </w:rPr>
              <w:t xml:space="preserve">7 462 400,0 </w:t>
            </w:r>
          </w:p>
        </w:tc>
        <w:tc>
          <w:tcPr>
            <w:tcW w:w="1694" w:type="dxa"/>
            <w:tcBorders>
              <w:top w:val="nil"/>
              <w:left w:val="nil"/>
              <w:bottom w:val="nil"/>
              <w:right w:val="nil"/>
            </w:tcBorders>
            <w:tcMar>
              <w:top w:w="0" w:type="dxa"/>
              <w:left w:w="6" w:type="dxa"/>
              <w:bottom w:w="0" w:type="dxa"/>
              <w:right w:w="6" w:type="dxa"/>
            </w:tcMar>
          </w:tcPr>
          <w:p w14:paraId="78BC7A49" w14:textId="77777777" w:rsidR="00F65139" w:rsidRPr="005F7D77" w:rsidRDefault="00F65139" w:rsidP="00B02D9F">
            <w:pPr>
              <w:autoSpaceDE w:val="0"/>
              <w:autoSpaceDN w:val="0"/>
              <w:adjustRightInd w:val="0"/>
              <w:spacing w:after="0" w:line="240" w:lineRule="exact"/>
              <w:ind w:right="148"/>
              <w:jc w:val="right"/>
              <w:rPr>
                <w:rFonts w:ascii="Times New Roman" w:eastAsia="Times New Roman" w:hAnsi="Times New Roman"/>
                <w:sz w:val="26"/>
                <w:szCs w:val="26"/>
                <w:lang w:eastAsia="ru-RU"/>
              </w:rPr>
            </w:pPr>
            <w:r w:rsidRPr="005F7D77">
              <w:rPr>
                <w:rFonts w:ascii="Times New Roman" w:eastAsia="Times New Roman" w:hAnsi="Times New Roman"/>
                <w:sz w:val="26"/>
                <w:szCs w:val="26"/>
                <w:lang w:eastAsia="ru-RU"/>
              </w:rPr>
              <w:t xml:space="preserve">1 166 000,0 </w:t>
            </w:r>
          </w:p>
        </w:tc>
        <w:tc>
          <w:tcPr>
            <w:tcW w:w="1688" w:type="dxa"/>
            <w:tcBorders>
              <w:top w:val="nil"/>
              <w:left w:val="nil"/>
              <w:bottom w:val="nil"/>
              <w:right w:val="nil"/>
            </w:tcBorders>
            <w:tcMar>
              <w:top w:w="0" w:type="dxa"/>
              <w:left w:w="6" w:type="dxa"/>
              <w:bottom w:w="0" w:type="dxa"/>
              <w:right w:w="6" w:type="dxa"/>
            </w:tcMar>
          </w:tcPr>
          <w:p w14:paraId="71AC35C2" w14:textId="77777777" w:rsidR="00F65139" w:rsidRPr="005F7D77" w:rsidRDefault="00F65139" w:rsidP="00B02D9F">
            <w:pPr>
              <w:autoSpaceDE w:val="0"/>
              <w:autoSpaceDN w:val="0"/>
              <w:adjustRightInd w:val="0"/>
              <w:spacing w:after="0" w:line="240" w:lineRule="exact"/>
              <w:ind w:right="148"/>
              <w:jc w:val="right"/>
              <w:rPr>
                <w:rFonts w:ascii="Times New Roman" w:eastAsia="Times New Roman" w:hAnsi="Times New Roman"/>
                <w:sz w:val="26"/>
                <w:szCs w:val="26"/>
                <w:lang w:eastAsia="ru-RU"/>
              </w:rPr>
            </w:pPr>
            <w:r w:rsidRPr="005F7D77">
              <w:rPr>
                <w:rFonts w:ascii="Times New Roman" w:eastAsia="Times New Roman" w:hAnsi="Times New Roman"/>
                <w:sz w:val="26"/>
                <w:szCs w:val="26"/>
                <w:lang w:eastAsia="ru-RU"/>
              </w:rPr>
              <w:t xml:space="preserve">1 349 460,0 </w:t>
            </w:r>
          </w:p>
        </w:tc>
        <w:tc>
          <w:tcPr>
            <w:tcW w:w="1650" w:type="dxa"/>
            <w:tcBorders>
              <w:top w:val="nil"/>
              <w:left w:val="nil"/>
              <w:bottom w:val="nil"/>
              <w:right w:val="nil"/>
            </w:tcBorders>
            <w:tcMar>
              <w:top w:w="0" w:type="dxa"/>
              <w:left w:w="6" w:type="dxa"/>
              <w:bottom w:w="0" w:type="dxa"/>
              <w:right w:w="6" w:type="dxa"/>
            </w:tcMar>
          </w:tcPr>
          <w:p w14:paraId="76973B66" w14:textId="77777777" w:rsidR="00F65139" w:rsidRPr="005F7D77" w:rsidRDefault="00F65139" w:rsidP="00B02D9F">
            <w:pPr>
              <w:autoSpaceDE w:val="0"/>
              <w:autoSpaceDN w:val="0"/>
              <w:adjustRightInd w:val="0"/>
              <w:spacing w:after="0" w:line="240" w:lineRule="exact"/>
              <w:ind w:right="148"/>
              <w:jc w:val="right"/>
              <w:rPr>
                <w:rFonts w:ascii="Times New Roman" w:eastAsia="Times New Roman" w:hAnsi="Times New Roman"/>
                <w:sz w:val="26"/>
                <w:szCs w:val="26"/>
                <w:lang w:eastAsia="ru-RU"/>
              </w:rPr>
            </w:pPr>
            <w:r w:rsidRPr="005F7D77">
              <w:rPr>
                <w:rFonts w:ascii="Times New Roman" w:eastAsia="Times New Roman" w:hAnsi="Times New Roman"/>
                <w:sz w:val="26"/>
                <w:szCs w:val="26"/>
                <w:lang w:eastAsia="ru-RU"/>
              </w:rPr>
              <w:t xml:space="preserve">1 499 370,0 </w:t>
            </w:r>
          </w:p>
        </w:tc>
        <w:tc>
          <w:tcPr>
            <w:tcW w:w="1713" w:type="dxa"/>
            <w:tcBorders>
              <w:top w:val="nil"/>
              <w:left w:val="nil"/>
              <w:bottom w:val="nil"/>
              <w:right w:val="nil"/>
            </w:tcBorders>
            <w:tcMar>
              <w:top w:w="0" w:type="dxa"/>
              <w:left w:w="6" w:type="dxa"/>
              <w:bottom w:w="0" w:type="dxa"/>
              <w:right w:w="6" w:type="dxa"/>
            </w:tcMar>
          </w:tcPr>
          <w:p w14:paraId="22CEB5DD" w14:textId="77777777" w:rsidR="00F65139" w:rsidRPr="005F7D77" w:rsidRDefault="00F65139" w:rsidP="00B02D9F">
            <w:pPr>
              <w:autoSpaceDE w:val="0"/>
              <w:autoSpaceDN w:val="0"/>
              <w:adjustRightInd w:val="0"/>
              <w:spacing w:after="0" w:line="240" w:lineRule="exact"/>
              <w:ind w:right="148"/>
              <w:jc w:val="right"/>
              <w:rPr>
                <w:rFonts w:ascii="Times New Roman" w:eastAsia="Times New Roman" w:hAnsi="Times New Roman"/>
                <w:sz w:val="26"/>
                <w:szCs w:val="26"/>
                <w:lang w:eastAsia="ru-RU"/>
              </w:rPr>
            </w:pPr>
            <w:r w:rsidRPr="005F7D77">
              <w:rPr>
                <w:rFonts w:ascii="Times New Roman" w:eastAsia="Times New Roman" w:hAnsi="Times New Roman"/>
                <w:sz w:val="26"/>
                <w:szCs w:val="26"/>
                <w:lang w:eastAsia="ru-RU"/>
              </w:rPr>
              <w:t xml:space="preserve">1 648 830,0 </w:t>
            </w:r>
          </w:p>
        </w:tc>
        <w:tc>
          <w:tcPr>
            <w:tcW w:w="1729" w:type="dxa"/>
            <w:tcBorders>
              <w:top w:val="nil"/>
              <w:left w:val="nil"/>
              <w:bottom w:val="nil"/>
              <w:right w:val="nil"/>
            </w:tcBorders>
            <w:tcMar>
              <w:top w:w="0" w:type="dxa"/>
              <w:left w:w="6" w:type="dxa"/>
              <w:bottom w:w="0" w:type="dxa"/>
              <w:right w:w="6" w:type="dxa"/>
            </w:tcMar>
          </w:tcPr>
          <w:p w14:paraId="6F2391DC" w14:textId="77777777" w:rsidR="00F65139" w:rsidRPr="005F7D77" w:rsidRDefault="00F65139" w:rsidP="00B02D9F">
            <w:pPr>
              <w:autoSpaceDE w:val="0"/>
              <w:autoSpaceDN w:val="0"/>
              <w:adjustRightInd w:val="0"/>
              <w:spacing w:after="0" w:line="240" w:lineRule="exact"/>
              <w:ind w:right="148"/>
              <w:jc w:val="right"/>
              <w:rPr>
                <w:rFonts w:ascii="Times New Roman" w:eastAsia="Times New Roman" w:hAnsi="Times New Roman"/>
                <w:sz w:val="26"/>
                <w:szCs w:val="26"/>
                <w:lang w:eastAsia="ru-RU"/>
              </w:rPr>
            </w:pPr>
            <w:r w:rsidRPr="005F7D77">
              <w:rPr>
                <w:rFonts w:ascii="Times New Roman" w:eastAsia="Times New Roman" w:hAnsi="Times New Roman"/>
                <w:sz w:val="26"/>
                <w:szCs w:val="26"/>
                <w:lang w:eastAsia="ru-RU"/>
              </w:rPr>
              <w:t xml:space="preserve">1 798 740,0 </w:t>
            </w:r>
          </w:p>
        </w:tc>
      </w:tr>
      <w:tr w:rsidR="00F65139" w:rsidRPr="000D5686" w14:paraId="0FCCB5A7" w14:textId="77777777" w:rsidTr="003C5B48">
        <w:tc>
          <w:tcPr>
            <w:tcW w:w="2961" w:type="dxa"/>
            <w:tcBorders>
              <w:top w:val="nil"/>
              <w:left w:val="nil"/>
              <w:bottom w:val="nil"/>
              <w:right w:val="nil"/>
            </w:tcBorders>
            <w:shd w:val="clear" w:color="auto" w:fill="FFFFFF"/>
            <w:tcMar>
              <w:top w:w="0" w:type="dxa"/>
              <w:left w:w="6" w:type="dxa"/>
              <w:bottom w:w="0" w:type="dxa"/>
              <w:right w:w="6" w:type="dxa"/>
            </w:tcMar>
          </w:tcPr>
          <w:p w14:paraId="7F4CC870" w14:textId="77777777" w:rsidR="00F65139" w:rsidRPr="006C0543" w:rsidRDefault="00F65139" w:rsidP="006C0543">
            <w:pPr>
              <w:autoSpaceDE w:val="0"/>
              <w:autoSpaceDN w:val="0"/>
              <w:adjustRightInd w:val="0"/>
              <w:spacing w:after="80" w:line="240" w:lineRule="exact"/>
              <w:ind w:left="284" w:right="113" w:firstLine="283"/>
              <w:jc w:val="both"/>
              <w:rPr>
                <w:rFonts w:ascii="Times New Roman" w:eastAsia="Times New Roman" w:hAnsi="Times New Roman"/>
                <w:spacing w:val="-4"/>
                <w:sz w:val="26"/>
                <w:szCs w:val="26"/>
                <w:lang w:eastAsia="ru-RU"/>
              </w:rPr>
            </w:pPr>
            <w:r w:rsidRPr="006C0543">
              <w:rPr>
                <w:rFonts w:ascii="Times New Roman" w:eastAsia="Times New Roman" w:hAnsi="Times New Roman"/>
                <w:spacing w:val="-4"/>
                <w:sz w:val="26"/>
                <w:szCs w:val="26"/>
                <w:lang w:eastAsia="ru-RU"/>
              </w:rPr>
              <w:t>Гродненск</w:t>
            </w:r>
            <w:r w:rsidR="006C0543" w:rsidRPr="006C0543">
              <w:rPr>
                <w:rFonts w:ascii="Times New Roman" w:eastAsia="Times New Roman" w:hAnsi="Times New Roman"/>
                <w:spacing w:val="-4"/>
                <w:sz w:val="26"/>
                <w:szCs w:val="26"/>
                <w:lang w:eastAsia="ru-RU"/>
              </w:rPr>
              <w:t>ая</w:t>
            </w:r>
            <w:r w:rsidRPr="006C0543">
              <w:rPr>
                <w:rFonts w:ascii="Times New Roman" w:eastAsia="Times New Roman" w:hAnsi="Times New Roman"/>
                <w:spacing w:val="-4"/>
                <w:sz w:val="26"/>
                <w:szCs w:val="26"/>
                <w:lang w:eastAsia="ru-RU"/>
              </w:rPr>
              <w:t xml:space="preserve"> област</w:t>
            </w:r>
            <w:r w:rsidR="006C0543" w:rsidRPr="006C0543">
              <w:rPr>
                <w:rFonts w:ascii="Times New Roman" w:eastAsia="Times New Roman" w:hAnsi="Times New Roman"/>
                <w:spacing w:val="-4"/>
                <w:sz w:val="26"/>
                <w:szCs w:val="26"/>
                <w:lang w:eastAsia="ru-RU"/>
              </w:rPr>
              <w:t>ь</w:t>
            </w:r>
          </w:p>
        </w:tc>
        <w:tc>
          <w:tcPr>
            <w:tcW w:w="2489" w:type="dxa"/>
            <w:tcBorders>
              <w:top w:val="nil"/>
              <w:left w:val="nil"/>
              <w:bottom w:val="nil"/>
              <w:right w:val="nil"/>
            </w:tcBorders>
            <w:shd w:val="clear" w:color="auto" w:fill="FFFFFF"/>
            <w:tcMar>
              <w:top w:w="0" w:type="dxa"/>
              <w:left w:w="6" w:type="dxa"/>
              <w:bottom w:w="0" w:type="dxa"/>
              <w:right w:w="6" w:type="dxa"/>
            </w:tcMar>
          </w:tcPr>
          <w:p w14:paraId="3FB26EB8" w14:textId="77777777" w:rsidR="00F65139" w:rsidRPr="00FF7725" w:rsidRDefault="00F65139" w:rsidP="00B02D9F">
            <w:pPr>
              <w:spacing w:after="80" w:line="240" w:lineRule="exact"/>
              <w:jc w:val="both"/>
              <w:rPr>
                <w:rFonts w:ascii="Times New Roman" w:eastAsia="Times New Roman" w:hAnsi="Times New Roman"/>
                <w:spacing w:val="-12"/>
                <w:sz w:val="26"/>
                <w:szCs w:val="26"/>
                <w:lang w:eastAsia="ru-RU"/>
              </w:rPr>
            </w:pPr>
            <w:r w:rsidRPr="00FF7725">
              <w:rPr>
                <w:rFonts w:ascii="Times New Roman" w:eastAsia="Times New Roman" w:hAnsi="Times New Roman"/>
                <w:spacing w:val="-12"/>
                <w:sz w:val="26"/>
                <w:szCs w:val="26"/>
                <w:lang w:eastAsia="ru-RU"/>
              </w:rPr>
              <w:t>Гродненский облиспол</w:t>
            </w:r>
            <w:r w:rsidR="00FF7725" w:rsidRPr="00FF7725">
              <w:rPr>
                <w:rFonts w:ascii="Times New Roman" w:eastAsia="Times New Roman" w:hAnsi="Times New Roman"/>
                <w:spacing w:val="-12"/>
                <w:sz w:val="26"/>
                <w:szCs w:val="26"/>
                <w:lang w:eastAsia="ru-RU"/>
              </w:rPr>
              <w:softHyphen/>
            </w:r>
            <w:r w:rsidRPr="00FF7725">
              <w:rPr>
                <w:rFonts w:ascii="Times New Roman" w:eastAsia="Times New Roman" w:hAnsi="Times New Roman"/>
                <w:spacing w:val="-12"/>
                <w:sz w:val="26"/>
                <w:szCs w:val="26"/>
                <w:lang w:eastAsia="ru-RU"/>
              </w:rPr>
              <w:t>ком</w:t>
            </w:r>
          </w:p>
        </w:tc>
        <w:tc>
          <w:tcPr>
            <w:tcW w:w="1792" w:type="dxa"/>
            <w:tcBorders>
              <w:top w:val="nil"/>
              <w:left w:val="nil"/>
              <w:bottom w:val="nil"/>
              <w:right w:val="nil"/>
            </w:tcBorders>
            <w:tcMar>
              <w:top w:w="0" w:type="dxa"/>
              <w:left w:w="6" w:type="dxa"/>
              <w:bottom w:w="0" w:type="dxa"/>
              <w:right w:w="6" w:type="dxa"/>
            </w:tcMar>
          </w:tcPr>
          <w:p w14:paraId="3B4E5067" w14:textId="77777777" w:rsidR="00F65139" w:rsidRPr="005F7D77" w:rsidRDefault="00F65139" w:rsidP="00B02D9F">
            <w:pPr>
              <w:autoSpaceDE w:val="0"/>
              <w:autoSpaceDN w:val="0"/>
              <w:adjustRightInd w:val="0"/>
              <w:spacing w:after="80" w:line="240" w:lineRule="exact"/>
              <w:ind w:right="148"/>
              <w:jc w:val="right"/>
              <w:rPr>
                <w:rFonts w:ascii="Times New Roman" w:eastAsia="Times New Roman" w:hAnsi="Times New Roman"/>
                <w:sz w:val="26"/>
                <w:szCs w:val="26"/>
                <w:lang w:eastAsia="ru-RU"/>
              </w:rPr>
            </w:pPr>
            <w:r w:rsidRPr="005F7D77">
              <w:rPr>
                <w:rFonts w:ascii="Times New Roman" w:eastAsia="Times New Roman" w:hAnsi="Times New Roman"/>
                <w:sz w:val="26"/>
                <w:szCs w:val="26"/>
                <w:lang w:eastAsia="ru-RU"/>
              </w:rPr>
              <w:t xml:space="preserve">8 610 996,0 </w:t>
            </w:r>
          </w:p>
        </w:tc>
        <w:tc>
          <w:tcPr>
            <w:tcW w:w="1694" w:type="dxa"/>
            <w:tcBorders>
              <w:top w:val="nil"/>
              <w:left w:val="nil"/>
              <w:bottom w:val="nil"/>
              <w:right w:val="nil"/>
            </w:tcBorders>
            <w:tcMar>
              <w:top w:w="0" w:type="dxa"/>
              <w:left w:w="6" w:type="dxa"/>
              <w:bottom w:w="0" w:type="dxa"/>
              <w:right w:w="6" w:type="dxa"/>
            </w:tcMar>
          </w:tcPr>
          <w:p w14:paraId="466F44CD" w14:textId="77777777" w:rsidR="00F65139" w:rsidRPr="005F7D77" w:rsidRDefault="00F65139" w:rsidP="00B02D9F">
            <w:pPr>
              <w:autoSpaceDE w:val="0"/>
              <w:autoSpaceDN w:val="0"/>
              <w:adjustRightInd w:val="0"/>
              <w:spacing w:after="80" w:line="240" w:lineRule="exact"/>
              <w:ind w:right="148"/>
              <w:jc w:val="right"/>
              <w:rPr>
                <w:rFonts w:ascii="Times New Roman" w:eastAsia="Times New Roman" w:hAnsi="Times New Roman"/>
                <w:sz w:val="26"/>
                <w:szCs w:val="26"/>
                <w:lang w:eastAsia="ru-RU"/>
              </w:rPr>
            </w:pPr>
            <w:r w:rsidRPr="005F7D77">
              <w:rPr>
                <w:rFonts w:ascii="Times New Roman" w:eastAsia="Times New Roman" w:hAnsi="Times New Roman"/>
                <w:sz w:val="26"/>
                <w:szCs w:val="26"/>
                <w:lang w:eastAsia="ru-RU"/>
              </w:rPr>
              <w:t xml:space="preserve">1 722 168,0 </w:t>
            </w:r>
          </w:p>
        </w:tc>
        <w:tc>
          <w:tcPr>
            <w:tcW w:w="1688" w:type="dxa"/>
            <w:tcBorders>
              <w:top w:val="nil"/>
              <w:left w:val="nil"/>
              <w:bottom w:val="nil"/>
              <w:right w:val="nil"/>
            </w:tcBorders>
            <w:tcMar>
              <w:top w:w="0" w:type="dxa"/>
              <w:left w:w="6" w:type="dxa"/>
              <w:bottom w:w="0" w:type="dxa"/>
              <w:right w:w="6" w:type="dxa"/>
            </w:tcMar>
          </w:tcPr>
          <w:p w14:paraId="35AF4DF5" w14:textId="77777777" w:rsidR="00F65139" w:rsidRPr="005F7D77" w:rsidRDefault="00F65139" w:rsidP="00B02D9F">
            <w:pPr>
              <w:autoSpaceDE w:val="0"/>
              <w:autoSpaceDN w:val="0"/>
              <w:adjustRightInd w:val="0"/>
              <w:spacing w:after="80" w:line="240" w:lineRule="exact"/>
              <w:ind w:right="148"/>
              <w:jc w:val="right"/>
              <w:rPr>
                <w:rFonts w:ascii="Times New Roman" w:eastAsia="Times New Roman" w:hAnsi="Times New Roman"/>
                <w:sz w:val="26"/>
                <w:szCs w:val="26"/>
                <w:lang w:eastAsia="ru-RU"/>
              </w:rPr>
            </w:pPr>
            <w:r w:rsidRPr="005F7D77">
              <w:rPr>
                <w:rFonts w:ascii="Times New Roman" w:eastAsia="Times New Roman" w:hAnsi="Times New Roman"/>
                <w:sz w:val="26"/>
                <w:szCs w:val="26"/>
                <w:lang w:eastAsia="ru-RU"/>
              </w:rPr>
              <w:t xml:space="preserve">1 722 056,0 </w:t>
            </w:r>
          </w:p>
        </w:tc>
        <w:tc>
          <w:tcPr>
            <w:tcW w:w="1650" w:type="dxa"/>
            <w:tcBorders>
              <w:top w:val="nil"/>
              <w:left w:val="nil"/>
              <w:bottom w:val="nil"/>
              <w:right w:val="nil"/>
            </w:tcBorders>
            <w:tcMar>
              <w:top w:w="0" w:type="dxa"/>
              <w:left w:w="6" w:type="dxa"/>
              <w:bottom w:w="0" w:type="dxa"/>
              <w:right w:w="6" w:type="dxa"/>
            </w:tcMar>
          </w:tcPr>
          <w:p w14:paraId="214E6F8C" w14:textId="77777777" w:rsidR="00F65139" w:rsidRPr="005F7D77" w:rsidRDefault="00F65139" w:rsidP="00B02D9F">
            <w:pPr>
              <w:autoSpaceDE w:val="0"/>
              <w:autoSpaceDN w:val="0"/>
              <w:adjustRightInd w:val="0"/>
              <w:spacing w:after="80" w:line="240" w:lineRule="exact"/>
              <w:ind w:right="148"/>
              <w:jc w:val="right"/>
              <w:rPr>
                <w:rFonts w:ascii="Times New Roman" w:eastAsia="Times New Roman" w:hAnsi="Times New Roman"/>
                <w:sz w:val="26"/>
                <w:szCs w:val="26"/>
                <w:lang w:eastAsia="ru-RU"/>
              </w:rPr>
            </w:pPr>
            <w:r w:rsidRPr="005F7D77">
              <w:rPr>
                <w:rFonts w:ascii="Times New Roman" w:eastAsia="Times New Roman" w:hAnsi="Times New Roman"/>
                <w:sz w:val="26"/>
                <w:szCs w:val="26"/>
                <w:lang w:eastAsia="ru-RU"/>
              </w:rPr>
              <w:t xml:space="preserve">1 722 342,0 </w:t>
            </w:r>
          </w:p>
        </w:tc>
        <w:tc>
          <w:tcPr>
            <w:tcW w:w="1713" w:type="dxa"/>
            <w:tcBorders>
              <w:top w:val="nil"/>
              <w:left w:val="nil"/>
              <w:bottom w:val="nil"/>
              <w:right w:val="nil"/>
            </w:tcBorders>
            <w:tcMar>
              <w:top w:w="0" w:type="dxa"/>
              <w:left w:w="6" w:type="dxa"/>
              <w:bottom w:w="0" w:type="dxa"/>
              <w:right w:w="6" w:type="dxa"/>
            </w:tcMar>
          </w:tcPr>
          <w:p w14:paraId="591A0288" w14:textId="77777777" w:rsidR="00F65139" w:rsidRPr="005F7D77" w:rsidRDefault="00F65139" w:rsidP="00B02D9F">
            <w:pPr>
              <w:autoSpaceDE w:val="0"/>
              <w:autoSpaceDN w:val="0"/>
              <w:adjustRightInd w:val="0"/>
              <w:spacing w:after="80" w:line="240" w:lineRule="exact"/>
              <w:ind w:right="148"/>
              <w:jc w:val="right"/>
              <w:rPr>
                <w:rFonts w:ascii="Times New Roman" w:eastAsia="Times New Roman" w:hAnsi="Times New Roman"/>
                <w:sz w:val="26"/>
                <w:szCs w:val="26"/>
                <w:lang w:eastAsia="ru-RU"/>
              </w:rPr>
            </w:pPr>
            <w:r w:rsidRPr="005F7D77">
              <w:rPr>
                <w:rFonts w:ascii="Times New Roman" w:eastAsia="Times New Roman" w:hAnsi="Times New Roman"/>
                <w:sz w:val="26"/>
                <w:szCs w:val="26"/>
                <w:lang w:eastAsia="ru-RU"/>
              </w:rPr>
              <w:t xml:space="preserve">1 722 126,0 </w:t>
            </w:r>
          </w:p>
        </w:tc>
        <w:tc>
          <w:tcPr>
            <w:tcW w:w="1729" w:type="dxa"/>
            <w:tcBorders>
              <w:top w:val="nil"/>
              <w:left w:val="nil"/>
              <w:bottom w:val="nil"/>
              <w:right w:val="nil"/>
            </w:tcBorders>
            <w:tcMar>
              <w:top w:w="0" w:type="dxa"/>
              <w:left w:w="6" w:type="dxa"/>
              <w:bottom w:w="0" w:type="dxa"/>
              <w:right w:w="6" w:type="dxa"/>
            </w:tcMar>
          </w:tcPr>
          <w:p w14:paraId="55E00FD8" w14:textId="77777777" w:rsidR="00F65139" w:rsidRPr="005F7D77" w:rsidRDefault="00F65139" w:rsidP="00B02D9F">
            <w:pPr>
              <w:autoSpaceDE w:val="0"/>
              <w:autoSpaceDN w:val="0"/>
              <w:adjustRightInd w:val="0"/>
              <w:spacing w:after="80" w:line="240" w:lineRule="exact"/>
              <w:ind w:right="148"/>
              <w:jc w:val="right"/>
              <w:rPr>
                <w:rFonts w:ascii="Times New Roman" w:eastAsia="Times New Roman" w:hAnsi="Times New Roman"/>
                <w:sz w:val="26"/>
                <w:szCs w:val="26"/>
                <w:lang w:eastAsia="ru-RU"/>
              </w:rPr>
            </w:pPr>
            <w:r w:rsidRPr="005F7D77">
              <w:rPr>
                <w:rFonts w:ascii="Times New Roman" w:eastAsia="Times New Roman" w:hAnsi="Times New Roman"/>
                <w:sz w:val="26"/>
                <w:szCs w:val="26"/>
                <w:lang w:eastAsia="ru-RU"/>
              </w:rPr>
              <w:t xml:space="preserve">1 722 304,0 </w:t>
            </w:r>
          </w:p>
        </w:tc>
      </w:tr>
      <w:tr w:rsidR="00F65139" w:rsidRPr="000D5686" w14:paraId="2DE61BDC" w14:textId="77777777" w:rsidTr="003C5B48">
        <w:tc>
          <w:tcPr>
            <w:tcW w:w="2961" w:type="dxa"/>
            <w:tcBorders>
              <w:top w:val="nil"/>
              <w:left w:val="nil"/>
              <w:bottom w:val="nil"/>
              <w:right w:val="nil"/>
            </w:tcBorders>
            <w:shd w:val="clear" w:color="auto" w:fill="FFFFFF"/>
            <w:tcMar>
              <w:top w:w="0" w:type="dxa"/>
              <w:left w:w="6" w:type="dxa"/>
              <w:bottom w:w="0" w:type="dxa"/>
              <w:right w:w="6" w:type="dxa"/>
            </w:tcMar>
          </w:tcPr>
          <w:p w14:paraId="3B617586" w14:textId="77777777" w:rsidR="00F65139" w:rsidRPr="0036749C" w:rsidRDefault="00F65139" w:rsidP="006C0543">
            <w:pPr>
              <w:autoSpaceDE w:val="0"/>
              <w:autoSpaceDN w:val="0"/>
              <w:adjustRightInd w:val="0"/>
              <w:spacing w:after="80" w:line="240" w:lineRule="exact"/>
              <w:ind w:left="284" w:right="113" w:firstLine="283"/>
              <w:jc w:val="both"/>
              <w:rPr>
                <w:rFonts w:ascii="Times New Roman" w:eastAsia="Times New Roman" w:hAnsi="Times New Roman"/>
                <w:sz w:val="26"/>
                <w:szCs w:val="26"/>
                <w:lang w:eastAsia="ru-RU"/>
              </w:rPr>
            </w:pPr>
            <w:r w:rsidRPr="0036749C">
              <w:rPr>
                <w:rFonts w:ascii="Times New Roman" w:eastAsia="Times New Roman" w:hAnsi="Times New Roman"/>
                <w:sz w:val="26"/>
                <w:szCs w:val="26"/>
                <w:lang w:eastAsia="ru-RU"/>
              </w:rPr>
              <w:t>Минск</w:t>
            </w:r>
            <w:r w:rsidR="006C0543">
              <w:rPr>
                <w:rFonts w:ascii="Times New Roman" w:eastAsia="Times New Roman" w:hAnsi="Times New Roman"/>
                <w:sz w:val="26"/>
                <w:szCs w:val="26"/>
                <w:lang w:eastAsia="ru-RU"/>
              </w:rPr>
              <w:t>ая</w:t>
            </w:r>
            <w:r w:rsidRPr="0036749C">
              <w:rPr>
                <w:rFonts w:ascii="Times New Roman" w:eastAsia="Times New Roman" w:hAnsi="Times New Roman"/>
                <w:sz w:val="26"/>
                <w:szCs w:val="26"/>
                <w:lang w:eastAsia="ru-RU"/>
              </w:rPr>
              <w:t xml:space="preserve"> област</w:t>
            </w:r>
            <w:r w:rsidR="006C0543">
              <w:rPr>
                <w:rFonts w:ascii="Times New Roman" w:eastAsia="Times New Roman" w:hAnsi="Times New Roman"/>
                <w:sz w:val="26"/>
                <w:szCs w:val="26"/>
                <w:lang w:eastAsia="ru-RU"/>
              </w:rPr>
              <w:t>ь</w:t>
            </w:r>
          </w:p>
        </w:tc>
        <w:tc>
          <w:tcPr>
            <w:tcW w:w="2489" w:type="dxa"/>
            <w:tcBorders>
              <w:top w:val="nil"/>
              <w:left w:val="nil"/>
              <w:bottom w:val="nil"/>
              <w:right w:val="nil"/>
            </w:tcBorders>
            <w:shd w:val="clear" w:color="auto" w:fill="FFFFFF"/>
            <w:tcMar>
              <w:top w:w="0" w:type="dxa"/>
              <w:left w:w="6" w:type="dxa"/>
              <w:bottom w:w="0" w:type="dxa"/>
              <w:right w:w="6" w:type="dxa"/>
            </w:tcMar>
          </w:tcPr>
          <w:p w14:paraId="24E675D1" w14:textId="77777777" w:rsidR="00F65139" w:rsidRPr="004C621F" w:rsidRDefault="00F65139" w:rsidP="00B02D9F">
            <w:pPr>
              <w:spacing w:after="80" w:line="240" w:lineRule="exact"/>
              <w:jc w:val="both"/>
              <w:rPr>
                <w:rFonts w:ascii="Times New Roman" w:eastAsia="Times New Roman" w:hAnsi="Times New Roman"/>
                <w:spacing w:val="-8"/>
                <w:sz w:val="26"/>
                <w:szCs w:val="26"/>
                <w:lang w:eastAsia="ru-RU"/>
              </w:rPr>
            </w:pPr>
            <w:r w:rsidRPr="004C621F">
              <w:rPr>
                <w:rFonts w:ascii="Times New Roman" w:eastAsia="Times New Roman" w:hAnsi="Times New Roman"/>
                <w:spacing w:val="-8"/>
                <w:sz w:val="26"/>
                <w:szCs w:val="26"/>
                <w:lang w:eastAsia="ru-RU"/>
              </w:rPr>
              <w:t>Минский облисполком</w:t>
            </w:r>
          </w:p>
        </w:tc>
        <w:tc>
          <w:tcPr>
            <w:tcW w:w="1792" w:type="dxa"/>
            <w:tcBorders>
              <w:top w:val="nil"/>
              <w:left w:val="nil"/>
              <w:bottom w:val="nil"/>
              <w:right w:val="nil"/>
            </w:tcBorders>
            <w:tcMar>
              <w:top w:w="0" w:type="dxa"/>
              <w:left w:w="6" w:type="dxa"/>
              <w:bottom w:w="0" w:type="dxa"/>
              <w:right w:w="6" w:type="dxa"/>
            </w:tcMar>
          </w:tcPr>
          <w:p w14:paraId="38428820" w14:textId="77777777" w:rsidR="00F65139" w:rsidRPr="005F7D77" w:rsidRDefault="00F65139" w:rsidP="00B02D9F">
            <w:pPr>
              <w:autoSpaceDE w:val="0"/>
              <w:autoSpaceDN w:val="0"/>
              <w:adjustRightInd w:val="0"/>
              <w:spacing w:after="80" w:line="240" w:lineRule="exact"/>
              <w:ind w:right="148"/>
              <w:jc w:val="right"/>
              <w:rPr>
                <w:rFonts w:ascii="Times New Roman" w:eastAsia="Times New Roman" w:hAnsi="Times New Roman"/>
                <w:sz w:val="26"/>
                <w:szCs w:val="26"/>
                <w:lang w:eastAsia="ru-RU"/>
              </w:rPr>
            </w:pPr>
            <w:r w:rsidRPr="005F7D77">
              <w:rPr>
                <w:rFonts w:ascii="Times New Roman" w:eastAsia="Times New Roman" w:hAnsi="Times New Roman"/>
                <w:sz w:val="26"/>
                <w:szCs w:val="26"/>
                <w:lang w:eastAsia="ru-RU"/>
              </w:rPr>
              <w:t xml:space="preserve">8 000 197,0 </w:t>
            </w:r>
          </w:p>
        </w:tc>
        <w:tc>
          <w:tcPr>
            <w:tcW w:w="1694" w:type="dxa"/>
            <w:tcBorders>
              <w:top w:val="nil"/>
              <w:left w:val="nil"/>
              <w:bottom w:val="nil"/>
              <w:right w:val="nil"/>
            </w:tcBorders>
            <w:tcMar>
              <w:top w:w="0" w:type="dxa"/>
              <w:left w:w="6" w:type="dxa"/>
              <w:bottom w:w="0" w:type="dxa"/>
              <w:right w:w="6" w:type="dxa"/>
            </w:tcMar>
          </w:tcPr>
          <w:p w14:paraId="6B6D0C1D" w14:textId="77777777" w:rsidR="00F65139" w:rsidRPr="005F7D77" w:rsidRDefault="00F65139" w:rsidP="00B02D9F">
            <w:pPr>
              <w:autoSpaceDE w:val="0"/>
              <w:autoSpaceDN w:val="0"/>
              <w:adjustRightInd w:val="0"/>
              <w:spacing w:after="80" w:line="240" w:lineRule="exact"/>
              <w:ind w:right="148"/>
              <w:jc w:val="right"/>
              <w:rPr>
                <w:rFonts w:ascii="Times New Roman" w:eastAsia="Times New Roman" w:hAnsi="Times New Roman"/>
                <w:sz w:val="26"/>
                <w:szCs w:val="26"/>
                <w:lang w:eastAsia="ru-RU"/>
              </w:rPr>
            </w:pPr>
            <w:r w:rsidRPr="005F7D77">
              <w:rPr>
                <w:rFonts w:ascii="Times New Roman" w:eastAsia="Times New Roman" w:hAnsi="Times New Roman"/>
                <w:sz w:val="26"/>
                <w:szCs w:val="26"/>
                <w:lang w:eastAsia="ru-RU"/>
              </w:rPr>
              <w:t xml:space="preserve">1 500 041,0 </w:t>
            </w:r>
          </w:p>
        </w:tc>
        <w:tc>
          <w:tcPr>
            <w:tcW w:w="1688" w:type="dxa"/>
            <w:tcBorders>
              <w:top w:val="nil"/>
              <w:left w:val="nil"/>
              <w:bottom w:val="nil"/>
              <w:right w:val="nil"/>
            </w:tcBorders>
            <w:tcMar>
              <w:top w:w="0" w:type="dxa"/>
              <w:left w:w="6" w:type="dxa"/>
              <w:bottom w:w="0" w:type="dxa"/>
              <w:right w:w="6" w:type="dxa"/>
            </w:tcMar>
          </w:tcPr>
          <w:p w14:paraId="5176A23B" w14:textId="77777777" w:rsidR="00F65139" w:rsidRPr="005F7D77" w:rsidRDefault="00F65139" w:rsidP="00B02D9F">
            <w:pPr>
              <w:autoSpaceDE w:val="0"/>
              <w:autoSpaceDN w:val="0"/>
              <w:adjustRightInd w:val="0"/>
              <w:spacing w:after="80" w:line="240" w:lineRule="exact"/>
              <w:ind w:right="148"/>
              <w:jc w:val="right"/>
              <w:rPr>
                <w:rFonts w:ascii="Times New Roman" w:eastAsia="Times New Roman" w:hAnsi="Times New Roman"/>
                <w:sz w:val="26"/>
                <w:szCs w:val="26"/>
                <w:lang w:eastAsia="ru-RU"/>
              </w:rPr>
            </w:pPr>
            <w:r w:rsidRPr="005F7D77">
              <w:rPr>
                <w:rFonts w:ascii="Times New Roman" w:eastAsia="Times New Roman" w:hAnsi="Times New Roman"/>
                <w:sz w:val="26"/>
                <w:szCs w:val="26"/>
                <w:lang w:eastAsia="ru-RU"/>
              </w:rPr>
              <w:t xml:space="preserve">1 549 888,0 </w:t>
            </w:r>
          </w:p>
        </w:tc>
        <w:tc>
          <w:tcPr>
            <w:tcW w:w="1650" w:type="dxa"/>
            <w:tcBorders>
              <w:top w:val="nil"/>
              <w:left w:val="nil"/>
              <w:bottom w:val="nil"/>
              <w:right w:val="nil"/>
            </w:tcBorders>
            <w:tcMar>
              <w:top w:w="0" w:type="dxa"/>
              <w:left w:w="6" w:type="dxa"/>
              <w:bottom w:w="0" w:type="dxa"/>
              <w:right w:w="6" w:type="dxa"/>
            </w:tcMar>
          </w:tcPr>
          <w:p w14:paraId="4F3A8846" w14:textId="77777777" w:rsidR="00F65139" w:rsidRPr="005F7D77" w:rsidRDefault="00F65139" w:rsidP="00B02D9F">
            <w:pPr>
              <w:autoSpaceDE w:val="0"/>
              <w:autoSpaceDN w:val="0"/>
              <w:adjustRightInd w:val="0"/>
              <w:spacing w:after="80" w:line="240" w:lineRule="exact"/>
              <w:ind w:right="148"/>
              <w:jc w:val="right"/>
              <w:rPr>
                <w:rFonts w:ascii="Times New Roman" w:eastAsia="Times New Roman" w:hAnsi="Times New Roman"/>
                <w:sz w:val="26"/>
                <w:szCs w:val="26"/>
                <w:lang w:eastAsia="ru-RU"/>
              </w:rPr>
            </w:pPr>
            <w:r w:rsidRPr="005F7D77">
              <w:rPr>
                <w:rFonts w:ascii="Times New Roman" w:eastAsia="Times New Roman" w:hAnsi="Times New Roman"/>
                <w:sz w:val="26"/>
                <w:szCs w:val="26"/>
                <w:lang w:eastAsia="ru-RU"/>
              </w:rPr>
              <w:t xml:space="preserve">1 600 174,0 </w:t>
            </w:r>
          </w:p>
        </w:tc>
        <w:tc>
          <w:tcPr>
            <w:tcW w:w="1713" w:type="dxa"/>
            <w:tcBorders>
              <w:top w:val="nil"/>
              <w:left w:val="nil"/>
              <w:bottom w:val="nil"/>
              <w:right w:val="nil"/>
            </w:tcBorders>
            <w:tcMar>
              <w:top w:w="0" w:type="dxa"/>
              <w:left w:w="6" w:type="dxa"/>
              <w:bottom w:w="0" w:type="dxa"/>
              <w:right w:w="6" w:type="dxa"/>
            </w:tcMar>
          </w:tcPr>
          <w:p w14:paraId="138AD347" w14:textId="77777777" w:rsidR="00F65139" w:rsidRPr="005F7D77" w:rsidRDefault="00F65139" w:rsidP="00B02D9F">
            <w:pPr>
              <w:autoSpaceDE w:val="0"/>
              <w:autoSpaceDN w:val="0"/>
              <w:adjustRightInd w:val="0"/>
              <w:spacing w:after="80" w:line="240" w:lineRule="exact"/>
              <w:ind w:right="148"/>
              <w:jc w:val="right"/>
              <w:rPr>
                <w:rFonts w:ascii="Times New Roman" w:eastAsia="Times New Roman" w:hAnsi="Times New Roman"/>
                <w:sz w:val="26"/>
                <w:szCs w:val="26"/>
                <w:lang w:eastAsia="ru-RU"/>
              </w:rPr>
            </w:pPr>
            <w:r w:rsidRPr="005F7D77">
              <w:rPr>
                <w:rFonts w:ascii="Times New Roman" w:eastAsia="Times New Roman" w:hAnsi="Times New Roman"/>
                <w:sz w:val="26"/>
                <w:szCs w:val="26"/>
                <w:lang w:eastAsia="ru-RU"/>
              </w:rPr>
              <w:t xml:space="preserve">1 649 958,0 </w:t>
            </w:r>
          </w:p>
        </w:tc>
        <w:tc>
          <w:tcPr>
            <w:tcW w:w="1729" w:type="dxa"/>
            <w:tcBorders>
              <w:top w:val="nil"/>
              <w:left w:val="nil"/>
              <w:bottom w:val="nil"/>
              <w:right w:val="nil"/>
            </w:tcBorders>
            <w:tcMar>
              <w:top w:w="0" w:type="dxa"/>
              <w:left w:w="6" w:type="dxa"/>
              <w:bottom w:w="0" w:type="dxa"/>
              <w:right w:w="6" w:type="dxa"/>
            </w:tcMar>
          </w:tcPr>
          <w:p w14:paraId="4FD80935" w14:textId="77777777" w:rsidR="00F65139" w:rsidRPr="005F7D77" w:rsidRDefault="00F65139" w:rsidP="00B02D9F">
            <w:pPr>
              <w:autoSpaceDE w:val="0"/>
              <w:autoSpaceDN w:val="0"/>
              <w:adjustRightInd w:val="0"/>
              <w:spacing w:after="80" w:line="240" w:lineRule="exact"/>
              <w:ind w:right="148"/>
              <w:jc w:val="right"/>
              <w:rPr>
                <w:rFonts w:ascii="Times New Roman" w:eastAsia="Times New Roman" w:hAnsi="Times New Roman"/>
                <w:sz w:val="26"/>
                <w:szCs w:val="26"/>
                <w:lang w:eastAsia="ru-RU"/>
              </w:rPr>
            </w:pPr>
            <w:r w:rsidRPr="005F7D77">
              <w:rPr>
                <w:rFonts w:ascii="Times New Roman" w:eastAsia="Times New Roman" w:hAnsi="Times New Roman"/>
                <w:sz w:val="26"/>
                <w:szCs w:val="26"/>
                <w:lang w:eastAsia="ru-RU"/>
              </w:rPr>
              <w:t xml:space="preserve">1 700 136,0 </w:t>
            </w:r>
          </w:p>
        </w:tc>
      </w:tr>
      <w:tr w:rsidR="00F65139" w:rsidRPr="000D5686" w14:paraId="40005758" w14:textId="77777777" w:rsidTr="003C5B48">
        <w:tc>
          <w:tcPr>
            <w:tcW w:w="2961" w:type="dxa"/>
            <w:tcBorders>
              <w:top w:val="nil"/>
              <w:left w:val="nil"/>
              <w:bottom w:val="nil"/>
              <w:right w:val="nil"/>
            </w:tcBorders>
            <w:shd w:val="clear" w:color="auto" w:fill="FFFFFF"/>
            <w:tcMar>
              <w:top w:w="0" w:type="dxa"/>
              <w:left w:w="6" w:type="dxa"/>
              <w:bottom w:w="0" w:type="dxa"/>
              <w:right w:w="6" w:type="dxa"/>
            </w:tcMar>
          </w:tcPr>
          <w:p w14:paraId="6FC78615" w14:textId="77777777" w:rsidR="00F65139" w:rsidRPr="0036749C" w:rsidRDefault="00F65139" w:rsidP="006C0543">
            <w:pPr>
              <w:autoSpaceDE w:val="0"/>
              <w:autoSpaceDN w:val="0"/>
              <w:adjustRightInd w:val="0"/>
              <w:spacing w:after="80" w:line="240" w:lineRule="exact"/>
              <w:ind w:left="567" w:right="113"/>
              <w:jc w:val="both"/>
              <w:rPr>
                <w:rFonts w:ascii="Times New Roman" w:eastAsia="Times New Roman" w:hAnsi="Times New Roman"/>
                <w:sz w:val="26"/>
                <w:szCs w:val="26"/>
                <w:lang w:eastAsia="ru-RU"/>
              </w:rPr>
            </w:pPr>
            <w:r w:rsidRPr="0036749C">
              <w:rPr>
                <w:rFonts w:ascii="Times New Roman" w:eastAsia="Times New Roman" w:hAnsi="Times New Roman"/>
                <w:sz w:val="26"/>
                <w:szCs w:val="26"/>
                <w:lang w:eastAsia="ru-RU"/>
              </w:rPr>
              <w:t>Могилевск</w:t>
            </w:r>
            <w:r w:rsidR="006C0543">
              <w:rPr>
                <w:rFonts w:ascii="Times New Roman" w:eastAsia="Times New Roman" w:hAnsi="Times New Roman"/>
                <w:sz w:val="26"/>
                <w:szCs w:val="26"/>
                <w:lang w:eastAsia="ru-RU"/>
              </w:rPr>
              <w:t>ая</w:t>
            </w:r>
            <w:r w:rsidRPr="0036749C">
              <w:rPr>
                <w:rFonts w:ascii="Times New Roman" w:eastAsia="Times New Roman" w:hAnsi="Times New Roman"/>
                <w:sz w:val="26"/>
                <w:szCs w:val="26"/>
                <w:lang w:eastAsia="ru-RU"/>
              </w:rPr>
              <w:t xml:space="preserve"> област</w:t>
            </w:r>
            <w:r w:rsidR="006C0543">
              <w:rPr>
                <w:rFonts w:ascii="Times New Roman" w:eastAsia="Times New Roman" w:hAnsi="Times New Roman"/>
                <w:sz w:val="26"/>
                <w:szCs w:val="26"/>
                <w:lang w:eastAsia="ru-RU"/>
              </w:rPr>
              <w:t>ь</w:t>
            </w:r>
          </w:p>
        </w:tc>
        <w:tc>
          <w:tcPr>
            <w:tcW w:w="2489" w:type="dxa"/>
            <w:tcBorders>
              <w:top w:val="nil"/>
              <w:left w:val="nil"/>
              <w:bottom w:val="nil"/>
              <w:right w:val="nil"/>
            </w:tcBorders>
            <w:shd w:val="clear" w:color="auto" w:fill="FFFFFF"/>
            <w:tcMar>
              <w:top w:w="0" w:type="dxa"/>
              <w:left w:w="6" w:type="dxa"/>
              <w:bottom w:w="0" w:type="dxa"/>
              <w:right w:w="6" w:type="dxa"/>
            </w:tcMar>
          </w:tcPr>
          <w:p w14:paraId="546FD88D" w14:textId="77777777" w:rsidR="00F65139" w:rsidRPr="0036749C" w:rsidRDefault="00F65139" w:rsidP="00B02D9F">
            <w:pPr>
              <w:spacing w:after="80" w:line="240" w:lineRule="exact"/>
              <w:jc w:val="both"/>
              <w:rPr>
                <w:rFonts w:ascii="Times New Roman" w:eastAsia="Times New Roman" w:hAnsi="Times New Roman"/>
                <w:sz w:val="26"/>
                <w:szCs w:val="26"/>
                <w:lang w:eastAsia="ru-RU"/>
              </w:rPr>
            </w:pPr>
            <w:r w:rsidRPr="0036749C">
              <w:rPr>
                <w:rFonts w:ascii="Times New Roman" w:eastAsia="Times New Roman" w:hAnsi="Times New Roman"/>
                <w:sz w:val="26"/>
                <w:szCs w:val="26"/>
                <w:lang w:eastAsia="ru-RU"/>
              </w:rPr>
              <w:t>Могилевский обл</w:t>
            </w:r>
            <w:r w:rsidR="009258FA">
              <w:rPr>
                <w:rFonts w:ascii="Times New Roman" w:eastAsia="Times New Roman" w:hAnsi="Times New Roman"/>
                <w:sz w:val="26"/>
                <w:szCs w:val="26"/>
                <w:lang w:eastAsia="ru-RU"/>
              </w:rPr>
              <w:softHyphen/>
            </w:r>
            <w:r w:rsidRPr="0036749C">
              <w:rPr>
                <w:rFonts w:ascii="Times New Roman" w:eastAsia="Times New Roman" w:hAnsi="Times New Roman"/>
                <w:sz w:val="26"/>
                <w:szCs w:val="26"/>
                <w:lang w:eastAsia="ru-RU"/>
              </w:rPr>
              <w:t>исполком</w:t>
            </w:r>
          </w:p>
        </w:tc>
        <w:tc>
          <w:tcPr>
            <w:tcW w:w="1792" w:type="dxa"/>
            <w:tcBorders>
              <w:top w:val="nil"/>
              <w:left w:val="nil"/>
              <w:bottom w:val="nil"/>
              <w:right w:val="nil"/>
            </w:tcBorders>
            <w:tcMar>
              <w:top w:w="0" w:type="dxa"/>
              <w:left w:w="6" w:type="dxa"/>
              <w:bottom w:w="0" w:type="dxa"/>
              <w:right w:w="6" w:type="dxa"/>
            </w:tcMar>
          </w:tcPr>
          <w:p w14:paraId="61D37C0D" w14:textId="77777777" w:rsidR="00F65139" w:rsidRPr="005F7D77" w:rsidRDefault="00F65139" w:rsidP="00B02D9F">
            <w:pPr>
              <w:autoSpaceDE w:val="0"/>
              <w:autoSpaceDN w:val="0"/>
              <w:adjustRightInd w:val="0"/>
              <w:spacing w:after="80" w:line="240" w:lineRule="exact"/>
              <w:ind w:right="148"/>
              <w:jc w:val="right"/>
              <w:rPr>
                <w:rFonts w:ascii="Times New Roman" w:eastAsia="Times New Roman" w:hAnsi="Times New Roman"/>
                <w:sz w:val="26"/>
                <w:szCs w:val="26"/>
                <w:lang w:eastAsia="ru-RU"/>
              </w:rPr>
            </w:pPr>
            <w:r w:rsidRPr="005F7D77">
              <w:rPr>
                <w:rFonts w:ascii="Times New Roman" w:eastAsia="Times New Roman" w:hAnsi="Times New Roman"/>
                <w:sz w:val="26"/>
                <w:szCs w:val="26"/>
                <w:lang w:eastAsia="ru-RU"/>
              </w:rPr>
              <w:t xml:space="preserve">25 419 556,0 </w:t>
            </w:r>
          </w:p>
        </w:tc>
        <w:tc>
          <w:tcPr>
            <w:tcW w:w="1694" w:type="dxa"/>
            <w:tcBorders>
              <w:top w:val="nil"/>
              <w:left w:val="nil"/>
              <w:bottom w:val="nil"/>
              <w:right w:val="nil"/>
            </w:tcBorders>
            <w:tcMar>
              <w:top w:w="0" w:type="dxa"/>
              <w:left w:w="6" w:type="dxa"/>
              <w:bottom w:w="0" w:type="dxa"/>
              <w:right w:w="6" w:type="dxa"/>
            </w:tcMar>
          </w:tcPr>
          <w:p w14:paraId="094AEEF8" w14:textId="77777777" w:rsidR="00F65139" w:rsidRPr="005F7D77" w:rsidRDefault="00F65139" w:rsidP="00B02D9F">
            <w:pPr>
              <w:autoSpaceDE w:val="0"/>
              <w:autoSpaceDN w:val="0"/>
              <w:adjustRightInd w:val="0"/>
              <w:spacing w:after="80" w:line="240" w:lineRule="exact"/>
              <w:ind w:right="148"/>
              <w:jc w:val="right"/>
              <w:rPr>
                <w:rFonts w:ascii="Times New Roman" w:eastAsia="Times New Roman" w:hAnsi="Times New Roman"/>
                <w:sz w:val="26"/>
                <w:szCs w:val="26"/>
                <w:lang w:eastAsia="ru-RU"/>
              </w:rPr>
            </w:pPr>
            <w:r w:rsidRPr="005F7D77">
              <w:rPr>
                <w:rFonts w:ascii="Times New Roman" w:eastAsia="Times New Roman" w:hAnsi="Times New Roman"/>
                <w:sz w:val="26"/>
                <w:szCs w:val="26"/>
                <w:lang w:eastAsia="ru-RU"/>
              </w:rPr>
              <w:t xml:space="preserve">4 759 400,0 </w:t>
            </w:r>
          </w:p>
        </w:tc>
        <w:tc>
          <w:tcPr>
            <w:tcW w:w="1688" w:type="dxa"/>
            <w:tcBorders>
              <w:top w:val="nil"/>
              <w:left w:val="nil"/>
              <w:bottom w:val="nil"/>
              <w:right w:val="nil"/>
            </w:tcBorders>
            <w:tcMar>
              <w:top w:w="0" w:type="dxa"/>
              <w:left w:w="6" w:type="dxa"/>
              <w:bottom w:w="0" w:type="dxa"/>
              <w:right w:w="6" w:type="dxa"/>
            </w:tcMar>
          </w:tcPr>
          <w:p w14:paraId="1ABE5752" w14:textId="77777777" w:rsidR="00F65139" w:rsidRPr="005F7D77" w:rsidRDefault="00F65139" w:rsidP="00B02D9F">
            <w:pPr>
              <w:autoSpaceDE w:val="0"/>
              <w:autoSpaceDN w:val="0"/>
              <w:adjustRightInd w:val="0"/>
              <w:spacing w:after="80" w:line="240" w:lineRule="exact"/>
              <w:ind w:right="148"/>
              <w:jc w:val="right"/>
              <w:rPr>
                <w:rFonts w:ascii="Times New Roman" w:eastAsia="Times New Roman" w:hAnsi="Times New Roman"/>
                <w:sz w:val="26"/>
                <w:szCs w:val="26"/>
                <w:lang w:eastAsia="ru-RU"/>
              </w:rPr>
            </w:pPr>
            <w:r w:rsidRPr="005F7D77">
              <w:rPr>
                <w:rFonts w:ascii="Times New Roman" w:eastAsia="Times New Roman" w:hAnsi="Times New Roman"/>
                <w:sz w:val="26"/>
                <w:szCs w:val="26"/>
                <w:lang w:eastAsia="ru-RU"/>
              </w:rPr>
              <w:t xml:space="preserve">4 869 888,0 </w:t>
            </w:r>
          </w:p>
        </w:tc>
        <w:tc>
          <w:tcPr>
            <w:tcW w:w="1650" w:type="dxa"/>
            <w:tcBorders>
              <w:top w:val="nil"/>
              <w:left w:val="nil"/>
              <w:bottom w:val="nil"/>
              <w:right w:val="nil"/>
            </w:tcBorders>
            <w:tcMar>
              <w:top w:w="0" w:type="dxa"/>
              <w:left w:w="6" w:type="dxa"/>
              <w:bottom w:w="0" w:type="dxa"/>
              <w:right w:w="6" w:type="dxa"/>
            </w:tcMar>
          </w:tcPr>
          <w:p w14:paraId="1328933F" w14:textId="77777777" w:rsidR="00F65139" w:rsidRPr="005F7D77" w:rsidRDefault="00F65139" w:rsidP="00B02D9F">
            <w:pPr>
              <w:autoSpaceDE w:val="0"/>
              <w:autoSpaceDN w:val="0"/>
              <w:adjustRightInd w:val="0"/>
              <w:spacing w:after="80" w:line="240" w:lineRule="exact"/>
              <w:ind w:right="148"/>
              <w:jc w:val="right"/>
              <w:rPr>
                <w:rFonts w:ascii="Times New Roman" w:eastAsia="Times New Roman" w:hAnsi="Times New Roman"/>
                <w:sz w:val="26"/>
                <w:szCs w:val="26"/>
                <w:lang w:eastAsia="ru-RU"/>
              </w:rPr>
            </w:pPr>
            <w:r w:rsidRPr="005F7D77">
              <w:rPr>
                <w:rFonts w:ascii="Times New Roman" w:eastAsia="Times New Roman" w:hAnsi="Times New Roman"/>
                <w:sz w:val="26"/>
                <w:szCs w:val="26"/>
                <w:lang w:eastAsia="ru-RU"/>
              </w:rPr>
              <w:t xml:space="preserve">5 060 174,0 </w:t>
            </w:r>
          </w:p>
        </w:tc>
        <w:tc>
          <w:tcPr>
            <w:tcW w:w="1713" w:type="dxa"/>
            <w:tcBorders>
              <w:top w:val="nil"/>
              <w:left w:val="nil"/>
              <w:bottom w:val="nil"/>
              <w:right w:val="nil"/>
            </w:tcBorders>
            <w:tcMar>
              <w:top w:w="0" w:type="dxa"/>
              <w:left w:w="6" w:type="dxa"/>
              <w:bottom w:w="0" w:type="dxa"/>
              <w:right w:w="6" w:type="dxa"/>
            </w:tcMar>
          </w:tcPr>
          <w:p w14:paraId="16A5A30B" w14:textId="77777777" w:rsidR="00F65139" w:rsidRPr="005F7D77" w:rsidRDefault="00F65139" w:rsidP="00B02D9F">
            <w:pPr>
              <w:autoSpaceDE w:val="0"/>
              <w:autoSpaceDN w:val="0"/>
              <w:adjustRightInd w:val="0"/>
              <w:spacing w:after="80" w:line="240" w:lineRule="exact"/>
              <w:ind w:right="148"/>
              <w:jc w:val="right"/>
              <w:rPr>
                <w:rFonts w:ascii="Times New Roman" w:eastAsia="Times New Roman" w:hAnsi="Times New Roman"/>
                <w:sz w:val="26"/>
                <w:szCs w:val="26"/>
                <w:lang w:eastAsia="ru-RU"/>
              </w:rPr>
            </w:pPr>
            <w:r w:rsidRPr="005F7D77">
              <w:rPr>
                <w:rFonts w:ascii="Times New Roman" w:eastAsia="Times New Roman" w:hAnsi="Times New Roman"/>
                <w:sz w:val="26"/>
                <w:szCs w:val="26"/>
                <w:lang w:eastAsia="ru-RU"/>
              </w:rPr>
              <w:t xml:space="preserve">5 259 958,0 </w:t>
            </w:r>
          </w:p>
        </w:tc>
        <w:tc>
          <w:tcPr>
            <w:tcW w:w="1729" w:type="dxa"/>
            <w:tcBorders>
              <w:top w:val="nil"/>
              <w:left w:val="nil"/>
              <w:bottom w:val="nil"/>
              <w:right w:val="nil"/>
            </w:tcBorders>
            <w:tcMar>
              <w:top w:w="0" w:type="dxa"/>
              <w:left w:w="6" w:type="dxa"/>
              <w:bottom w:w="0" w:type="dxa"/>
              <w:right w:w="6" w:type="dxa"/>
            </w:tcMar>
          </w:tcPr>
          <w:p w14:paraId="6B6C9796" w14:textId="77777777" w:rsidR="00F65139" w:rsidRPr="005F7D77" w:rsidRDefault="00F65139" w:rsidP="00B02D9F">
            <w:pPr>
              <w:autoSpaceDE w:val="0"/>
              <w:autoSpaceDN w:val="0"/>
              <w:adjustRightInd w:val="0"/>
              <w:spacing w:after="80" w:line="240" w:lineRule="exact"/>
              <w:ind w:right="148"/>
              <w:jc w:val="right"/>
              <w:rPr>
                <w:rFonts w:ascii="Times New Roman" w:eastAsia="Times New Roman" w:hAnsi="Times New Roman"/>
                <w:sz w:val="26"/>
                <w:szCs w:val="26"/>
                <w:lang w:eastAsia="ru-RU"/>
              </w:rPr>
            </w:pPr>
            <w:r w:rsidRPr="005F7D77">
              <w:rPr>
                <w:rFonts w:ascii="Times New Roman" w:eastAsia="Times New Roman" w:hAnsi="Times New Roman"/>
                <w:sz w:val="26"/>
                <w:szCs w:val="26"/>
                <w:lang w:eastAsia="ru-RU"/>
              </w:rPr>
              <w:t xml:space="preserve">5 470 136,0 </w:t>
            </w:r>
          </w:p>
        </w:tc>
      </w:tr>
      <w:tr w:rsidR="00F65139" w:rsidRPr="000D5686" w14:paraId="649334CA" w14:textId="77777777" w:rsidTr="003C5B48">
        <w:tc>
          <w:tcPr>
            <w:tcW w:w="2961" w:type="dxa"/>
            <w:tcBorders>
              <w:top w:val="nil"/>
              <w:left w:val="nil"/>
              <w:bottom w:val="nil"/>
              <w:right w:val="nil"/>
            </w:tcBorders>
            <w:shd w:val="clear" w:color="auto" w:fill="FFFFFF"/>
            <w:tcMar>
              <w:top w:w="0" w:type="dxa"/>
              <w:left w:w="6" w:type="dxa"/>
              <w:bottom w:w="0" w:type="dxa"/>
              <w:right w:w="6" w:type="dxa"/>
            </w:tcMar>
          </w:tcPr>
          <w:p w14:paraId="68239C90" w14:textId="77777777" w:rsidR="00F65139" w:rsidRPr="0036749C" w:rsidRDefault="00F65139" w:rsidP="006C0543">
            <w:pPr>
              <w:autoSpaceDE w:val="0"/>
              <w:autoSpaceDN w:val="0"/>
              <w:adjustRightInd w:val="0"/>
              <w:spacing w:after="80" w:line="240" w:lineRule="exact"/>
              <w:ind w:left="284" w:right="113" w:firstLine="283"/>
              <w:jc w:val="both"/>
              <w:rPr>
                <w:rFonts w:ascii="Times New Roman" w:eastAsia="Times New Roman" w:hAnsi="Times New Roman"/>
                <w:sz w:val="26"/>
                <w:szCs w:val="26"/>
                <w:lang w:eastAsia="ru-RU"/>
              </w:rPr>
            </w:pPr>
            <w:r w:rsidRPr="0036749C">
              <w:rPr>
                <w:rFonts w:ascii="Times New Roman" w:eastAsia="Times New Roman" w:hAnsi="Times New Roman"/>
                <w:sz w:val="26"/>
                <w:szCs w:val="26"/>
                <w:lang w:eastAsia="ru-RU"/>
              </w:rPr>
              <w:t>г.Минск</w:t>
            </w:r>
          </w:p>
        </w:tc>
        <w:tc>
          <w:tcPr>
            <w:tcW w:w="2489" w:type="dxa"/>
            <w:tcBorders>
              <w:top w:val="nil"/>
              <w:left w:val="nil"/>
              <w:bottom w:val="nil"/>
              <w:right w:val="nil"/>
            </w:tcBorders>
            <w:shd w:val="clear" w:color="auto" w:fill="FFFFFF"/>
            <w:tcMar>
              <w:top w:w="0" w:type="dxa"/>
              <w:left w:w="6" w:type="dxa"/>
              <w:bottom w:w="0" w:type="dxa"/>
              <w:right w:w="6" w:type="dxa"/>
            </w:tcMar>
          </w:tcPr>
          <w:p w14:paraId="393A3919" w14:textId="77777777" w:rsidR="00F65139" w:rsidRPr="004C621F" w:rsidRDefault="00F65139" w:rsidP="00B02D9F">
            <w:pPr>
              <w:spacing w:after="80" w:line="240" w:lineRule="exact"/>
              <w:jc w:val="both"/>
              <w:rPr>
                <w:rFonts w:ascii="Times New Roman" w:eastAsia="Times New Roman" w:hAnsi="Times New Roman"/>
                <w:spacing w:val="-4"/>
                <w:sz w:val="26"/>
                <w:szCs w:val="26"/>
                <w:lang w:eastAsia="ru-RU"/>
              </w:rPr>
            </w:pPr>
            <w:r w:rsidRPr="004C621F">
              <w:rPr>
                <w:rFonts w:ascii="Times New Roman" w:eastAsia="Times New Roman" w:hAnsi="Times New Roman"/>
                <w:spacing w:val="-4"/>
                <w:sz w:val="26"/>
                <w:szCs w:val="26"/>
                <w:lang w:eastAsia="ru-RU"/>
              </w:rPr>
              <w:t>Минский горисполком</w:t>
            </w:r>
          </w:p>
        </w:tc>
        <w:tc>
          <w:tcPr>
            <w:tcW w:w="1792" w:type="dxa"/>
            <w:tcBorders>
              <w:top w:val="nil"/>
              <w:left w:val="nil"/>
              <w:bottom w:val="nil"/>
              <w:right w:val="nil"/>
            </w:tcBorders>
            <w:tcMar>
              <w:top w:w="0" w:type="dxa"/>
              <w:left w:w="6" w:type="dxa"/>
              <w:bottom w:w="0" w:type="dxa"/>
              <w:right w:w="6" w:type="dxa"/>
            </w:tcMar>
          </w:tcPr>
          <w:p w14:paraId="09AD466F" w14:textId="77777777" w:rsidR="00F65139" w:rsidRPr="005F7D77" w:rsidRDefault="00F65139" w:rsidP="00B02D9F">
            <w:pPr>
              <w:autoSpaceDE w:val="0"/>
              <w:autoSpaceDN w:val="0"/>
              <w:adjustRightInd w:val="0"/>
              <w:spacing w:after="80" w:line="240" w:lineRule="exact"/>
              <w:ind w:right="148"/>
              <w:jc w:val="right"/>
              <w:rPr>
                <w:rFonts w:ascii="Times New Roman" w:eastAsia="Times New Roman" w:hAnsi="Times New Roman"/>
                <w:sz w:val="26"/>
                <w:szCs w:val="26"/>
                <w:lang w:eastAsia="ru-RU"/>
              </w:rPr>
            </w:pPr>
            <w:r w:rsidRPr="005F7D77">
              <w:rPr>
                <w:rFonts w:ascii="Times New Roman" w:eastAsia="Times New Roman" w:hAnsi="Times New Roman"/>
                <w:sz w:val="26"/>
                <w:szCs w:val="26"/>
                <w:lang w:eastAsia="ru-RU"/>
              </w:rPr>
              <w:t xml:space="preserve">6 900 156,0 </w:t>
            </w:r>
          </w:p>
        </w:tc>
        <w:tc>
          <w:tcPr>
            <w:tcW w:w="1694" w:type="dxa"/>
            <w:tcBorders>
              <w:top w:val="nil"/>
              <w:left w:val="nil"/>
              <w:bottom w:val="nil"/>
              <w:right w:val="nil"/>
            </w:tcBorders>
            <w:tcMar>
              <w:top w:w="0" w:type="dxa"/>
              <w:left w:w="6" w:type="dxa"/>
              <w:bottom w:w="0" w:type="dxa"/>
              <w:right w:w="6" w:type="dxa"/>
            </w:tcMar>
          </w:tcPr>
          <w:p w14:paraId="5773B556" w14:textId="77777777" w:rsidR="00F65139" w:rsidRPr="005F7D77" w:rsidRDefault="00F65139" w:rsidP="00B02D9F">
            <w:pPr>
              <w:autoSpaceDE w:val="0"/>
              <w:autoSpaceDN w:val="0"/>
              <w:adjustRightInd w:val="0"/>
              <w:spacing w:after="80" w:line="240" w:lineRule="exact"/>
              <w:ind w:right="148"/>
              <w:jc w:val="right"/>
              <w:rPr>
                <w:rFonts w:ascii="Times New Roman" w:eastAsia="Times New Roman" w:hAnsi="Times New Roman"/>
                <w:sz w:val="26"/>
                <w:szCs w:val="26"/>
                <w:lang w:eastAsia="ru-RU"/>
              </w:rPr>
            </w:pPr>
            <w:r w:rsidRPr="005F7D77">
              <w:rPr>
                <w:rFonts w:ascii="Times New Roman" w:eastAsia="Times New Roman" w:hAnsi="Times New Roman"/>
                <w:sz w:val="26"/>
                <w:szCs w:val="26"/>
                <w:lang w:eastAsia="ru-RU"/>
              </w:rPr>
              <w:t xml:space="preserve">1 200 000,0 </w:t>
            </w:r>
          </w:p>
        </w:tc>
        <w:tc>
          <w:tcPr>
            <w:tcW w:w="1688" w:type="dxa"/>
            <w:tcBorders>
              <w:top w:val="nil"/>
              <w:left w:val="nil"/>
              <w:bottom w:val="nil"/>
              <w:right w:val="nil"/>
            </w:tcBorders>
            <w:tcMar>
              <w:top w:w="0" w:type="dxa"/>
              <w:left w:w="6" w:type="dxa"/>
              <w:bottom w:w="0" w:type="dxa"/>
              <w:right w:w="6" w:type="dxa"/>
            </w:tcMar>
          </w:tcPr>
          <w:p w14:paraId="0D009A1C" w14:textId="77777777" w:rsidR="00F65139" w:rsidRPr="005F7D77" w:rsidRDefault="00F65139" w:rsidP="00B02D9F">
            <w:pPr>
              <w:autoSpaceDE w:val="0"/>
              <w:autoSpaceDN w:val="0"/>
              <w:adjustRightInd w:val="0"/>
              <w:spacing w:after="80" w:line="240" w:lineRule="exact"/>
              <w:ind w:right="148"/>
              <w:jc w:val="right"/>
              <w:rPr>
                <w:rFonts w:ascii="Times New Roman" w:eastAsia="Times New Roman" w:hAnsi="Times New Roman"/>
                <w:sz w:val="26"/>
                <w:szCs w:val="26"/>
                <w:lang w:eastAsia="ru-RU"/>
              </w:rPr>
            </w:pPr>
            <w:r w:rsidRPr="005F7D77">
              <w:rPr>
                <w:rFonts w:ascii="Times New Roman" w:eastAsia="Times New Roman" w:hAnsi="Times New Roman"/>
                <w:sz w:val="26"/>
                <w:szCs w:val="26"/>
                <w:lang w:eastAsia="ru-RU"/>
              </w:rPr>
              <w:t xml:space="preserve">1 294 888,0 </w:t>
            </w:r>
          </w:p>
        </w:tc>
        <w:tc>
          <w:tcPr>
            <w:tcW w:w="1650" w:type="dxa"/>
            <w:tcBorders>
              <w:top w:val="nil"/>
              <w:left w:val="nil"/>
              <w:bottom w:val="nil"/>
              <w:right w:val="nil"/>
            </w:tcBorders>
            <w:tcMar>
              <w:top w:w="0" w:type="dxa"/>
              <w:left w:w="6" w:type="dxa"/>
              <w:bottom w:w="0" w:type="dxa"/>
              <w:right w:w="6" w:type="dxa"/>
            </w:tcMar>
          </w:tcPr>
          <w:p w14:paraId="6B24CCEE" w14:textId="77777777" w:rsidR="00F65139" w:rsidRPr="005F7D77" w:rsidRDefault="00F65139" w:rsidP="00B02D9F">
            <w:pPr>
              <w:autoSpaceDE w:val="0"/>
              <w:autoSpaceDN w:val="0"/>
              <w:adjustRightInd w:val="0"/>
              <w:spacing w:after="80" w:line="240" w:lineRule="exact"/>
              <w:ind w:right="148"/>
              <w:jc w:val="right"/>
              <w:rPr>
                <w:rFonts w:ascii="Times New Roman" w:eastAsia="Times New Roman" w:hAnsi="Times New Roman"/>
                <w:sz w:val="26"/>
                <w:szCs w:val="26"/>
                <w:lang w:eastAsia="ru-RU"/>
              </w:rPr>
            </w:pPr>
            <w:r w:rsidRPr="005F7D77">
              <w:rPr>
                <w:rFonts w:ascii="Times New Roman" w:eastAsia="Times New Roman" w:hAnsi="Times New Roman"/>
                <w:sz w:val="26"/>
                <w:szCs w:val="26"/>
                <w:lang w:eastAsia="ru-RU"/>
              </w:rPr>
              <w:t xml:space="preserve">1 415 174,0 </w:t>
            </w:r>
          </w:p>
        </w:tc>
        <w:tc>
          <w:tcPr>
            <w:tcW w:w="1713" w:type="dxa"/>
            <w:tcBorders>
              <w:top w:val="nil"/>
              <w:left w:val="nil"/>
              <w:bottom w:val="nil"/>
              <w:right w:val="nil"/>
            </w:tcBorders>
            <w:tcMar>
              <w:top w:w="0" w:type="dxa"/>
              <w:left w:w="6" w:type="dxa"/>
              <w:bottom w:w="0" w:type="dxa"/>
              <w:right w:w="6" w:type="dxa"/>
            </w:tcMar>
          </w:tcPr>
          <w:p w14:paraId="7DD6BF77" w14:textId="77777777" w:rsidR="00F65139" w:rsidRPr="005F7D77" w:rsidRDefault="00F65139" w:rsidP="00B02D9F">
            <w:pPr>
              <w:autoSpaceDE w:val="0"/>
              <w:autoSpaceDN w:val="0"/>
              <w:adjustRightInd w:val="0"/>
              <w:spacing w:after="80" w:line="240" w:lineRule="exact"/>
              <w:ind w:right="148"/>
              <w:jc w:val="right"/>
              <w:rPr>
                <w:rFonts w:ascii="Times New Roman" w:eastAsia="Times New Roman" w:hAnsi="Times New Roman"/>
                <w:sz w:val="26"/>
                <w:szCs w:val="26"/>
                <w:lang w:eastAsia="ru-RU"/>
              </w:rPr>
            </w:pPr>
            <w:r w:rsidRPr="005F7D77">
              <w:rPr>
                <w:rFonts w:ascii="Times New Roman" w:eastAsia="Times New Roman" w:hAnsi="Times New Roman"/>
                <w:sz w:val="26"/>
                <w:szCs w:val="26"/>
                <w:lang w:eastAsia="ru-RU"/>
              </w:rPr>
              <w:t xml:space="preserve">1 464 958,0 </w:t>
            </w:r>
          </w:p>
        </w:tc>
        <w:tc>
          <w:tcPr>
            <w:tcW w:w="1729" w:type="dxa"/>
            <w:tcBorders>
              <w:top w:val="nil"/>
              <w:left w:val="nil"/>
              <w:bottom w:val="nil"/>
              <w:right w:val="nil"/>
            </w:tcBorders>
            <w:tcMar>
              <w:top w:w="0" w:type="dxa"/>
              <w:left w:w="6" w:type="dxa"/>
              <w:bottom w:w="0" w:type="dxa"/>
              <w:right w:w="6" w:type="dxa"/>
            </w:tcMar>
          </w:tcPr>
          <w:p w14:paraId="327C45EC" w14:textId="77777777" w:rsidR="00F65139" w:rsidRPr="005F7D77" w:rsidRDefault="00F65139" w:rsidP="00B02D9F">
            <w:pPr>
              <w:autoSpaceDE w:val="0"/>
              <w:autoSpaceDN w:val="0"/>
              <w:adjustRightInd w:val="0"/>
              <w:spacing w:after="80" w:line="240" w:lineRule="exact"/>
              <w:ind w:right="148"/>
              <w:jc w:val="right"/>
              <w:rPr>
                <w:rFonts w:ascii="Times New Roman" w:eastAsia="Times New Roman" w:hAnsi="Times New Roman"/>
                <w:sz w:val="26"/>
                <w:szCs w:val="26"/>
                <w:lang w:eastAsia="ru-RU"/>
              </w:rPr>
            </w:pPr>
            <w:r w:rsidRPr="005F7D77">
              <w:rPr>
                <w:rFonts w:ascii="Times New Roman" w:eastAsia="Times New Roman" w:hAnsi="Times New Roman"/>
                <w:sz w:val="26"/>
                <w:szCs w:val="26"/>
                <w:lang w:eastAsia="ru-RU"/>
              </w:rPr>
              <w:t xml:space="preserve">1 525 136,0 </w:t>
            </w:r>
          </w:p>
        </w:tc>
      </w:tr>
      <w:tr w:rsidR="00F65139" w:rsidRPr="00776C9E" w14:paraId="051AEF1B" w14:textId="77777777" w:rsidTr="003C5B48">
        <w:tc>
          <w:tcPr>
            <w:tcW w:w="2961" w:type="dxa"/>
            <w:tcBorders>
              <w:top w:val="nil"/>
              <w:left w:val="nil"/>
              <w:bottom w:val="nil"/>
              <w:right w:val="nil"/>
            </w:tcBorders>
            <w:shd w:val="clear" w:color="auto" w:fill="FFFFFF"/>
            <w:tcMar>
              <w:top w:w="0" w:type="dxa"/>
              <w:left w:w="6" w:type="dxa"/>
              <w:bottom w:w="0" w:type="dxa"/>
              <w:right w:w="6" w:type="dxa"/>
            </w:tcMar>
            <w:hideMark/>
          </w:tcPr>
          <w:p w14:paraId="7E5D2336" w14:textId="77777777" w:rsidR="00F65139" w:rsidRPr="00EA0278" w:rsidRDefault="00776C9E" w:rsidP="006C0543">
            <w:pPr>
              <w:autoSpaceDE w:val="0"/>
              <w:autoSpaceDN w:val="0"/>
              <w:adjustRightInd w:val="0"/>
              <w:spacing w:after="80" w:line="240" w:lineRule="exact"/>
              <w:ind w:left="284" w:right="114"/>
              <w:jc w:val="both"/>
              <w:rPr>
                <w:rFonts w:ascii="Times New Roman" w:eastAsia="Times New Roman" w:hAnsi="Times New Roman"/>
                <w:bCs/>
                <w:spacing w:val="-8"/>
                <w:sz w:val="26"/>
                <w:szCs w:val="26"/>
                <w:lang w:eastAsia="ru-RU"/>
              </w:rPr>
            </w:pPr>
            <w:r w:rsidRPr="00EA0278">
              <w:rPr>
                <w:rFonts w:ascii="Times New Roman" w:eastAsia="Times New Roman" w:hAnsi="Times New Roman"/>
                <w:bCs/>
                <w:spacing w:val="-8"/>
                <w:sz w:val="26"/>
                <w:szCs w:val="26"/>
                <w:lang w:eastAsia="ru-RU"/>
              </w:rPr>
              <w:t>с</w:t>
            </w:r>
            <w:r w:rsidR="00F65139" w:rsidRPr="00EA0278">
              <w:rPr>
                <w:rFonts w:ascii="Times New Roman" w:eastAsia="Times New Roman" w:hAnsi="Times New Roman"/>
                <w:bCs/>
                <w:spacing w:val="-8"/>
                <w:sz w:val="26"/>
                <w:szCs w:val="26"/>
                <w:lang w:eastAsia="ru-RU"/>
              </w:rPr>
              <w:t xml:space="preserve">обственные средства, всего </w:t>
            </w:r>
          </w:p>
        </w:tc>
        <w:tc>
          <w:tcPr>
            <w:tcW w:w="2489" w:type="dxa"/>
            <w:tcBorders>
              <w:top w:val="nil"/>
              <w:left w:val="nil"/>
              <w:bottom w:val="nil"/>
              <w:right w:val="nil"/>
            </w:tcBorders>
            <w:shd w:val="clear" w:color="auto" w:fill="FFFFFF"/>
            <w:tcMar>
              <w:top w:w="0" w:type="dxa"/>
              <w:left w:w="6" w:type="dxa"/>
              <w:bottom w:w="0" w:type="dxa"/>
              <w:right w:w="6" w:type="dxa"/>
            </w:tcMar>
            <w:hideMark/>
          </w:tcPr>
          <w:p w14:paraId="561CDC28" w14:textId="77777777" w:rsidR="00F65139" w:rsidRPr="00776C9E" w:rsidRDefault="00F65139" w:rsidP="00B02D9F">
            <w:pPr>
              <w:autoSpaceDE w:val="0"/>
              <w:autoSpaceDN w:val="0"/>
              <w:adjustRightInd w:val="0"/>
              <w:spacing w:after="80" w:line="240" w:lineRule="exact"/>
              <w:jc w:val="both"/>
              <w:rPr>
                <w:rFonts w:ascii="Times New Roman" w:eastAsia="Times New Roman" w:hAnsi="Times New Roman"/>
                <w:sz w:val="26"/>
                <w:szCs w:val="26"/>
                <w:lang w:eastAsia="ru-RU"/>
              </w:rPr>
            </w:pPr>
            <w:r w:rsidRPr="00776C9E">
              <w:rPr>
                <w:rFonts w:ascii="Times New Roman" w:eastAsia="Times New Roman" w:hAnsi="Times New Roman"/>
                <w:sz w:val="26"/>
                <w:szCs w:val="26"/>
                <w:lang w:eastAsia="ru-RU"/>
              </w:rPr>
              <w:t> </w:t>
            </w:r>
          </w:p>
        </w:tc>
        <w:tc>
          <w:tcPr>
            <w:tcW w:w="1792" w:type="dxa"/>
            <w:tcBorders>
              <w:top w:val="nil"/>
              <w:left w:val="nil"/>
              <w:bottom w:val="nil"/>
              <w:right w:val="nil"/>
            </w:tcBorders>
            <w:tcMar>
              <w:top w:w="0" w:type="dxa"/>
              <w:left w:w="6" w:type="dxa"/>
              <w:bottom w:w="0" w:type="dxa"/>
              <w:right w:w="6" w:type="dxa"/>
            </w:tcMar>
          </w:tcPr>
          <w:p w14:paraId="2C36C904" w14:textId="77777777" w:rsidR="00F65139" w:rsidRPr="00776C9E" w:rsidRDefault="00F65139" w:rsidP="00B02D9F">
            <w:pPr>
              <w:autoSpaceDE w:val="0"/>
              <w:autoSpaceDN w:val="0"/>
              <w:adjustRightInd w:val="0"/>
              <w:spacing w:after="80" w:line="240" w:lineRule="exact"/>
              <w:ind w:right="148"/>
              <w:jc w:val="right"/>
              <w:rPr>
                <w:rFonts w:ascii="Times New Roman" w:eastAsia="Times New Roman" w:hAnsi="Times New Roman"/>
                <w:bCs/>
                <w:spacing w:val="-16"/>
                <w:sz w:val="26"/>
                <w:szCs w:val="26"/>
                <w:lang w:eastAsia="ru-RU"/>
              </w:rPr>
            </w:pPr>
            <w:r w:rsidRPr="00776C9E">
              <w:rPr>
                <w:rFonts w:ascii="Times New Roman" w:eastAsia="Times New Roman" w:hAnsi="Times New Roman"/>
                <w:bCs/>
                <w:spacing w:val="-16"/>
                <w:sz w:val="26"/>
                <w:szCs w:val="26"/>
                <w:lang w:eastAsia="ru-RU"/>
              </w:rPr>
              <w:t xml:space="preserve">64 029 684 133,0 </w:t>
            </w:r>
          </w:p>
        </w:tc>
        <w:tc>
          <w:tcPr>
            <w:tcW w:w="1694" w:type="dxa"/>
            <w:tcBorders>
              <w:top w:val="nil"/>
              <w:left w:val="nil"/>
              <w:bottom w:val="nil"/>
              <w:right w:val="nil"/>
            </w:tcBorders>
            <w:tcMar>
              <w:top w:w="0" w:type="dxa"/>
              <w:left w:w="6" w:type="dxa"/>
              <w:bottom w:w="0" w:type="dxa"/>
              <w:right w:w="6" w:type="dxa"/>
            </w:tcMar>
          </w:tcPr>
          <w:p w14:paraId="4CCA7A2A" w14:textId="77777777" w:rsidR="00F65139" w:rsidRPr="00776C9E" w:rsidRDefault="00F65139" w:rsidP="00B02D9F">
            <w:pPr>
              <w:autoSpaceDE w:val="0"/>
              <w:autoSpaceDN w:val="0"/>
              <w:adjustRightInd w:val="0"/>
              <w:spacing w:after="80" w:line="240" w:lineRule="exact"/>
              <w:ind w:right="148"/>
              <w:jc w:val="right"/>
              <w:rPr>
                <w:rFonts w:ascii="Times New Roman" w:eastAsia="Times New Roman" w:hAnsi="Times New Roman"/>
                <w:bCs/>
                <w:spacing w:val="-20"/>
                <w:sz w:val="26"/>
                <w:szCs w:val="26"/>
                <w:lang w:eastAsia="ru-RU"/>
              </w:rPr>
            </w:pPr>
            <w:r w:rsidRPr="00776C9E">
              <w:rPr>
                <w:rFonts w:ascii="Times New Roman" w:eastAsia="Times New Roman" w:hAnsi="Times New Roman"/>
                <w:bCs/>
                <w:spacing w:val="-20"/>
                <w:sz w:val="26"/>
                <w:szCs w:val="26"/>
                <w:lang w:eastAsia="ru-RU"/>
              </w:rPr>
              <w:t xml:space="preserve">11 169 900 000,0 </w:t>
            </w:r>
          </w:p>
        </w:tc>
        <w:tc>
          <w:tcPr>
            <w:tcW w:w="1688" w:type="dxa"/>
            <w:tcBorders>
              <w:top w:val="nil"/>
              <w:left w:val="nil"/>
              <w:bottom w:val="nil"/>
              <w:right w:val="nil"/>
            </w:tcBorders>
            <w:tcMar>
              <w:top w:w="0" w:type="dxa"/>
              <w:left w:w="6" w:type="dxa"/>
              <w:bottom w:w="0" w:type="dxa"/>
              <w:right w:w="6" w:type="dxa"/>
            </w:tcMar>
          </w:tcPr>
          <w:p w14:paraId="0EBD83B0" w14:textId="77777777" w:rsidR="00F65139" w:rsidRPr="00776C9E" w:rsidRDefault="00F65139" w:rsidP="00B02D9F">
            <w:pPr>
              <w:autoSpaceDE w:val="0"/>
              <w:autoSpaceDN w:val="0"/>
              <w:adjustRightInd w:val="0"/>
              <w:spacing w:after="80" w:line="240" w:lineRule="exact"/>
              <w:ind w:right="148"/>
              <w:jc w:val="right"/>
              <w:rPr>
                <w:rFonts w:ascii="Times New Roman" w:eastAsia="Times New Roman" w:hAnsi="Times New Roman"/>
                <w:bCs/>
                <w:spacing w:val="-20"/>
                <w:sz w:val="26"/>
                <w:szCs w:val="26"/>
                <w:lang w:eastAsia="ru-RU"/>
              </w:rPr>
            </w:pPr>
            <w:r w:rsidRPr="00776C9E">
              <w:rPr>
                <w:rFonts w:ascii="Times New Roman" w:eastAsia="Times New Roman" w:hAnsi="Times New Roman"/>
                <w:bCs/>
                <w:spacing w:val="-20"/>
                <w:sz w:val="26"/>
                <w:szCs w:val="26"/>
                <w:lang w:eastAsia="ru-RU"/>
              </w:rPr>
              <w:t xml:space="preserve">12 074 111 505,0 </w:t>
            </w:r>
          </w:p>
        </w:tc>
        <w:tc>
          <w:tcPr>
            <w:tcW w:w="1650" w:type="dxa"/>
            <w:tcBorders>
              <w:top w:val="nil"/>
              <w:left w:val="nil"/>
              <w:bottom w:val="nil"/>
              <w:right w:val="nil"/>
            </w:tcBorders>
            <w:tcMar>
              <w:top w:w="0" w:type="dxa"/>
              <w:left w:w="6" w:type="dxa"/>
              <w:bottom w:w="0" w:type="dxa"/>
              <w:right w:w="6" w:type="dxa"/>
            </w:tcMar>
          </w:tcPr>
          <w:p w14:paraId="1771B608" w14:textId="77777777" w:rsidR="00F65139" w:rsidRPr="00776C9E" w:rsidRDefault="00F65139" w:rsidP="00B02D9F">
            <w:pPr>
              <w:autoSpaceDE w:val="0"/>
              <w:autoSpaceDN w:val="0"/>
              <w:adjustRightInd w:val="0"/>
              <w:spacing w:after="80" w:line="240" w:lineRule="exact"/>
              <w:ind w:right="148"/>
              <w:jc w:val="right"/>
              <w:rPr>
                <w:rFonts w:ascii="Times New Roman" w:eastAsia="Times New Roman" w:hAnsi="Times New Roman"/>
                <w:bCs/>
                <w:spacing w:val="-24"/>
                <w:sz w:val="26"/>
                <w:szCs w:val="26"/>
                <w:lang w:eastAsia="ru-RU"/>
              </w:rPr>
            </w:pPr>
            <w:r w:rsidRPr="00776C9E">
              <w:rPr>
                <w:rFonts w:ascii="Times New Roman" w:eastAsia="Times New Roman" w:hAnsi="Times New Roman"/>
                <w:bCs/>
                <w:spacing w:val="-24"/>
                <w:sz w:val="26"/>
                <w:szCs w:val="26"/>
                <w:lang w:eastAsia="ru-RU"/>
              </w:rPr>
              <w:t xml:space="preserve">12 984 444 358,0 </w:t>
            </w:r>
          </w:p>
        </w:tc>
        <w:tc>
          <w:tcPr>
            <w:tcW w:w="1713" w:type="dxa"/>
            <w:tcBorders>
              <w:top w:val="nil"/>
              <w:left w:val="nil"/>
              <w:bottom w:val="nil"/>
              <w:right w:val="nil"/>
            </w:tcBorders>
            <w:tcMar>
              <w:top w:w="0" w:type="dxa"/>
              <w:left w:w="6" w:type="dxa"/>
              <w:bottom w:w="0" w:type="dxa"/>
              <w:right w:w="6" w:type="dxa"/>
            </w:tcMar>
          </w:tcPr>
          <w:p w14:paraId="00610223" w14:textId="77777777" w:rsidR="00F65139" w:rsidRPr="00776C9E" w:rsidRDefault="00F65139" w:rsidP="00B02D9F">
            <w:pPr>
              <w:autoSpaceDE w:val="0"/>
              <w:autoSpaceDN w:val="0"/>
              <w:adjustRightInd w:val="0"/>
              <w:spacing w:after="80" w:line="240" w:lineRule="exact"/>
              <w:ind w:right="148"/>
              <w:jc w:val="right"/>
              <w:rPr>
                <w:rFonts w:ascii="Times New Roman" w:eastAsia="Times New Roman" w:hAnsi="Times New Roman"/>
                <w:bCs/>
                <w:spacing w:val="-20"/>
                <w:sz w:val="26"/>
                <w:szCs w:val="26"/>
                <w:lang w:eastAsia="ru-RU"/>
              </w:rPr>
            </w:pPr>
            <w:r w:rsidRPr="00776C9E">
              <w:rPr>
                <w:rFonts w:ascii="Times New Roman" w:eastAsia="Times New Roman" w:hAnsi="Times New Roman"/>
                <w:bCs/>
                <w:spacing w:val="-20"/>
                <w:sz w:val="26"/>
                <w:szCs w:val="26"/>
                <w:lang w:eastAsia="ru-RU"/>
              </w:rPr>
              <w:t xml:space="preserve">13 394 862 513,0 </w:t>
            </w:r>
          </w:p>
        </w:tc>
        <w:tc>
          <w:tcPr>
            <w:tcW w:w="1729" w:type="dxa"/>
            <w:tcBorders>
              <w:top w:val="nil"/>
              <w:left w:val="nil"/>
              <w:bottom w:val="nil"/>
              <w:right w:val="nil"/>
            </w:tcBorders>
            <w:tcMar>
              <w:top w:w="0" w:type="dxa"/>
              <w:left w:w="6" w:type="dxa"/>
              <w:bottom w:w="0" w:type="dxa"/>
              <w:right w:w="6" w:type="dxa"/>
            </w:tcMar>
          </w:tcPr>
          <w:p w14:paraId="249BB928" w14:textId="77777777" w:rsidR="00F65139" w:rsidRPr="00776C9E" w:rsidRDefault="00F65139" w:rsidP="00B02D9F">
            <w:pPr>
              <w:autoSpaceDE w:val="0"/>
              <w:autoSpaceDN w:val="0"/>
              <w:adjustRightInd w:val="0"/>
              <w:spacing w:after="80" w:line="240" w:lineRule="exact"/>
              <w:ind w:right="148"/>
              <w:jc w:val="right"/>
              <w:rPr>
                <w:rFonts w:ascii="Times New Roman" w:eastAsia="Times New Roman" w:hAnsi="Times New Roman"/>
                <w:bCs/>
                <w:spacing w:val="-16"/>
                <w:sz w:val="26"/>
                <w:szCs w:val="26"/>
                <w:lang w:eastAsia="ru-RU"/>
              </w:rPr>
            </w:pPr>
            <w:r w:rsidRPr="00776C9E">
              <w:rPr>
                <w:rFonts w:ascii="Times New Roman" w:eastAsia="Times New Roman" w:hAnsi="Times New Roman"/>
                <w:bCs/>
                <w:spacing w:val="-16"/>
                <w:sz w:val="26"/>
                <w:szCs w:val="26"/>
                <w:lang w:eastAsia="ru-RU"/>
              </w:rPr>
              <w:t xml:space="preserve">14 406 365 757,0 </w:t>
            </w:r>
          </w:p>
        </w:tc>
      </w:tr>
      <w:tr w:rsidR="00F65139" w:rsidRPr="000D5686" w14:paraId="2AC7FD8A" w14:textId="77777777" w:rsidTr="003C5B48">
        <w:tc>
          <w:tcPr>
            <w:tcW w:w="2961" w:type="dxa"/>
            <w:tcBorders>
              <w:top w:val="nil"/>
              <w:left w:val="nil"/>
              <w:bottom w:val="nil"/>
              <w:right w:val="nil"/>
            </w:tcBorders>
            <w:shd w:val="clear" w:color="auto" w:fill="FFFFFF"/>
            <w:tcMar>
              <w:top w:w="0" w:type="dxa"/>
              <w:left w:w="6" w:type="dxa"/>
              <w:bottom w:w="0" w:type="dxa"/>
              <w:right w:w="6" w:type="dxa"/>
            </w:tcMar>
            <w:hideMark/>
          </w:tcPr>
          <w:p w14:paraId="755389D1" w14:textId="77777777" w:rsidR="00F65139" w:rsidRPr="0036749C" w:rsidRDefault="00F65139" w:rsidP="006C0543">
            <w:pPr>
              <w:autoSpaceDE w:val="0"/>
              <w:autoSpaceDN w:val="0"/>
              <w:adjustRightInd w:val="0"/>
              <w:spacing w:after="80" w:line="240" w:lineRule="exact"/>
              <w:ind w:left="567" w:right="114"/>
              <w:jc w:val="both"/>
              <w:rPr>
                <w:rFonts w:ascii="Times New Roman" w:eastAsia="Times New Roman" w:hAnsi="Times New Roman"/>
                <w:sz w:val="26"/>
                <w:szCs w:val="26"/>
                <w:lang w:eastAsia="ru-RU"/>
              </w:rPr>
            </w:pPr>
            <w:r w:rsidRPr="0036749C">
              <w:rPr>
                <w:rFonts w:ascii="Times New Roman" w:eastAsia="Times New Roman" w:hAnsi="Times New Roman"/>
                <w:sz w:val="26"/>
                <w:szCs w:val="26"/>
                <w:lang w:eastAsia="ru-RU"/>
              </w:rPr>
              <w:t>в том числе:</w:t>
            </w:r>
          </w:p>
        </w:tc>
        <w:tc>
          <w:tcPr>
            <w:tcW w:w="2489" w:type="dxa"/>
            <w:tcBorders>
              <w:top w:val="nil"/>
              <w:left w:val="nil"/>
              <w:bottom w:val="nil"/>
              <w:right w:val="nil"/>
            </w:tcBorders>
            <w:shd w:val="clear" w:color="auto" w:fill="FFFFFF"/>
            <w:tcMar>
              <w:top w:w="0" w:type="dxa"/>
              <w:left w:w="6" w:type="dxa"/>
              <w:bottom w:w="0" w:type="dxa"/>
              <w:right w:w="6" w:type="dxa"/>
            </w:tcMar>
            <w:hideMark/>
          </w:tcPr>
          <w:p w14:paraId="20DAFACF" w14:textId="77777777" w:rsidR="00F65139" w:rsidRPr="0036749C" w:rsidRDefault="00F65139" w:rsidP="00B02D9F">
            <w:pPr>
              <w:autoSpaceDE w:val="0"/>
              <w:autoSpaceDN w:val="0"/>
              <w:adjustRightInd w:val="0"/>
              <w:spacing w:after="80" w:line="240" w:lineRule="exact"/>
              <w:jc w:val="both"/>
              <w:rPr>
                <w:rFonts w:ascii="Times New Roman" w:eastAsia="Times New Roman" w:hAnsi="Times New Roman"/>
                <w:sz w:val="26"/>
                <w:szCs w:val="26"/>
                <w:lang w:eastAsia="ru-RU"/>
              </w:rPr>
            </w:pPr>
          </w:p>
        </w:tc>
        <w:tc>
          <w:tcPr>
            <w:tcW w:w="1792" w:type="dxa"/>
            <w:tcBorders>
              <w:top w:val="nil"/>
              <w:left w:val="nil"/>
              <w:bottom w:val="nil"/>
              <w:right w:val="nil"/>
            </w:tcBorders>
            <w:tcMar>
              <w:top w:w="0" w:type="dxa"/>
              <w:left w:w="6" w:type="dxa"/>
              <w:bottom w:w="0" w:type="dxa"/>
              <w:right w:w="6" w:type="dxa"/>
            </w:tcMar>
          </w:tcPr>
          <w:p w14:paraId="0BD48FA0" w14:textId="77777777" w:rsidR="00F65139" w:rsidRPr="005F7D77" w:rsidRDefault="00F65139" w:rsidP="00B02D9F">
            <w:pPr>
              <w:autoSpaceDE w:val="0"/>
              <w:autoSpaceDN w:val="0"/>
              <w:adjustRightInd w:val="0"/>
              <w:spacing w:after="80" w:line="240" w:lineRule="exact"/>
              <w:ind w:right="148"/>
              <w:jc w:val="right"/>
              <w:rPr>
                <w:rFonts w:ascii="Times New Roman" w:eastAsia="Times New Roman" w:hAnsi="Times New Roman"/>
                <w:sz w:val="26"/>
                <w:szCs w:val="26"/>
                <w:lang w:eastAsia="ru-RU"/>
              </w:rPr>
            </w:pPr>
            <w:r w:rsidRPr="005F7D77">
              <w:rPr>
                <w:rFonts w:ascii="Times New Roman" w:eastAsia="Times New Roman" w:hAnsi="Times New Roman"/>
                <w:sz w:val="26"/>
                <w:szCs w:val="26"/>
                <w:lang w:eastAsia="ru-RU"/>
              </w:rPr>
              <w:t> </w:t>
            </w:r>
          </w:p>
        </w:tc>
        <w:tc>
          <w:tcPr>
            <w:tcW w:w="1694" w:type="dxa"/>
            <w:tcBorders>
              <w:top w:val="nil"/>
              <w:left w:val="nil"/>
              <w:bottom w:val="nil"/>
              <w:right w:val="nil"/>
            </w:tcBorders>
            <w:tcMar>
              <w:top w:w="0" w:type="dxa"/>
              <w:left w:w="6" w:type="dxa"/>
              <w:bottom w:w="0" w:type="dxa"/>
              <w:right w:w="6" w:type="dxa"/>
            </w:tcMar>
          </w:tcPr>
          <w:p w14:paraId="749697FB" w14:textId="77777777" w:rsidR="00F65139" w:rsidRPr="005F7D77" w:rsidRDefault="00F65139" w:rsidP="00B02D9F">
            <w:pPr>
              <w:autoSpaceDE w:val="0"/>
              <w:autoSpaceDN w:val="0"/>
              <w:adjustRightInd w:val="0"/>
              <w:spacing w:after="80" w:line="240" w:lineRule="exact"/>
              <w:ind w:right="148"/>
              <w:jc w:val="right"/>
              <w:rPr>
                <w:rFonts w:ascii="Times New Roman" w:eastAsia="Times New Roman" w:hAnsi="Times New Roman"/>
                <w:sz w:val="26"/>
                <w:szCs w:val="26"/>
                <w:lang w:eastAsia="ru-RU"/>
              </w:rPr>
            </w:pPr>
            <w:r w:rsidRPr="005F7D77">
              <w:rPr>
                <w:rFonts w:ascii="Times New Roman" w:eastAsia="Times New Roman" w:hAnsi="Times New Roman"/>
                <w:sz w:val="26"/>
                <w:szCs w:val="26"/>
                <w:lang w:eastAsia="ru-RU"/>
              </w:rPr>
              <w:t> </w:t>
            </w:r>
          </w:p>
        </w:tc>
        <w:tc>
          <w:tcPr>
            <w:tcW w:w="1688" w:type="dxa"/>
            <w:tcBorders>
              <w:top w:val="nil"/>
              <w:left w:val="nil"/>
              <w:bottom w:val="nil"/>
              <w:right w:val="nil"/>
            </w:tcBorders>
            <w:tcMar>
              <w:top w:w="0" w:type="dxa"/>
              <w:left w:w="6" w:type="dxa"/>
              <w:bottom w:w="0" w:type="dxa"/>
              <w:right w:w="6" w:type="dxa"/>
            </w:tcMar>
          </w:tcPr>
          <w:p w14:paraId="5051747D" w14:textId="77777777" w:rsidR="00F65139" w:rsidRPr="005F7D77" w:rsidRDefault="00F65139" w:rsidP="00B02D9F">
            <w:pPr>
              <w:autoSpaceDE w:val="0"/>
              <w:autoSpaceDN w:val="0"/>
              <w:adjustRightInd w:val="0"/>
              <w:spacing w:after="80" w:line="240" w:lineRule="exact"/>
              <w:ind w:right="148"/>
              <w:jc w:val="right"/>
              <w:rPr>
                <w:rFonts w:ascii="Times New Roman" w:eastAsia="Times New Roman" w:hAnsi="Times New Roman"/>
                <w:sz w:val="26"/>
                <w:szCs w:val="26"/>
                <w:lang w:eastAsia="ru-RU"/>
              </w:rPr>
            </w:pPr>
            <w:r w:rsidRPr="005F7D77">
              <w:rPr>
                <w:rFonts w:ascii="Times New Roman" w:eastAsia="Times New Roman" w:hAnsi="Times New Roman"/>
                <w:sz w:val="26"/>
                <w:szCs w:val="26"/>
                <w:lang w:eastAsia="ru-RU"/>
              </w:rPr>
              <w:t> </w:t>
            </w:r>
          </w:p>
        </w:tc>
        <w:tc>
          <w:tcPr>
            <w:tcW w:w="1650" w:type="dxa"/>
            <w:tcBorders>
              <w:top w:val="nil"/>
              <w:left w:val="nil"/>
              <w:bottom w:val="nil"/>
              <w:right w:val="nil"/>
            </w:tcBorders>
            <w:tcMar>
              <w:top w:w="0" w:type="dxa"/>
              <w:left w:w="6" w:type="dxa"/>
              <w:bottom w:w="0" w:type="dxa"/>
              <w:right w:w="6" w:type="dxa"/>
            </w:tcMar>
          </w:tcPr>
          <w:p w14:paraId="5FEEC66F" w14:textId="77777777" w:rsidR="00F65139" w:rsidRPr="005F7D77" w:rsidRDefault="00F65139" w:rsidP="00B02D9F">
            <w:pPr>
              <w:autoSpaceDE w:val="0"/>
              <w:autoSpaceDN w:val="0"/>
              <w:adjustRightInd w:val="0"/>
              <w:spacing w:after="80" w:line="240" w:lineRule="exact"/>
              <w:ind w:right="148"/>
              <w:jc w:val="right"/>
              <w:rPr>
                <w:rFonts w:ascii="Times New Roman" w:eastAsia="Times New Roman" w:hAnsi="Times New Roman"/>
                <w:sz w:val="26"/>
                <w:szCs w:val="26"/>
                <w:lang w:eastAsia="ru-RU"/>
              </w:rPr>
            </w:pPr>
            <w:r w:rsidRPr="005F7D77">
              <w:rPr>
                <w:rFonts w:ascii="Times New Roman" w:eastAsia="Times New Roman" w:hAnsi="Times New Roman"/>
                <w:sz w:val="26"/>
                <w:szCs w:val="26"/>
                <w:lang w:eastAsia="ru-RU"/>
              </w:rPr>
              <w:t> </w:t>
            </w:r>
          </w:p>
        </w:tc>
        <w:tc>
          <w:tcPr>
            <w:tcW w:w="1713" w:type="dxa"/>
            <w:tcBorders>
              <w:top w:val="nil"/>
              <w:left w:val="nil"/>
              <w:bottom w:val="nil"/>
              <w:right w:val="nil"/>
            </w:tcBorders>
            <w:tcMar>
              <w:top w:w="0" w:type="dxa"/>
              <w:left w:w="6" w:type="dxa"/>
              <w:bottom w:w="0" w:type="dxa"/>
              <w:right w:w="6" w:type="dxa"/>
            </w:tcMar>
          </w:tcPr>
          <w:p w14:paraId="663F8729" w14:textId="77777777" w:rsidR="00F65139" w:rsidRPr="005F7D77" w:rsidRDefault="00F65139" w:rsidP="00B02D9F">
            <w:pPr>
              <w:autoSpaceDE w:val="0"/>
              <w:autoSpaceDN w:val="0"/>
              <w:adjustRightInd w:val="0"/>
              <w:spacing w:after="80" w:line="240" w:lineRule="exact"/>
              <w:ind w:right="148"/>
              <w:jc w:val="right"/>
              <w:rPr>
                <w:rFonts w:ascii="Times New Roman" w:eastAsia="Times New Roman" w:hAnsi="Times New Roman"/>
                <w:sz w:val="26"/>
                <w:szCs w:val="26"/>
                <w:lang w:eastAsia="ru-RU"/>
              </w:rPr>
            </w:pPr>
            <w:r w:rsidRPr="005F7D77">
              <w:rPr>
                <w:rFonts w:ascii="Times New Roman" w:eastAsia="Times New Roman" w:hAnsi="Times New Roman"/>
                <w:sz w:val="26"/>
                <w:szCs w:val="26"/>
                <w:lang w:eastAsia="ru-RU"/>
              </w:rPr>
              <w:t> </w:t>
            </w:r>
          </w:p>
        </w:tc>
        <w:tc>
          <w:tcPr>
            <w:tcW w:w="1729" w:type="dxa"/>
            <w:tcBorders>
              <w:top w:val="nil"/>
              <w:left w:val="nil"/>
              <w:bottom w:val="nil"/>
              <w:right w:val="nil"/>
            </w:tcBorders>
            <w:tcMar>
              <w:top w:w="0" w:type="dxa"/>
              <w:left w:w="6" w:type="dxa"/>
              <w:bottom w:w="0" w:type="dxa"/>
              <w:right w:w="6" w:type="dxa"/>
            </w:tcMar>
          </w:tcPr>
          <w:p w14:paraId="2E310CE2" w14:textId="77777777" w:rsidR="00F65139" w:rsidRPr="005F7D77" w:rsidRDefault="00F65139" w:rsidP="00B02D9F">
            <w:pPr>
              <w:autoSpaceDE w:val="0"/>
              <w:autoSpaceDN w:val="0"/>
              <w:adjustRightInd w:val="0"/>
              <w:spacing w:after="80" w:line="240" w:lineRule="exact"/>
              <w:ind w:right="148"/>
              <w:jc w:val="right"/>
              <w:rPr>
                <w:rFonts w:ascii="Times New Roman" w:eastAsia="Times New Roman" w:hAnsi="Times New Roman"/>
                <w:sz w:val="26"/>
                <w:szCs w:val="26"/>
                <w:lang w:eastAsia="ru-RU"/>
              </w:rPr>
            </w:pPr>
            <w:r w:rsidRPr="005F7D77">
              <w:rPr>
                <w:rFonts w:ascii="Times New Roman" w:eastAsia="Times New Roman" w:hAnsi="Times New Roman"/>
                <w:sz w:val="26"/>
                <w:szCs w:val="26"/>
                <w:lang w:eastAsia="ru-RU"/>
              </w:rPr>
              <w:t> </w:t>
            </w:r>
          </w:p>
        </w:tc>
      </w:tr>
      <w:tr w:rsidR="00F65139" w:rsidRPr="000D5686" w14:paraId="3D7659DA" w14:textId="77777777" w:rsidTr="003C5B48">
        <w:tc>
          <w:tcPr>
            <w:tcW w:w="2961" w:type="dxa"/>
            <w:tcBorders>
              <w:top w:val="nil"/>
              <w:left w:val="nil"/>
              <w:bottom w:val="nil"/>
              <w:right w:val="nil"/>
            </w:tcBorders>
            <w:shd w:val="clear" w:color="auto" w:fill="FFFFFF"/>
            <w:tcMar>
              <w:top w:w="0" w:type="dxa"/>
              <w:left w:w="6" w:type="dxa"/>
              <w:bottom w:w="0" w:type="dxa"/>
              <w:right w:w="6" w:type="dxa"/>
            </w:tcMar>
            <w:hideMark/>
          </w:tcPr>
          <w:p w14:paraId="55565CE4" w14:textId="77777777" w:rsidR="00F65139" w:rsidRPr="0036749C" w:rsidRDefault="00F65139" w:rsidP="006C0543">
            <w:pPr>
              <w:autoSpaceDE w:val="0"/>
              <w:autoSpaceDN w:val="0"/>
              <w:adjustRightInd w:val="0"/>
              <w:spacing w:after="80" w:line="240" w:lineRule="exact"/>
              <w:ind w:left="567" w:right="113"/>
              <w:jc w:val="both"/>
              <w:rPr>
                <w:rFonts w:ascii="Times New Roman" w:eastAsia="Times New Roman" w:hAnsi="Times New Roman"/>
                <w:sz w:val="26"/>
                <w:szCs w:val="26"/>
                <w:lang w:eastAsia="ru-RU"/>
              </w:rPr>
            </w:pPr>
            <w:r w:rsidRPr="0036749C">
              <w:rPr>
                <w:rFonts w:ascii="Times New Roman" w:eastAsia="Times New Roman" w:hAnsi="Times New Roman"/>
                <w:sz w:val="26"/>
                <w:szCs w:val="26"/>
                <w:lang w:eastAsia="ru-RU"/>
              </w:rPr>
              <w:t>собственные средства БФФПП</w:t>
            </w:r>
          </w:p>
        </w:tc>
        <w:tc>
          <w:tcPr>
            <w:tcW w:w="2489" w:type="dxa"/>
            <w:tcBorders>
              <w:top w:val="nil"/>
              <w:left w:val="nil"/>
              <w:bottom w:val="nil"/>
              <w:right w:val="nil"/>
            </w:tcBorders>
            <w:shd w:val="clear" w:color="auto" w:fill="FFFFFF"/>
            <w:tcMar>
              <w:top w:w="0" w:type="dxa"/>
              <w:left w:w="6" w:type="dxa"/>
              <w:bottom w:w="0" w:type="dxa"/>
              <w:right w:w="6" w:type="dxa"/>
            </w:tcMar>
          </w:tcPr>
          <w:p w14:paraId="6D3674C9" w14:textId="77777777" w:rsidR="00F65139" w:rsidRPr="0036749C" w:rsidRDefault="00F65139" w:rsidP="00B02D9F">
            <w:pPr>
              <w:spacing w:after="80" w:line="240" w:lineRule="exact"/>
              <w:jc w:val="both"/>
              <w:rPr>
                <w:rFonts w:ascii="Times New Roman" w:eastAsia="Times New Roman" w:hAnsi="Times New Roman"/>
                <w:sz w:val="26"/>
                <w:szCs w:val="26"/>
                <w:lang w:eastAsia="ru-RU"/>
              </w:rPr>
            </w:pPr>
            <w:r w:rsidRPr="0036749C">
              <w:rPr>
                <w:rFonts w:ascii="Times New Roman" w:eastAsia="Times New Roman" w:hAnsi="Times New Roman"/>
                <w:sz w:val="26"/>
                <w:szCs w:val="26"/>
                <w:lang w:eastAsia="ru-RU"/>
              </w:rPr>
              <w:t>БФФПП</w:t>
            </w:r>
          </w:p>
        </w:tc>
        <w:tc>
          <w:tcPr>
            <w:tcW w:w="1792" w:type="dxa"/>
            <w:tcBorders>
              <w:top w:val="nil"/>
              <w:left w:val="nil"/>
              <w:bottom w:val="nil"/>
              <w:right w:val="nil"/>
            </w:tcBorders>
            <w:tcMar>
              <w:top w:w="0" w:type="dxa"/>
              <w:left w:w="6" w:type="dxa"/>
              <w:bottom w:w="0" w:type="dxa"/>
              <w:right w:w="6" w:type="dxa"/>
            </w:tcMar>
          </w:tcPr>
          <w:p w14:paraId="5D2B3AAE" w14:textId="77777777" w:rsidR="00F65139" w:rsidRPr="005F7D77" w:rsidRDefault="00F65139" w:rsidP="00B02D9F">
            <w:pPr>
              <w:autoSpaceDE w:val="0"/>
              <w:autoSpaceDN w:val="0"/>
              <w:adjustRightInd w:val="0"/>
              <w:spacing w:after="80" w:line="240" w:lineRule="exact"/>
              <w:ind w:right="148"/>
              <w:jc w:val="right"/>
              <w:rPr>
                <w:rFonts w:ascii="Times New Roman" w:eastAsia="Times New Roman" w:hAnsi="Times New Roman"/>
                <w:sz w:val="26"/>
                <w:szCs w:val="26"/>
                <w:lang w:eastAsia="ru-RU"/>
              </w:rPr>
            </w:pPr>
            <w:r w:rsidRPr="005F7D77">
              <w:rPr>
                <w:rFonts w:ascii="Times New Roman" w:eastAsia="Times New Roman" w:hAnsi="Times New Roman"/>
                <w:sz w:val="26"/>
                <w:szCs w:val="26"/>
                <w:lang w:eastAsia="ru-RU"/>
              </w:rPr>
              <w:t xml:space="preserve">47 644 133,0 </w:t>
            </w:r>
          </w:p>
        </w:tc>
        <w:tc>
          <w:tcPr>
            <w:tcW w:w="1694" w:type="dxa"/>
            <w:tcBorders>
              <w:top w:val="nil"/>
              <w:left w:val="nil"/>
              <w:bottom w:val="nil"/>
              <w:right w:val="nil"/>
            </w:tcBorders>
            <w:tcMar>
              <w:top w:w="0" w:type="dxa"/>
              <w:left w:w="6" w:type="dxa"/>
              <w:bottom w:w="0" w:type="dxa"/>
              <w:right w:w="6" w:type="dxa"/>
            </w:tcMar>
          </w:tcPr>
          <w:p w14:paraId="5E770232" w14:textId="77777777" w:rsidR="00F65139" w:rsidRPr="005F7D77" w:rsidRDefault="00F65139" w:rsidP="00B02D9F">
            <w:pPr>
              <w:autoSpaceDE w:val="0"/>
              <w:autoSpaceDN w:val="0"/>
              <w:adjustRightInd w:val="0"/>
              <w:spacing w:after="80" w:line="240" w:lineRule="exact"/>
              <w:ind w:right="148"/>
              <w:jc w:val="right"/>
              <w:rPr>
                <w:rFonts w:ascii="Times New Roman" w:eastAsia="Times New Roman" w:hAnsi="Times New Roman"/>
                <w:sz w:val="26"/>
                <w:szCs w:val="26"/>
                <w:lang w:eastAsia="ru-RU"/>
              </w:rPr>
            </w:pPr>
            <w:r w:rsidRPr="005F7D77">
              <w:rPr>
                <w:rFonts w:ascii="Times New Roman" w:eastAsia="Times New Roman" w:hAnsi="Times New Roman"/>
                <w:sz w:val="26"/>
                <w:szCs w:val="26"/>
                <w:lang w:eastAsia="ru-RU"/>
              </w:rPr>
              <w:t xml:space="preserve">6 860 000,0 </w:t>
            </w:r>
          </w:p>
        </w:tc>
        <w:tc>
          <w:tcPr>
            <w:tcW w:w="1688" w:type="dxa"/>
            <w:tcBorders>
              <w:top w:val="nil"/>
              <w:left w:val="nil"/>
              <w:bottom w:val="nil"/>
              <w:right w:val="nil"/>
            </w:tcBorders>
            <w:tcMar>
              <w:top w:w="0" w:type="dxa"/>
              <w:left w:w="6" w:type="dxa"/>
              <w:bottom w:w="0" w:type="dxa"/>
              <w:right w:w="6" w:type="dxa"/>
            </w:tcMar>
          </w:tcPr>
          <w:p w14:paraId="169C21F7" w14:textId="77777777" w:rsidR="00F65139" w:rsidRPr="005F7D77" w:rsidRDefault="00F65139" w:rsidP="00B02D9F">
            <w:pPr>
              <w:autoSpaceDE w:val="0"/>
              <w:autoSpaceDN w:val="0"/>
              <w:adjustRightInd w:val="0"/>
              <w:spacing w:after="80" w:line="240" w:lineRule="exact"/>
              <w:ind w:right="148"/>
              <w:jc w:val="right"/>
              <w:rPr>
                <w:rFonts w:ascii="Times New Roman" w:eastAsia="Times New Roman" w:hAnsi="Times New Roman"/>
                <w:sz w:val="26"/>
                <w:szCs w:val="26"/>
                <w:lang w:eastAsia="ru-RU"/>
              </w:rPr>
            </w:pPr>
            <w:r w:rsidRPr="005F7D77">
              <w:rPr>
                <w:rFonts w:ascii="Times New Roman" w:eastAsia="Times New Roman" w:hAnsi="Times New Roman"/>
                <w:sz w:val="26"/>
                <w:szCs w:val="26"/>
                <w:lang w:eastAsia="ru-RU"/>
              </w:rPr>
              <w:t xml:space="preserve">8 111 505,0 </w:t>
            </w:r>
          </w:p>
        </w:tc>
        <w:tc>
          <w:tcPr>
            <w:tcW w:w="1650" w:type="dxa"/>
            <w:tcBorders>
              <w:top w:val="nil"/>
              <w:left w:val="nil"/>
              <w:bottom w:val="nil"/>
              <w:right w:val="nil"/>
            </w:tcBorders>
            <w:tcMar>
              <w:top w:w="0" w:type="dxa"/>
              <w:left w:w="6" w:type="dxa"/>
              <w:bottom w:w="0" w:type="dxa"/>
              <w:right w:w="6" w:type="dxa"/>
            </w:tcMar>
          </w:tcPr>
          <w:p w14:paraId="7ECFC67C" w14:textId="77777777" w:rsidR="00F65139" w:rsidRPr="005F7D77" w:rsidRDefault="00F65139" w:rsidP="00B02D9F">
            <w:pPr>
              <w:autoSpaceDE w:val="0"/>
              <w:autoSpaceDN w:val="0"/>
              <w:adjustRightInd w:val="0"/>
              <w:spacing w:after="80" w:line="240" w:lineRule="exact"/>
              <w:ind w:right="148"/>
              <w:jc w:val="right"/>
              <w:rPr>
                <w:rFonts w:ascii="Times New Roman" w:eastAsia="Times New Roman" w:hAnsi="Times New Roman"/>
                <w:sz w:val="26"/>
                <w:szCs w:val="26"/>
                <w:lang w:eastAsia="ru-RU"/>
              </w:rPr>
            </w:pPr>
            <w:r w:rsidRPr="005F7D77">
              <w:rPr>
                <w:rFonts w:ascii="Times New Roman" w:eastAsia="Times New Roman" w:hAnsi="Times New Roman"/>
                <w:sz w:val="26"/>
                <w:szCs w:val="26"/>
                <w:lang w:eastAsia="ru-RU"/>
              </w:rPr>
              <w:t xml:space="preserve">9 444 358,0 </w:t>
            </w:r>
          </w:p>
        </w:tc>
        <w:tc>
          <w:tcPr>
            <w:tcW w:w="1713" w:type="dxa"/>
            <w:tcBorders>
              <w:top w:val="nil"/>
              <w:left w:val="nil"/>
              <w:bottom w:val="nil"/>
              <w:right w:val="nil"/>
            </w:tcBorders>
            <w:tcMar>
              <w:top w:w="0" w:type="dxa"/>
              <w:left w:w="6" w:type="dxa"/>
              <w:bottom w:w="0" w:type="dxa"/>
              <w:right w:w="6" w:type="dxa"/>
            </w:tcMar>
          </w:tcPr>
          <w:p w14:paraId="03FE8760" w14:textId="77777777" w:rsidR="00F65139" w:rsidRPr="005F7D77" w:rsidRDefault="00F65139" w:rsidP="00B02D9F">
            <w:pPr>
              <w:autoSpaceDE w:val="0"/>
              <w:autoSpaceDN w:val="0"/>
              <w:adjustRightInd w:val="0"/>
              <w:spacing w:after="80" w:line="240" w:lineRule="exact"/>
              <w:ind w:right="148"/>
              <w:jc w:val="right"/>
              <w:rPr>
                <w:rFonts w:ascii="Times New Roman" w:eastAsia="Times New Roman" w:hAnsi="Times New Roman"/>
                <w:sz w:val="26"/>
                <w:szCs w:val="26"/>
                <w:lang w:eastAsia="ru-RU"/>
              </w:rPr>
            </w:pPr>
            <w:r w:rsidRPr="005F7D77">
              <w:rPr>
                <w:rFonts w:ascii="Times New Roman" w:eastAsia="Times New Roman" w:hAnsi="Times New Roman"/>
                <w:sz w:val="26"/>
                <w:szCs w:val="26"/>
                <w:lang w:eastAsia="ru-RU"/>
              </w:rPr>
              <w:t xml:space="preserve">10 862 513,0 </w:t>
            </w:r>
          </w:p>
        </w:tc>
        <w:tc>
          <w:tcPr>
            <w:tcW w:w="1729" w:type="dxa"/>
            <w:tcBorders>
              <w:top w:val="nil"/>
              <w:left w:val="nil"/>
              <w:bottom w:val="nil"/>
              <w:right w:val="nil"/>
            </w:tcBorders>
            <w:tcMar>
              <w:top w:w="0" w:type="dxa"/>
              <w:left w:w="6" w:type="dxa"/>
              <w:bottom w:w="0" w:type="dxa"/>
              <w:right w:w="6" w:type="dxa"/>
            </w:tcMar>
          </w:tcPr>
          <w:p w14:paraId="569C18F5" w14:textId="77777777" w:rsidR="00F65139" w:rsidRPr="005F7D77" w:rsidRDefault="00F65139" w:rsidP="00B02D9F">
            <w:pPr>
              <w:autoSpaceDE w:val="0"/>
              <w:autoSpaceDN w:val="0"/>
              <w:adjustRightInd w:val="0"/>
              <w:spacing w:after="80" w:line="240" w:lineRule="exact"/>
              <w:ind w:right="148"/>
              <w:jc w:val="right"/>
              <w:rPr>
                <w:rFonts w:ascii="Times New Roman" w:eastAsia="Times New Roman" w:hAnsi="Times New Roman"/>
                <w:sz w:val="26"/>
                <w:szCs w:val="26"/>
                <w:lang w:eastAsia="ru-RU"/>
              </w:rPr>
            </w:pPr>
            <w:r w:rsidRPr="005F7D77">
              <w:rPr>
                <w:rFonts w:ascii="Times New Roman" w:eastAsia="Times New Roman" w:hAnsi="Times New Roman"/>
                <w:sz w:val="26"/>
                <w:szCs w:val="26"/>
                <w:lang w:eastAsia="ru-RU"/>
              </w:rPr>
              <w:t xml:space="preserve">12 365 757,0 </w:t>
            </w:r>
          </w:p>
        </w:tc>
      </w:tr>
      <w:tr w:rsidR="00F65139" w:rsidRPr="000D5686" w14:paraId="6000A43F" w14:textId="77777777" w:rsidTr="003C5B48">
        <w:tc>
          <w:tcPr>
            <w:tcW w:w="2961" w:type="dxa"/>
            <w:tcBorders>
              <w:top w:val="nil"/>
              <w:left w:val="nil"/>
              <w:bottom w:val="nil"/>
              <w:right w:val="nil"/>
            </w:tcBorders>
            <w:shd w:val="clear" w:color="auto" w:fill="FFFFFF"/>
            <w:tcMar>
              <w:top w:w="0" w:type="dxa"/>
              <w:left w:w="6" w:type="dxa"/>
              <w:bottom w:w="0" w:type="dxa"/>
              <w:right w:w="6" w:type="dxa"/>
            </w:tcMar>
          </w:tcPr>
          <w:p w14:paraId="0061DACA" w14:textId="77777777" w:rsidR="00F65139" w:rsidRPr="0036749C" w:rsidRDefault="00F65139" w:rsidP="006C0543">
            <w:pPr>
              <w:autoSpaceDE w:val="0"/>
              <w:autoSpaceDN w:val="0"/>
              <w:adjustRightInd w:val="0"/>
              <w:spacing w:after="80" w:line="240" w:lineRule="exact"/>
              <w:ind w:left="567" w:right="113"/>
              <w:jc w:val="both"/>
              <w:rPr>
                <w:rFonts w:ascii="Times New Roman" w:eastAsia="Times New Roman" w:hAnsi="Times New Roman"/>
                <w:sz w:val="26"/>
                <w:szCs w:val="26"/>
                <w:lang w:eastAsia="ru-RU"/>
              </w:rPr>
            </w:pPr>
            <w:r w:rsidRPr="006C0543">
              <w:rPr>
                <w:rFonts w:ascii="Times New Roman" w:eastAsia="Times New Roman" w:hAnsi="Times New Roman"/>
                <w:spacing w:val="-4"/>
                <w:sz w:val="26"/>
                <w:szCs w:val="26"/>
                <w:lang w:eastAsia="ru-RU"/>
              </w:rPr>
              <w:t>средства ОАО ”Банк</w:t>
            </w:r>
            <w:r w:rsidRPr="0036749C">
              <w:rPr>
                <w:rFonts w:ascii="Times New Roman" w:eastAsia="Times New Roman" w:hAnsi="Times New Roman"/>
                <w:sz w:val="26"/>
                <w:szCs w:val="26"/>
                <w:lang w:eastAsia="ru-RU"/>
              </w:rPr>
              <w:t xml:space="preserve"> </w:t>
            </w:r>
            <w:r w:rsidRPr="006C0543">
              <w:rPr>
                <w:rFonts w:ascii="Times New Roman" w:eastAsia="Times New Roman" w:hAnsi="Times New Roman"/>
                <w:spacing w:val="-6"/>
                <w:sz w:val="26"/>
                <w:szCs w:val="26"/>
                <w:lang w:eastAsia="ru-RU"/>
              </w:rPr>
              <w:t>развития Республики Беларусь“ (в том числе привлеченные)</w:t>
            </w:r>
          </w:p>
        </w:tc>
        <w:tc>
          <w:tcPr>
            <w:tcW w:w="2489" w:type="dxa"/>
            <w:tcBorders>
              <w:top w:val="nil"/>
              <w:left w:val="nil"/>
              <w:bottom w:val="nil"/>
              <w:right w:val="nil"/>
            </w:tcBorders>
            <w:shd w:val="clear" w:color="auto" w:fill="FFFFFF"/>
            <w:tcMar>
              <w:top w:w="0" w:type="dxa"/>
              <w:left w:w="6" w:type="dxa"/>
              <w:bottom w:w="0" w:type="dxa"/>
              <w:right w:w="6" w:type="dxa"/>
            </w:tcMar>
          </w:tcPr>
          <w:p w14:paraId="45131BA6" w14:textId="77777777" w:rsidR="00F65139" w:rsidRPr="0036749C" w:rsidRDefault="00F65139" w:rsidP="00B02D9F">
            <w:pPr>
              <w:spacing w:after="80" w:line="240" w:lineRule="exact"/>
              <w:jc w:val="both"/>
              <w:rPr>
                <w:rFonts w:ascii="Times New Roman" w:eastAsia="Times New Roman" w:hAnsi="Times New Roman"/>
                <w:sz w:val="26"/>
                <w:szCs w:val="26"/>
                <w:lang w:eastAsia="ru-RU"/>
              </w:rPr>
            </w:pPr>
            <w:r w:rsidRPr="0036749C">
              <w:rPr>
                <w:rFonts w:ascii="Times New Roman" w:eastAsia="Times New Roman" w:hAnsi="Times New Roman"/>
                <w:sz w:val="26"/>
                <w:szCs w:val="26"/>
                <w:lang w:eastAsia="ru-RU"/>
              </w:rPr>
              <w:t xml:space="preserve">ОАО ”Банк развития </w:t>
            </w:r>
            <w:r w:rsidRPr="005F7D77">
              <w:rPr>
                <w:rFonts w:ascii="Times New Roman" w:eastAsia="Times New Roman" w:hAnsi="Times New Roman"/>
                <w:spacing w:val="-4"/>
                <w:sz w:val="26"/>
                <w:szCs w:val="26"/>
                <w:lang w:eastAsia="ru-RU"/>
              </w:rPr>
              <w:t>Республики Беларусь“</w:t>
            </w:r>
          </w:p>
        </w:tc>
        <w:tc>
          <w:tcPr>
            <w:tcW w:w="1792" w:type="dxa"/>
            <w:tcBorders>
              <w:top w:val="nil"/>
              <w:left w:val="nil"/>
              <w:bottom w:val="nil"/>
              <w:right w:val="nil"/>
            </w:tcBorders>
            <w:tcMar>
              <w:top w:w="0" w:type="dxa"/>
              <w:left w:w="6" w:type="dxa"/>
              <w:bottom w:w="0" w:type="dxa"/>
              <w:right w:w="6" w:type="dxa"/>
            </w:tcMar>
          </w:tcPr>
          <w:p w14:paraId="091885DA" w14:textId="77777777" w:rsidR="00F65139" w:rsidRPr="005F7D77" w:rsidRDefault="00F65139" w:rsidP="00B02D9F">
            <w:pPr>
              <w:autoSpaceDE w:val="0"/>
              <w:autoSpaceDN w:val="0"/>
              <w:adjustRightInd w:val="0"/>
              <w:spacing w:after="80" w:line="240" w:lineRule="exact"/>
              <w:ind w:right="148"/>
              <w:jc w:val="right"/>
              <w:rPr>
                <w:rFonts w:ascii="Times New Roman" w:eastAsia="Times New Roman" w:hAnsi="Times New Roman"/>
                <w:spacing w:val="-4"/>
                <w:sz w:val="26"/>
                <w:szCs w:val="26"/>
                <w:lang w:eastAsia="ru-RU"/>
              </w:rPr>
            </w:pPr>
            <w:r w:rsidRPr="005F7D77">
              <w:rPr>
                <w:rFonts w:ascii="Times New Roman" w:eastAsia="Times New Roman" w:hAnsi="Times New Roman"/>
                <w:spacing w:val="-4"/>
                <w:sz w:val="26"/>
                <w:szCs w:val="26"/>
                <w:lang w:eastAsia="ru-RU"/>
              </w:rPr>
              <w:t xml:space="preserve">1 882 040 000,0 </w:t>
            </w:r>
          </w:p>
        </w:tc>
        <w:tc>
          <w:tcPr>
            <w:tcW w:w="1694" w:type="dxa"/>
            <w:tcBorders>
              <w:top w:val="nil"/>
              <w:left w:val="nil"/>
              <w:bottom w:val="nil"/>
              <w:right w:val="nil"/>
            </w:tcBorders>
            <w:tcMar>
              <w:top w:w="0" w:type="dxa"/>
              <w:left w:w="6" w:type="dxa"/>
              <w:bottom w:w="0" w:type="dxa"/>
              <w:right w:w="6" w:type="dxa"/>
            </w:tcMar>
          </w:tcPr>
          <w:p w14:paraId="0CD3B631" w14:textId="77777777" w:rsidR="00F65139" w:rsidRPr="005F7D77" w:rsidRDefault="00F65139" w:rsidP="00B02D9F">
            <w:pPr>
              <w:autoSpaceDE w:val="0"/>
              <w:autoSpaceDN w:val="0"/>
              <w:adjustRightInd w:val="0"/>
              <w:spacing w:after="80" w:line="240" w:lineRule="exact"/>
              <w:ind w:right="148"/>
              <w:jc w:val="right"/>
              <w:rPr>
                <w:rFonts w:ascii="Times New Roman" w:eastAsia="Times New Roman" w:hAnsi="Times New Roman"/>
                <w:sz w:val="26"/>
                <w:szCs w:val="26"/>
                <w:lang w:eastAsia="ru-RU"/>
              </w:rPr>
            </w:pPr>
            <w:r w:rsidRPr="005F7D77">
              <w:rPr>
                <w:rFonts w:ascii="Times New Roman" w:eastAsia="Times New Roman" w:hAnsi="Times New Roman"/>
                <w:sz w:val="26"/>
                <w:szCs w:val="26"/>
                <w:lang w:eastAsia="ru-RU"/>
              </w:rPr>
              <w:t xml:space="preserve">363 040 000,0 </w:t>
            </w:r>
          </w:p>
        </w:tc>
        <w:tc>
          <w:tcPr>
            <w:tcW w:w="1688" w:type="dxa"/>
            <w:tcBorders>
              <w:top w:val="nil"/>
              <w:left w:val="nil"/>
              <w:bottom w:val="nil"/>
              <w:right w:val="nil"/>
            </w:tcBorders>
            <w:tcMar>
              <w:top w:w="0" w:type="dxa"/>
              <w:left w:w="6" w:type="dxa"/>
              <w:bottom w:w="0" w:type="dxa"/>
              <w:right w:w="6" w:type="dxa"/>
            </w:tcMar>
          </w:tcPr>
          <w:p w14:paraId="31013FE8" w14:textId="77777777" w:rsidR="00F65139" w:rsidRPr="005F7D77" w:rsidRDefault="00F65139" w:rsidP="00B02D9F">
            <w:pPr>
              <w:autoSpaceDE w:val="0"/>
              <w:autoSpaceDN w:val="0"/>
              <w:adjustRightInd w:val="0"/>
              <w:spacing w:after="80" w:line="240" w:lineRule="exact"/>
              <w:ind w:right="148"/>
              <w:jc w:val="right"/>
              <w:rPr>
                <w:rFonts w:ascii="Times New Roman" w:eastAsia="Times New Roman" w:hAnsi="Times New Roman"/>
                <w:sz w:val="26"/>
                <w:szCs w:val="26"/>
                <w:lang w:eastAsia="ru-RU"/>
              </w:rPr>
            </w:pPr>
            <w:r w:rsidRPr="005F7D77">
              <w:rPr>
                <w:rFonts w:ascii="Times New Roman" w:eastAsia="Times New Roman" w:hAnsi="Times New Roman"/>
                <w:sz w:val="26"/>
                <w:szCs w:val="26"/>
                <w:lang w:eastAsia="ru-RU"/>
              </w:rPr>
              <w:t xml:space="preserve">366 000 000,0 </w:t>
            </w:r>
          </w:p>
        </w:tc>
        <w:tc>
          <w:tcPr>
            <w:tcW w:w="1650" w:type="dxa"/>
            <w:tcBorders>
              <w:top w:val="nil"/>
              <w:left w:val="nil"/>
              <w:bottom w:val="nil"/>
              <w:right w:val="nil"/>
            </w:tcBorders>
            <w:tcMar>
              <w:top w:w="0" w:type="dxa"/>
              <w:left w:w="6" w:type="dxa"/>
              <w:bottom w:w="0" w:type="dxa"/>
              <w:right w:w="6" w:type="dxa"/>
            </w:tcMar>
          </w:tcPr>
          <w:p w14:paraId="17FD7369" w14:textId="77777777" w:rsidR="00F65139" w:rsidRPr="005F7D77" w:rsidRDefault="00F65139" w:rsidP="00B02D9F">
            <w:pPr>
              <w:autoSpaceDE w:val="0"/>
              <w:autoSpaceDN w:val="0"/>
              <w:adjustRightInd w:val="0"/>
              <w:spacing w:after="80" w:line="240" w:lineRule="exact"/>
              <w:ind w:right="148"/>
              <w:jc w:val="right"/>
              <w:rPr>
                <w:rFonts w:ascii="Times New Roman" w:eastAsia="Times New Roman" w:hAnsi="Times New Roman"/>
                <w:spacing w:val="-4"/>
                <w:sz w:val="26"/>
                <w:szCs w:val="26"/>
                <w:lang w:eastAsia="ru-RU"/>
              </w:rPr>
            </w:pPr>
            <w:r w:rsidRPr="005F7D77">
              <w:rPr>
                <w:rFonts w:ascii="Times New Roman" w:eastAsia="Times New Roman" w:hAnsi="Times New Roman"/>
                <w:spacing w:val="-4"/>
                <w:sz w:val="26"/>
                <w:szCs w:val="26"/>
                <w:lang w:eastAsia="ru-RU"/>
              </w:rPr>
              <w:t xml:space="preserve">375 000 000,0 </w:t>
            </w:r>
          </w:p>
        </w:tc>
        <w:tc>
          <w:tcPr>
            <w:tcW w:w="1713" w:type="dxa"/>
            <w:tcBorders>
              <w:top w:val="nil"/>
              <w:left w:val="nil"/>
              <w:bottom w:val="nil"/>
              <w:right w:val="nil"/>
            </w:tcBorders>
            <w:tcMar>
              <w:top w:w="0" w:type="dxa"/>
              <w:left w:w="6" w:type="dxa"/>
              <w:bottom w:w="0" w:type="dxa"/>
              <w:right w:w="6" w:type="dxa"/>
            </w:tcMar>
          </w:tcPr>
          <w:p w14:paraId="71414B99" w14:textId="77777777" w:rsidR="00F65139" w:rsidRPr="005F7D77" w:rsidRDefault="00F65139" w:rsidP="00B02D9F">
            <w:pPr>
              <w:autoSpaceDE w:val="0"/>
              <w:autoSpaceDN w:val="0"/>
              <w:adjustRightInd w:val="0"/>
              <w:spacing w:after="80" w:line="240" w:lineRule="exact"/>
              <w:ind w:right="148"/>
              <w:jc w:val="right"/>
              <w:rPr>
                <w:rFonts w:ascii="Times New Roman" w:eastAsia="Times New Roman" w:hAnsi="Times New Roman"/>
                <w:sz w:val="26"/>
                <w:szCs w:val="26"/>
                <w:lang w:eastAsia="ru-RU"/>
              </w:rPr>
            </w:pPr>
            <w:r w:rsidRPr="005F7D77">
              <w:rPr>
                <w:rFonts w:ascii="Times New Roman" w:eastAsia="Times New Roman" w:hAnsi="Times New Roman"/>
                <w:sz w:val="26"/>
                <w:szCs w:val="26"/>
                <w:lang w:eastAsia="ru-RU"/>
              </w:rPr>
              <w:t xml:space="preserve">384 000 000,0 </w:t>
            </w:r>
          </w:p>
        </w:tc>
        <w:tc>
          <w:tcPr>
            <w:tcW w:w="1729" w:type="dxa"/>
            <w:tcBorders>
              <w:top w:val="nil"/>
              <w:left w:val="nil"/>
              <w:bottom w:val="nil"/>
              <w:right w:val="nil"/>
            </w:tcBorders>
            <w:tcMar>
              <w:top w:w="0" w:type="dxa"/>
              <w:left w:w="6" w:type="dxa"/>
              <w:bottom w:w="0" w:type="dxa"/>
              <w:right w:w="6" w:type="dxa"/>
            </w:tcMar>
          </w:tcPr>
          <w:p w14:paraId="70FE1F38" w14:textId="77777777" w:rsidR="00F65139" w:rsidRPr="005F7D77" w:rsidRDefault="00F65139" w:rsidP="00B02D9F">
            <w:pPr>
              <w:autoSpaceDE w:val="0"/>
              <w:autoSpaceDN w:val="0"/>
              <w:adjustRightInd w:val="0"/>
              <w:spacing w:after="80" w:line="240" w:lineRule="exact"/>
              <w:ind w:right="148"/>
              <w:jc w:val="right"/>
              <w:rPr>
                <w:rFonts w:ascii="Times New Roman" w:eastAsia="Times New Roman" w:hAnsi="Times New Roman"/>
                <w:sz w:val="26"/>
                <w:szCs w:val="26"/>
                <w:lang w:eastAsia="ru-RU"/>
              </w:rPr>
            </w:pPr>
            <w:r w:rsidRPr="005F7D77">
              <w:rPr>
                <w:rFonts w:ascii="Times New Roman" w:eastAsia="Times New Roman" w:hAnsi="Times New Roman"/>
                <w:sz w:val="26"/>
                <w:szCs w:val="26"/>
                <w:lang w:eastAsia="ru-RU"/>
              </w:rPr>
              <w:t xml:space="preserve">394 000 000,0 </w:t>
            </w:r>
          </w:p>
        </w:tc>
      </w:tr>
      <w:tr w:rsidR="00F65139" w:rsidRPr="000D5686" w14:paraId="30EB47D3" w14:textId="77777777" w:rsidTr="003C5B48">
        <w:tc>
          <w:tcPr>
            <w:tcW w:w="2961" w:type="dxa"/>
            <w:tcBorders>
              <w:top w:val="nil"/>
              <w:left w:val="nil"/>
              <w:bottom w:val="nil"/>
              <w:right w:val="nil"/>
            </w:tcBorders>
            <w:shd w:val="clear" w:color="auto" w:fill="FFFFFF"/>
            <w:tcMar>
              <w:top w:w="0" w:type="dxa"/>
              <w:left w:w="6" w:type="dxa"/>
              <w:bottom w:w="0" w:type="dxa"/>
              <w:right w:w="6" w:type="dxa"/>
            </w:tcMar>
          </w:tcPr>
          <w:p w14:paraId="13A9FD4D" w14:textId="77777777" w:rsidR="00F65139" w:rsidRPr="0036749C" w:rsidRDefault="00F65139" w:rsidP="006C0543">
            <w:pPr>
              <w:autoSpaceDE w:val="0"/>
              <w:autoSpaceDN w:val="0"/>
              <w:adjustRightInd w:val="0"/>
              <w:spacing w:after="80" w:line="240" w:lineRule="exact"/>
              <w:ind w:left="567" w:right="113"/>
              <w:jc w:val="both"/>
              <w:rPr>
                <w:rFonts w:ascii="Times New Roman" w:eastAsia="Times New Roman" w:hAnsi="Times New Roman"/>
                <w:sz w:val="26"/>
                <w:szCs w:val="26"/>
                <w:lang w:eastAsia="ru-RU"/>
              </w:rPr>
            </w:pPr>
            <w:r w:rsidRPr="006C0543">
              <w:rPr>
                <w:rFonts w:ascii="Times New Roman" w:eastAsia="Times New Roman" w:hAnsi="Times New Roman"/>
                <w:spacing w:val="-4"/>
                <w:sz w:val="26"/>
                <w:szCs w:val="26"/>
                <w:lang w:eastAsia="ru-RU"/>
              </w:rPr>
              <w:t>средства ОАО ”АСБ</w:t>
            </w:r>
            <w:r w:rsidRPr="0036749C">
              <w:rPr>
                <w:rFonts w:ascii="Times New Roman" w:eastAsia="Times New Roman" w:hAnsi="Times New Roman"/>
                <w:sz w:val="26"/>
                <w:szCs w:val="26"/>
                <w:lang w:eastAsia="ru-RU"/>
              </w:rPr>
              <w:t xml:space="preserve"> </w:t>
            </w:r>
            <w:r w:rsidRPr="008470FB">
              <w:rPr>
                <w:rFonts w:ascii="Times New Roman" w:eastAsia="Times New Roman" w:hAnsi="Times New Roman"/>
                <w:spacing w:val="-16"/>
                <w:sz w:val="26"/>
                <w:szCs w:val="26"/>
                <w:lang w:eastAsia="ru-RU"/>
              </w:rPr>
              <w:t xml:space="preserve">Беларусбанк“, в том </w:t>
            </w:r>
            <w:r w:rsidRPr="006C0543">
              <w:rPr>
                <w:rFonts w:ascii="Times New Roman" w:eastAsia="Times New Roman" w:hAnsi="Times New Roman"/>
                <w:spacing w:val="-6"/>
                <w:sz w:val="26"/>
                <w:szCs w:val="26"/>
                <w:lang w:eastAsia="ru-RU"/>
              </w:rPr>
              <w:t>числе за счет привле</w:t>
            </w:r>
            <w:r w:rsidR="006C0543">
              <w:rPr>
                <w:rFonts w:ascii="Times New Roman" w:eastAsia="Times New Roman" w:hAnsi="Times New Roman"/>
                <w:spacing w:val="-6"/>
                <w:sz w:val="26"/>
                <w:szCs w:val="26"/>
                <w:lang w:eastAsia="ru-RU"/>
              </w:rPr>
              <w:t>-</w:t>
            </w:r>
            <w:r w:rsidRPr="006C0543">
              <w:rPr>
                <w:rFonts w:ascii="Times New Roman" w:eastAsia="Times New Roman" w:hAnsi="Times New Roman"/>
                <w:spacing w:val="-6"/>
                <w:sz w:val="26"/>
                <w:szCs w:val="26"/>
                <w:lang w:eastAsia="ru-RU"/>
              </w:rPr>
              <w:t xml:space="preserve">ченных средств (за </w:t>
            </w:r>
            <w:r w:rsidRPr="00EA0278">
              <w:rPr>
                <w:rFonts w:ascii="Times New Roman" w:eastAsia="Times New Roman" w:hAnsi="Times New Roman"/>
                <w:spacing w:val="-8"/>
                <w:sz w:val="26"/>
                <w:szCs w:val="26"/>
                <w:lang w:eastAsia="ru-RU"/>
              </w:rPr>
              <w:t>исключением средств</w:t>
            </w:r>
            <w:r w:rsidRPr="006C0543">
              <w:rPr>
                <w:rFonts w:ascii="Times New Roman" w:eastAsia="Times New Roman" w:hAnsi="Times New Roman"/>
                <w:spacing w:val="-6"/>
                <w:sz w:val="26"/>
                <w:szCs w:val="26"/>
                <w:lang w:eastAsia="ru-RU"/>
              </w:rPr>
              <w:t xml:space="preserve"> ОАО ”Банк развития </w:t>
            </w:r>
            <w:r w:rsidRPr="00EA0278">
              <w:rPr>
                <w:rFonts w:ascii="Times New Roman" w:eastAsia="Times New Roman" w:hAnsi="Times New Roman"/>
                <w:spacing w:val="-16"/>
                <w:sz w:val="26"/>
                <w:szCs w:val="26"/>
                <w:lang w:eastAsia="ru-RU"/>
              </w:rPr>
              <w:t>Республики Беларусь“)</w:t>
            </w:r>
          </w:p>
        </w:tc>
        <w:tc>
          <w:tcPr>
            <w:tcW w:w="2489" w:type="dxa"/>
            <w:tcBorders>
              <w:top w:val="nil"/>
              <w:left w:val="nil"/>
              <w:bottom w:val="nil"/>
              <w:right w:val="nil"/>
            </w:tcBorders>
            <w:shd w:val="clear" w:color="auto" w:fill="FFFFFF"/>
            <w:tcMar>
              <w:top w:w="0" w:type="dxa"/>
              <w:left w:w="6" w:type="dxa"/>
              <w:bottom w:w="0" w:type="dxa"/>
              <w:right w:w="6" w:type="dxa"/>
            </w:tcMar>
          </w:tcPr>
          <w:p w14:paraId="7B672279" w14:textId="77777777" w:rsidR="00F65139" w:rsidRPr="00776C9E" w:rsidRDefault="00F65139" w:rsidP="00B02D9F">
            <w:pPr>
              <w:spacing w:after="80" w:line="240" w:lineRule="exact"/>
              <w:ind w:right="195"/>
              <w:jc w:val="both"/>
              <w:rPr>
                <w:rFonts w:ascii="Times New Roman" w:eastAsia="Times New Roman" w:hAnsi="Times New Roman"/>
                <w:spacing w:val="-10"/>
                <w:sz w:val="26"/>
                <w:szCs w:val="26"/>
                <w:lang w:eastAsia="ru-RU"/>
              </w:rPr>
            </w:pPr>
            <w:r w:rsidRPr="00776C9E">
              <w:rPr>
                <w:rFonts w:ascii="Times New Roman" w:eastAsia="Times New Roman" w:hAnsi="Times New Roman"/>
                <w:spacing w:val="-10"/>
                <w:sz w:val="26"/>
                <w:szCs w:val="26"/>
                <w:lang w:eastAsia="ru-RU"/>
              </w:rPr>
              <w:t>ОАО ”АСБ Беларус</w:t>
            </w:r>
            <w:r w:rsidR="00B02D9F">
              <w:rPr>
                <w:rFonts w:ascii="Times New Roman" w:eastAsia="Times New Roman" w:hAnsi="Times New Roman"/>
                <w:spacing w:val="-10"/>
                <w:sz w:val="26"/>
                <w:szCs w:val="26"/>
                <w:lang w:eastAsia="ru-RU"/>
              </w:rPr>
              <w:softHyphen/>
            </w:r>
            <w:r w:rsidRPr="00776C9E">
              <w:rPr>
                <w:rFonts w:ascii="Times New Roman" w:eastAsia="Times New Roman" w:hAnsi="Times New Roman"/>
                <w:spacing w:val="-10"/>
                <w:sz w:val="26"/>
                <w:szCs w:val="26"/>
                <w:lang w:eastAsia="ru-RU"/>
              </w:rPr>
              <w:t>банк“*</w:t>
            </w:r>
          </w:p>
        </w:tc>
        <w:tc>
          <w:tcPr>
            <w:tcW w:w="1792" w:type="dxa"/>
            <w:tcBorders>
              <w:top w:val="nil"/>
              <w:left w:val="nil"/>
              <w:bottom w:val="nil"/>
              <w:right w:val="nil"/>
            </w:tcBorders>
            <w:tcMar>
              <w:top w:w="0" w:type="dxa"/>
              <w:left w:w="6" w:type="dxa"/>
              <w:bottom w:w="0" w:type="dxa"/>
              <w:right w:w="6" w:type="dxa"/>
            </w:tcMar>
          </w:tcPr>
          <w:p w14:paraId="3EA2824E" w14:textId="77777777" w:rsidR="00F65139" w:rsidRPr="005F7D77" w:rsidRDefault="00F65139" w:rsidP="00B02D9F">
            <w:pPr>
              <w:autoSpaceDE w:val="0"/>
              <w:autoSpaceDN w:val="0"/>
              <w:adjustRightInd w:val="0"/>
              <w:spacing w:after="80" w:line="240" w:lineRule="exact"/>
              <w:ind w:right="148"/>
              <w:jc w:val="right"/>
              <w:rPr>
                <w:rFonts w:ascii="Times New Roman" w:eastAsia="Times New Roman" w:hAnsi="Times New Roman"/>
                <w:spacing w:val="-12"/>
                <w:sz w:val="26"/>
                <w:szCs w:val="26"/>
                <w:lang w:eastAsia="ru-RU"/>
              </w:rPr>
            </w:pPr>
            <w:r w:rsidRPr="005F7D77">
              <w:rPr>
                <w:rFonts w:ascii="Times New Roman" w:eastAsia="Times New Roman" w:hAnsi="Times New Roman"/>
                <w:spacing w:val="-12"/>
                <w:sz w:val="26"/>
                <w:szCs w:val="26"/>
                <w:lang w:eastAsia="ru-RU"/>
              </w:rPr>
              <w:t xml:space="preserve">20 600 000 000,0 </w:t>
            </w:r>
          </w:p>
        </w:tc>
        <w:tc>
          <w:tcPr>
            <w:tcW w:w="1694" w:type="dxa"/>
            <w:tcBorders>
              <w:top w:val="nil"/>
              <w:left w:val="nil"/>
              <w:bottom w:val="nil"/>
              <w:right w:val="nil"/>
            </w:tcBorders>
            <w:tcMar>
              <w:top w:w="0" w:type="dxa"/>
              <w:left w:w="6" w:type="dxa"/>
              <w:bottom w:w="0" w:type="dxa"/>
              <w:right w:w="6" w:type="dxa"/>
            </w:tcMar>
          </w:tcPr>
          <w:p w14:paraId="7B6DB809" w14:textId="77777777" w:rsidR="00F65139" w:rsidRPr="005F7D77" w:rsidRDefault="00F65139" w:rsidP="00B02D9F">
            <w:pPr>
              <w:autoSpaceDE w:val="0"/>
              <w:autoSpaceDN w:val="0"/>
              <w:adjustRightInd w:val="0"/>
              <w:spacing w:after="80" w:line="240" w:lineRule="exact"/>
              <w:ind w:right="148"/>
              <w:jc w:val="right"/>
              <w:rPr>
                <w:rFonts w:ascii="Times New Roman" w:eastAsia="Times New Roman" w:hAnsi="Times New Roman"/>
                <w:spacing w:val="-12"/>
                <w:sz w:val="26"/>
                <w:szCs w:val="26"/>
                <w:lang w:eastAsia="ru-RU"/>
              </w:rPr>
            </w:pPr>
            <w:r w:rsidRPr="005F7D77">
              <w:rPr>
                <w:rFonts w:ascii="Times New Roman" w:eastAsia="Times New Roman" w:hAnsi="Times New Roman"/>
                <w:spacing w:val="-12"/>
                <w:sz w:val="26"/>
                <w:szCs w:val="26"/>
                <w:lang w:eastAsia="ru-RU"/>
              </w:rPr>
              <w:t xml:space="preserve">3 300 000 000,0 </w:t>
            </w:r>
          </w:p>
        </w:tc>
        <w:tc>
          <w:tcPr>
            <w:tcW w:w="1688" w:type="dxa"/>
            <w:tcBorders>
              <w:top w:val="nil"/>
              <w:left w:val="nil"/>
              <w:bottom w:val="nil"/>
              <w:right w:val="nil"/>
            </w:tcBorders>
            <w:tcMar>
              <w:top w:w="0" w:type="dxa"/>
              <w:left w:w="6" w:type="dxa"/>
              <w:bottom w:w="0" w:type="dxa"/>
              <w:right w:w="6" w:type="dxa"/>
            </w:tcMar>
          </w:tcPr>
          <w:p w14:paraId="3B3A18F9" w14:textId="77777777" w:rsidR="00F65139" w:rsidRPr="005F7D77" w:rsidRDefault="00F65139" w:rsidP="00B02D9F">
            <w:pPr>
              <w:autoSpaceDE w:val="0"/>
              <w:autoSpaceDN w:val="0"/>
              <w:adjustRightInd w:val="0"/>
              <w:spacing w:after="80" w:line="240" w:lineRule="exact"/>
              <w:ind w:right="148"/>
              <w:jc w:val="right"/>
              <w:rPr>
                <w:rFonts w:ascii="Times New Roman" w:eastAsia="Times New Roman" w:hAnsi="Times New Roman"/>
                <w:spacing w:val="-12"/>
                <w:sz w:val="26"/>
                <w:szCs w:val="26"/>
                <w:lang w:eastAsia="ru-RU"/>
              </w:rPr>
            </w:pPr>
            <w:r w:rsidRPr="005F7D77">
              <w:rPr>
                <w:rFonts w:ascii="Times New Roman" w:eastAsia="Times New Roman" w:hAnsi="Times New Roman"/>
                <w:spacing w:val="-12"/>
                <w:sz w:val="26"/>
                <w:szCs w:val="26"/>
                <w:lang w:eastAsia="ru-RU"/>
              </w:rPr>
              <w:t xml:space="preserve">3 700 000 000,0 </w:t>
            </w:r>
          </w:p>
        </w:tc>
        <w:tc>
          <w:tcPr>
            <w:tcW w:w="1650" w:type="dxa"/>
            <w:tcBorders>
              <w:top w:val="nil"/>
              <w:left w:val="nil"/>
              <w:bottom w:val="nil"/>
              <w:right w:val="nil"/>
            </w:tcBorders>
            <w:tcMar>
              <w:top w:w="0" w:type="dxa"/>
              <w:left w:w="6" w:type="dxa"/>
              <w:bottom w:w="0" w:type="dxa"/>
              <w:right w:w="6" w:type="dxa"/>
            </w:tcMar>
          </w:tcPr>
          <w:p w14:paraId="3EDCCAEB" w14:textId="77777777" w:rsidR="00F65139" w:rsidRPr="005F7D77" w:rsidRDefault="00F65139" w:rsidP="00B02D9F">
            <w:pPr>
              <w:autoSpaceDE w:val="0"/>
              <w:autoSpaceDN w:val="0"/>
              <w:adjustRightInd w:val="0"/>
              <w:spacing w:after="80" w:line="240" w:lineRule="exact"/>
              <w:ind w:right="148"/>
              <w:jc w:val="right"/>
              <w:rPr>
                <w:rFonts w:ascii="Times New Roman" w:eastAsia="Times New Roman" w:hAnsi="Times New Roman"/>
                <w:spacing w:val="-16"/>
                <w:sz w:val="26"/>
                <w:szCs w:val="26"/>
                <w:lang w:eastAsia="ru-RU"/>
              </w:rPr>
            </w:pPr>
            <w:r w:rsidRPr="005F7D77">
              <w:rPr>
                <w:rFonts w:ascii="Times New Roman" w:eastAsia="Times New Roman" w:hAnsi="Times New Roman"/>
                <w:spacing w:val="-16"/>
                <w:sz w:val="26"/>
                <w:szCs w:val="26"/>
                <w:lang w:eastAsia="ru-RU"/>
              </w:rPr>
              <w:t xml:space="preserve">4 100 000 000,0 </w:t>
            </w:r>
          </w:p>
        </w:tc>
        <w:tc>
          <w:tcPr>
            <w:tcW w:w="1713" w:type="dxa"/>
            <w:tcBorders>
              <w:top w:val="nil"/>
              <w:left w:val="nil"/>
              <w:bottom w:val="nil"/>
              <w:right w:val="nil"/>
            </w:tcBorders>
            <w:tcMar>
              <w:top w:w="0" w:type="dxa"/>
              <w:left w:w="6" w:type="dxa"/>
              <w:bottom w:w="0" w:type="dxa"/>
              <w:right w:w="6" w:type="dxa"/>
            </w:tcMar>
          </w:tcPr>
          <w:p w14:paraId="376177A2" w14:textId="77777777" w:rsidR="00F65139" w:rsidRPr="005F7D77" w:rsidRDefault="00F65139" w:rsidP="00B02D9F">
            <w:pPr>
              <w:autoSpaceDE w:val="0"/>
              <w:autoSpaceDN w:val="0"/>
              <w:adjustRightInd w:val="0"/>
              <w:spacing w:after="80" w:line="240" w:lineRule="exact"/>
              <w:ind w:right="148"/>
              <w:jc w:val="right"/>
              <w:rPr>
                <w:rFonts w:ascii="Times New Roman" w:eastAsia="Times New Roman" w:hAnsi="Times New Roman"/>
                <w:spacing w:val="-12"/>
                <w:sz w:val="26"/>
                <w:szCs w:val="26"/>
                <w:lang w:eastAsia="ru-RU"/>
              </w:rPr>
            </w:pPr>
            <w:r w:rsidRPr="005F7D77">
              <w:rPr>
                <w:rFonts w:ascii="Times New Roman" w:eastAsia="Times New Roman" w:hAnsi="Times New Roman"/>
                <w:spacing w:val="-12"/>
                <w:sz w:val="26"/>
                <w:szCs w:val="26"/>
                <w:lang w:eastAsia="ru-RU"/>
              </w:rPr>
              <w:t xml:space="preserve">4 500 000 000,0 </w:t>
            </w:r>
          </w:p>
        </w:tc>
        <w:tc>
          <w:tcPr>
            <w:tcW w:w="1729" w:type="dxa"/>
            <w:tcBorders>
              <w:top w:val="nil"/>
              <w:left w:val="nil"/>
              <w:bottom w:val="nil"/>
              <w:right w:val="nil"/>
            </w:tcBorders>
            <w:tcMar>
              <w:top w:w="0" w:type="dxa"/>
              <w:left w:w="6" w:type="dxa"/>
              <w:bottom w:w="0" w:type="dxa"/>
              <w:right w:w="6" w:type="dxa"/>
            </w:tcMar>
          </w:tcPr>
          <w:p w14:paraId="313748A9" w14:textId="77777777" w:rsidR="00F65139" w:rsidRPr="005F7D77" w:rsidRDefault="00F65139" w:rsidP="00B02D9F">
            <w:pPr>
              <w:autoSpaceDE w:val="0"/>
              <w:autoSpaceDN w:val="0"/>
              <w:adjustRightInd w:val="0"/>
              <w:spacing w:after="80" w:line="240" w:lineRule="exact"/>
              <w:ind w:right="148"/>
              <w:jc w:val="right"/>
              <w:rPr>
                <w:rFonts w:ascii="Times New Roman" w:eastAsia="Times New Roman" w:hAnsi="Times New Roman"/>
                <w:spacing w:val="-12"/>
                <w:sz w:val="26"/>
                <w:szCs w:val="26"/>
                <w:lang w:eastAsia="ru-RU"/>
              </w:rPr>
            </w:pPr>
            <w:r w:rsidRPr="005F7D77">
              <w:rPr>
                <w:rFonts w:ascii="Times New Roman" w:eastAsia="Times New Roman" w:hAnsi="Times New Roman"/>
                <w:spacing w:val="-12"/>
                <w:sz w:val="26"/>
                <w:szCs w:val="26"/>
                <w:lang w:eastAsia="ru-RU"/>
              </w:rPr>
              <w:t xml:space="preserve">5 000 000 000,0 </w:t>
            </w:r>
          </w:p>
        </w:tc>
      </w:tr>
      <w:tr w:rsidR="00F65139" w:rsidRPr="000D5686" w14:paraId="5C2F2504" w14:textId="77777777" w:rsidTr="003C5B48">
        <w:tc>
          <w:tcPr>
            <w:tcW w:w="2961" w:type="dxa"/>
            <w:tcBorders>
              <w:top w:val="nil"/>
              <w:left w:val="nil"/>
              <w:bottom w:val="nil"/>
              <w:right w:val="nil"/>
            </w:tcBorders>
            <w:shd w:val="clear" w:color="auto" w:fill="FFFFFF"/>
            <w:tcMar>
              <w:top w:w="0" w:type="dxa"/>
              <w:left w:w="6" w:type="dxa"/>
              <w:bottom w:w="0" w:type="dxa"/>
              <w:right w:w="6" w:type="dxa"/>
            </w:tcMar>
          </w:tcPr>
          <w:p w14:paraId="4D2F279E" w14:textId="77777777" w:rsidR="00F65139" w:rsidRPr="00EA0278" w:rsidRDefault="00F65139" w:rsidP="00EA0278">
            <w:pPr>
              <w:autoSpaceDE w:val="0"/>
              <w:autoSpaceDN w:val="0"/>
              <w:adjustRightInd w:val="0"/>
              <w:spacing w:after="0" w:line="240" w:lineRule="exact"/>
              <w:ind w:left="567" w:right="113"/>
              <w:jc w:val="both"/>
              <w:rPr>
                <w:rFonts w:ascii="Times New Roman" w:eastAsia="Times New Roman" w:hAnsi="Times New Roman"/>
                <w:sz w:val="26"/>
                <w:szCs w:val="26"/>
                <w:lang w:eastAsia="ru-RU"/>
              </w:rPr>
            </w:pPr>
            <w:r w:rsidRPr="00EA0278">
              <w:rPr>
                <w:rFonts w:ascii="Times New Roman" w:eastAsia="Times New Roman" w:hAnsi="Times New Roman"/>
                <w:sz w:val="26"/>
                <w:szCs w:val="26"/>
                <w:lang w:eastAsia="ru-RU"/>
              </w:rPr>
              <w:t>средства ОАО ”Бел</w:t>
            </w:r>
            <w:r w:rsidR="00EA0278">
              <w:rPr>
                <w:rFonts w:ascii="Times New Roman" w:eastAsia="Times New Roman" w:hAnsi="Times New Roman"/>
                <w:sz w:val="26"/>
                <w:szCs w:val="26"/>
                <w:lang w:eastAsia="ru-RU"/>
              </w:rPr>
              <w:softHyphen/>
            </w:r>
            <w:r w:rsidRPr="00EA0278">
              <w:rPr>
                <w:rFonts w:ascii="Times New Roman" w:eastAsia="Times New Roman" w:hAnsi="Times New Roman"/>
                <w:sz w:val="26"/>
                <w:szCs w:val="26"/>
                <w:lang w:eastAsia="ru-RU"/>
              </w:rPr>
              <w:t xml:space="preserve">агропромбанк“, в том числе за счет </w:t>
            </w:r>
            <w:r w:rsidRPr="00EA0278">
              <w:rPr>
                <w:rFonts w:ascii="Times New Roman" w:eastAsia="Times New Roman" w:hAnsi="Times New Roman"/>
                <w:spacing w:val="-16"/>
                <w:sz w:val="26"/>
                <w:szCs w:val="26"/>
                <w:lang w:eastAsia="ru-RU"/>
              </w:rPr>
              <w:t>привлеченных средств</w:t>
            </w:r>
            <w:r w:rsidRPr="00EA0278">
              <w:rPr>
                <w:rFonts w:ascii="Times New Roman" w:eastAsia="Times New Roman" w:hAnsi="Times New Roman"/>
                <w:sz w:val="26"/>
                <w:szCs w:val="26"/>
                <w:lang w:eastAsia="ru-RU"/>
              </w:rPr>
              <w:t xml:space="preserve"> (за исключением средств ОАО ”Банк раз</w:t>
            </w:r>
            <w:r w:rsidR="00B02D9F" w:rsidRPr="00EA0278">
              <w:rPr>
                <w:rFonts w:ascii="Times New Roman" w:eastAsia="Times New Roman" w:hAnsi="Times New Roman"/>
                <w:sz w:val="26"/>
                <w:szCs w:val="26"/>
                <w:lang w:eastAsia="ru-RU"/>
              </w:rPr>
              <w:softHyphen/>
            </w:r>
            <w:r w:rsidRPr="00EA0278">
              <w:rPr>
                <w:rFonts w:ascii="Times New Roman" w:eastAsia="Times New Roman" w:hAnsi="Times New Roman"/>
                <w:sz w:val="26"/>
                <w:szCs w:val="26"/>
                <w:lang w:eastAsia="ru-RU"/>
              </w:rPr>
              <w:t>вития Рес</w:t>
            </w:r>
            <w:r w:rsidR="00EA0278" w:rsidRPr="00EA0278">
              <w:rPr>
                <w:rFonts w:ascii="Times New Roman" w:eastAsia="Times New Roman" w:hAnsi="Times New Roman"/>
                <w:sz w:val="26"/>
                <w:szCs w:val="26"/>
                <w:lang w:eastAsia="ru-RU"/>
              </w:rPr>
              <w:softHyphen/>
            </w:r>
            <w:r w:rsidRPr="00EA0278">
              <w:rPr>
                <w:rFonts w:ascii="Times New Roman" w:eastAsia="Times New Roman" w:hAnsi="Times New Roman"/>
                <w:sz w:val="26"/>
                <w:szCs w:val="26"/>
                <w:lang w:eastAsia="ru-RU"/>
              </w:rPr>
              <w:t>пуб</w:t>
            </w:r>
            <w:r w:rsidR="00EA0278">
              <w:rPr>
                <w:rFonts w:ascii="Times New Roman" w:eastAsia="Times New Roman" w:hAnsi="Times New Roman"/>
                <w:sz w:val="26"/>
                <w:szCs w:val="26"/>
                <w:lang w:eastAsia="ru-RU"/>
              </w:rPr>
              <w:softHyphen/>
            </w:r>
            <w:r w:rsidRPr="00EA0278">
              <w:rPr>
                <w:rFonts w:ascii="Times New Roman" w:eastAsia="Times New Roman" w:hAnsi="Times New Roman"/>
                <w:sz w:val="26"/>
                <w:szCs w:val="26"/>
                <w:lang w:eastAsia="ru-RU"/>
              </w:rPr>
              <w:t>лики Бела</w:t>
            </w:r>
            <w:r w:rsidR="00B02D9F" w:rsidRPr="00EA0278">
              <w:rPr>
                <w:rFonts w:ascii="Times New Roman" w:eastAsia="Times New Roman" w:hAnsi="Times New Roman"/>
                <w:sz w:val="26"/>
                <w:szCs w:val="26"/>
                <w:lang w:eastAsia="ru-RU"/>
              </w:rPr>
              <w:softHyphen/>
            </w:r>
            <w:r w:rsidRPr="00EA0278">
              <w:rPr>
                <w:rFonts w:ascii="Times New Roman" w:eastAsia="Times New Roman" w:hAnsi="Times New Roman"/>
                <w:sz w:val="26"/>
                <w:szCs w:val="26"/>
                <w:lang w:eastAsia="ru-RU"/>
              </w:rPr>
              <w:t>русь“)</w:t>
            </w:r>
          </w:p>
        </w:tc>
        <w:tc>
          <w:tcPr>
            <w:tcW w:w="2489" w:type="dxa"/>
            <w:tcBorders>
              <w:top w:val="nil"/>
              <w:left w:val="nil"/>
              <w:bottom w:val="nil"/>
              <w:right w:val="nil"/>
            </w:tcBorders>
            <w:shd w:val="clear" w:color="auto" w:fill="FFFFFF"/>
            <w:tcMar>
              <w:top w:w="0" w:type="dxa"/>
              <w:left w:w="6" w:type="dxa"/>
              <w:bottom w:w="0" w:type="dxa"/>
              <w:right w:w="6" w:type="dxa"/>
            </w:tcMar>
          </w:tcPr>
          <w:p w14:paraId="250FBA8E" w14:textId="77777777" w:rsidR="00F65139" w:rsidRPr="0036749C" w:rsidRDefault="00F65139" w:rsidP="00EA0278">
            <w:pPr>
              <w:spacing w:after="0" w:line="240" w:lineRule="exact"/>
              <w:jc w:val="both"/>
              <w:rPr>
                <w:rFonts w:ascii="Times New Roman" w:eastAsia="Times New Roman" w:hAnsi="Times New Roman"/>
                <w:sz w:val="26"/>
                <w:szCs w:val="26"/>
                <w:lang w:eastAsia="ru-RU"/>
              </w:rPr>
            </w:pPr>
            <w:r w:rsidRPr="0036749C">
              <w:rPr>
                <w:rFonts w:ascii="Times New Roman" w:eastAsia="Times New Roman" w:hAnsi="Times New Roman"/>
                <w:sz w:val="26"/>
                <w:szCs w:val="26"/>
                <w:lang w:eastAsia="ru-RU"/>
              </w:rPr>
              <w:t>ОАО ”Белагро</w:t>
            </w:r>
            <w:r w:rsidR="00B02D9F">
              <w:rPr>
                <w:rFonts w:ascii="Times New Roman" w:eastAsia="Times New Roman" w:hAnsi="Times New Roman"/>
                <w:sz w:val="26"/>
                <w:szCs w:val="26"/>
                <w:lang w:eastAsia="ru-RU"/>
              </w:rPr>
              <w:softHyphen/>
            </w:r>
            <w:r w:rsidRPr="0036749C">
              <w:rPr>
                <w:rFonts w:ascii="Times New Roman" w:eastAsia="Times New Roman" w:hAnsi="Times New Roman"/>
                <w:sz w:val="26"/>
                <w:szCs w:val="26"/>
                <w:lang w:eastAsia="ru-RU"/>
              </w:rPr>
              <w:t>пром</w:t>
            </w:r>
            <w:r w:rsidR="00B02D9F">
              <w:rPr>
                <w:rFonts w:ascii="Times New Roman" w:eastAsia="Times New Roman" w:hAnsi="Times New Roman"/>
                <w:sz w:val="26"/>
                <w:szCs w:val="26"/>
                <w:lang w:eastAsia="ru-RU"/>
              </w:rPr>
              <w:softHyphen/>
            </w:r>
            <w:r w:rsidRPr="0036749C">
              <w:rPr>
                <w:rFonts w:ascii="Times New Roman" w:eastAsia="Times New Roman" w:hAnsi="Times New Roman"/>
                <w:sz w:val="26"/>
                <w:szCs w:val="26"/>
                <w:lang w:eastAsia="ru-RU"/>
              </w:rPr>
              <w:t>банк“*</w:t>
            </w:r>
          </w:p>
        </w:tc>
        <w:tc>
          <w:tcPr>
            <w:tcW w:w="1792" w:type="dxa"/>
            <w:tcBorders>
              <w:top w:val="nil"/>
              <w:left w:val="nil"/>
              <w:bottom w:val="nil"/>
              <w:right w:val="nil"/>
            </w:tcBorders>
            <w:tcMar>
              <w:top w:w="0" w:type="dxa"/>
              <w:left w:w="6" w:type="dxa"/>
              <w:bottom w:w="0" w:type="dxa"/>
              <w:right w:w="6" w:type="dxa"/>
            </w:tcMar>
          </w:tcPr>
          <w:p w14:paraId="6774B17A" w14:textId="77777777" w:rsidR="00F65139" w:rsidRPr="005F7D77" w:rsidRDefault="00F65139" w:rsidP="00EA0278">
            <w:pPr>
              <w:autoSpaceDE w:val="0"/>
              <w:autoSpaceDN w:val="0"/>
              <w:adjustRightInd w:val="0"/>
              <w:spacing w:after="0" w:line="240" w:lineRule="exact"/>
              <w:ind w:right="148"/>
              <w:jc w:val="right"/>
              <w:rPr>
                <w:rFonts w:ascii="Times New Roman" w:eastAsia="Times New Roman" w:hAnsi="Times New Roman"/>
                <w:spacing w:val="-12"/>
                <w:sz w:val="26"/>
                <w:szCs w:val="26"/>
                <w:lang w:eastAsia="ru-RU"/>
              </w:rPr>
            </w:pPr>
            <w:r w:rsidRPr="005F7D77">
              <w:rPr>
                <w:rFonts w:ascii="Times New Roman" w:eastAsia="Times New Roman" w:hAnsi="Times New Roman"/>
                <w:spacing w:val="-12"/>
                <w:sz w:val="26"/>
                <w:szCs w:val="26"/>
                <w:lang w:eastAsia="ru-RU"/>
              </w:rPr>
              <w:t xml:space="preserve">16 500 000 000,0 </w:t>
            </w:r>
          </w:p>
        </w:tc>
        <w:tc>
          <w:tcPr>
            <w:tcW w:w="1694" w:type="dxa"/>
            <w:tcBorders>
              <w:top w:val="nil"/>
              <w:left w:val="nil"/>
              <w:bottom w:val="nil"/>
              <w:right w:val="nil"/>
            </w:tcBorders>
            <w:tcMar>
              <w:top w:w="0" w:type="dxa"/>
              <w:left w:w="6" w:type="dxa"/>
              <w:bottom w:w="0" w:type="dxa"/>
              <w:right w:w="6" w:type="dxa"/>
            </w:tcMar>
          </w:tcPr>
          <w:p w14:paraId="02C971A3" w14:textId="77777777" w:rsidR="00F65139" w:rsidRPr="005F7D77" w:rsidRDefault="00F65139" w:rsidP="00EA0278">
            <w:pPr>
              <w:autoSpaceDE w:val="0"/>
              <w:autoSpaceDN w:val="0"/>
              <w:adjustRightInd w:val="0"/>
              <w:spacing w:after="0" w:line="240" w:lineRule="exact"/>
              <w:ind w:right="148"/>
              <w:jc w:val="right"/>
              <w:rPr>
                <w:rFonts w:ascii="Times New Roman" w:eastAsia="Times New Roman" w:hAnsi="Times New Roman"/>
                <w:spacing w:val="-12"/>
                <w:sz w:val="26"/>
                <w:szCs w:val="26"/>
                <w:lang w:eastAsia="ru-RU"/>
              </w:rPr>
            </w:pPr>
            <w:r w:rsidRPr="005F7D77">
              <w:rPr>
                <w:rFonts w:ascii="Times New Roman" w:eastAsia="Times New Roman" w:hAnsi="Times New Roman"/>
                <w:spacing w:val="-12"/>
                <w:sz w:val="26"/>
                <w:szCs w:val="26"/>
                <w:lang w:eastAsia="ru-RU"/>
              </w:rPr>
              <w:t xml:space="preserve">2 500 000 000,0 </w:t>
            </w:r>
          </w:p>
        </w:tc>
        <w:tc>
          <w:tcPr>
            <w:tcW w:w="1688" w:type="dxa"/>
            <w:tcBorders>
              <w:top w:val="nil"/>
              <w:left w:val="nil"/>
              <w:bottom w:val="nil"/>
              <w:right w:val="nil"/>
            </w:tcBorders>
            <w:tcMar>
              <w:top w:w="0" w:type="dxa"/>
              <w:left w:w="6" w:type="dxa"/>
              <w:bottom w:w="0" w:type="dxa"/>
              <w:right w:w="6" w:type="dxa"/>
            </w:tcMar>
          </w:tcPr>
          <w:p w14:paraId="0519254D" w14:textId="77777777" w:rsidR="00F65139" w:rsidRPr="005F7D77" w:rsidRDefault="00F65139" w:rsidP="00EA0278">
            <w:pPr>
              <w:autoSpaceDE w:val="0"/>
              <w:autoSpaceDN w:val="0"/>
              <w:adjustRightInd w:val="0"/>
              <w:spacing w:after="0" w:line="240" w:lineRule="exact"/>
              <w:ind w:right="148"/>
              <w:jc w:val="right"/>
              <w:rPr>
                <w:rFonts w:ascii="Times New Roman" w:eastAsia="Times New Roman" w:hAnsi="Times New Roman"/>
                <w:spacing w:val="-12"/>
                <w:sz w:val="26"/>
                <w:szCs w:val="26"/>
                <w:lang w:eastAsia="ru-RU"/>
              </w:rPr>
            </w:pPr>
            <w:r w:rsidRPr="005F7D77">
              <w:rPr>
                <w:rFonts w:ascii="Times New Roman" w:eastAsia="Times New Roman" w:hAnsi="Times New Roman"/>
                <w:spacing w:val="-12"/>
                <w:sz w:val="26"/>
                <w:szCs w:val="26"/>
                <w:lang w:eastAsia="ru-RU"/>
              </w:rPr>
              <w:t xml:space="preserve">3 000 000 000,0 </w:t>
            </w:r>
          </w:p>
        </w:tc>
        <w:tc>
          <w:tcPr>
            <w:tcW w:w="1650" w:type="dxa"/>
            <w:tcBorders>
              <w:top w:val="nil"/>
              <w:left w:val="nil"/>
              <w:bottom w:val="nil"/>
              <w:right w:val="nil"/>
            </w:tcBorders>
            <w:tcMar>
              <w:top w:w="0" w:type="dxa"/>
              <w:left w:w="6" w:type="dxa"/>
              <w:bottom w:w="0" w:type="dxa"/>
              <w:right w:w="6" w:type="dxa"/>
            </w:tcMar>
          </w:tcPr>
          <w:p w14:paraId="30B8BF76" w14:textId="77777777" w:rsidR="00F65139" w:rsidRPr="005F7D77" w:rsidRDefault="00F65139" w:rsidP="00EA0278">
            <w:pPr>
              <w:autoSpaceDE w:val="0"/>
              <w:autoSpaceDN w:val="0"/>
              <w:adjustRightInd w:val="0"/>
              <w:spacing w:after="0" w:line="240" w:lineRule="exact"/>
              <w:ind w:right="148"/>
              <w:jc w:val="right"/>
              <w:rPr>
                <w:rFonts w:ascii="Times New Roman" w:eastAsia="Times New Roman" w:hAnsi="Times New Roman"/>
                <w:spacing w:val="-16"/>
                <w:sz w:val="26"/>
                <w:szCs w:val="26"/>
                <w:lang w:eastAsia="ru-RU"/>
              </w:rPr>
            </w:pPr>
            <w:r w:rsidRPr="005F7D77">
              <w:rPr>
                <w:rFonts w:ascii="Times New Roman" w:eastAsia="Times New Roman" w:hAnsi="Times New Roman"/>
                <w:spacing w:val="-16"/>
                <w:sz w:val="26"/>
                <w:szCs w:val="26"/>
                <w:lang w:eastAsia="ru-RU"/>
              </w:rPr>
              <w:t xml:space="preserve">3 500 000 000,0 </w:t>
            </w:r>
          </w:p>
        </w:tc>
        <w:tc>
          <w:tcPr>
            <w:tcW w:w="1713" w:type="dxa"/>
            <w:tcBorders>
              <w:top w:val="nil"/>
              <w:left w:val="nil"/>
              <w:bottom w:val="nil"/>
              <w:right w:val="nil"/>
            </w:tcBorders>
            <w:tcMar>
              <w:top w:w="0" w:type="dxa"/>
              <w:left w:w="6" w:type="dxa"/>
              <w:bottom w:w="0" w:type="dxa"/>
              <w:right w:w="6" w:type="dxa"/>
            </w:tcMar>
          </w:tcPr>
          <w:p w14:paraId="3A95DD16" w14:textId="77777777" w:rsidR="00F65139" w:rsidRPr="005F7D77" w:rsidRDefault="00F65139" w:rsidP="00EA0278">
            <w:pPr>
              <w:autoSpaceDE w:val="0"/>
              <w:autoSpaceDN w:val="0"/>
              <w:adjustRightInd w:val="0"/>
              <w:spacing w:after="0" w:line="240" w:lineRule="exact"/>
              <w:ind w:right="148"/>
              <w:jc w:val="right"/>
              <w:rPr>
                <w:rFonts w:ascii="Times New Roman" w:eastAsia="Times New Roman" w:hAnsi="Times New Roman"/>
                <w:spacing w:val="-12"/>
                <w:sz w:val="26"/>
                <w:szCs w:val="26"/>
                <w:lang w:eastAsia="ru-RU"/>
              </w:rPr>
            </w:pPr>
            <w:r w:rsidRPr="005F7D77">
              <w:rPr>
                <w:rFonts w:ascii="Times New Roman" w:eastAsia="Times New Roman" w:hAnsi="Times New Roman"/>
                <w:spacing w:val="-12"/>
                <w:sz w:val="26"/>
                <w:szCs w:val="26"/>
                <w:lang w:eastAsia="ru-RU"/>
              </w:rPr>
              <w:t xml:space="preserve">3 500 000 000,0 </w:t>
            </w:r>
          </w:p>
        </w:tc>
        <w:tc>
          <w:tcPr>
            <w:tcW w:w="1729" w:type="dxa"/>
            <w:tcBorders>
              <w:top w:val="nil"/>
              <w:left w:val="nil"/>
              <w:bottom w:val="nil"/>
              <w:right w:val="nil"/>
            </w:tcBorders>
            <w:tcMar>
              <w:top w:w="0" w:type="dxa"/>
              <w:left w:w="6" w:type="dxa"/>
              <w:bottom w:w="0" w:type="dxa"/>
              <w:right w:w="6" w:type="dxa"/>
            </w:tcMar>
          </w:tcPr>
          <w:p w14:paraId="224F6DAC" w14:textId="77777777" w:rsidR="00F65139" w:rsidRPr="005F7D77" w:rsidRDefault="00F65139" w:rsidP="00EA0278">
            <w:pPr>
              <w:autoSpaceDE w:val="0"/>
              <w:autoSpaceDN w:val="0"/>
              <w:adjustRightInd w:val="0"/>
              <w:spacing w:after="0" w:line="240" w:lineRule="exact"/>
              <w:ind w:right="148"/>
              <w:jc w:val="right"/>
              <w:rPr>
                <w:rFonts w:ascii="Times New Roman" w:eastAsia="Times New Roman" w:hAnsi="Times New Roman"/>
                <w:spacing w:val="-12"/>
                <w:sz w:val="26"/>
                <w:szCs w:val="26"/>
                <w:lang w:eastAsia="ru-RU"/>
              </w:rPr>
            </w:pPr>
            <w:r w:rsidRPr="005F7D77">
              <w:rPr>
                <w:rFonts w:ascii="Times New Roman" w:eastAsia="Times New Roman" w:hAnsi="Times New Roman"/>
                <w:spacing w:val="-12"/>
                <w:sz w:val="26"/>
                <w:szCs w:val="26"/>
                <w:lang w:eastAsia="ru-RU"/>
              </w:rPr>
              <w:t xml:space="preserve">4 000 000 000,0 </w:t>
            </w:r>
          </w:p>
        </w:tc>
      </w:tr>
      <w:tr w:rsidR="00F65139" w:rsidRPr="000D5686" w14:paraId="38A675A5" w14:textId="77777777" w:rsidTr="003C5B48">
        <w:tc>
          <w:tcPr>
            <w:tcW w:w="2961" w:type="dxa"/>
            <w:tcBorders>
              <w:top w:val="nil"/>
              <w:left w:val="nil"/>
              <w:bottom w:val="nil"/>
              <w:right w:val="nil"/>
            </w:tcBorders>
            <w:shd w:val="clear" w:color="auto" w:fill="FFFFFF"/>
            <w:tcMar>
              <w:top w:w="0" w:type="dxa"/>
              <w:left w:w="6" w:type="dxa"/>
              <w:bottom w:w="0" w:type="dxa"/>
              <w:right w:w="6" w:type="dxa"/>
            </w:tcMar>
          </w:tcPr>
          <w:p w14:paraId="17ABF9E0" w14:textId="77777777" w:rsidR="00F65139" w:rsidRPr="0036749C" w:rsidRDefault="00F65139" w:rsidP="006C0543">
            <w:pPr>
              <w:pageBreakBefore/>
              <w:autoSpaceDE w:val="0"/>
              <w:autoSpaceDN w:val="0"/>
              <w:adjustRightInd w:val="0"/>
              <w:spacing w:after="100" w:line="240" w:lineRule="exact"/>
              <w:ind w:left="567" w:right="113"/>
              <w:jc w:val="both"/>
              <w:rPr>
                <w:rFonts w:ascii="Times New Roman" w:eastAsia="Times New Roman" w:hAnsi="Times New Roman"/>
                <w:sz w:val="26"/>
                <w:szCs w:val="26"/>
                <w:lang w:eastAsia="ru-RU"/>
              </w:rPr>
            </w:pPr>
            <w:r w:rsidRPr="0036749C">
              <w:rPr>
                <w:rFonts w:ascii="Times New Roman" w:eastAsia="Times New Roman" w:hAnsi="Times New Roman"/>
                <w:sz w:val="26"/>
                <w:szCs w:val="26"/>
                <w:lang w:eastAsia="ru-RU"/>
              </w:rPr>
              <w:t>средства ОАО ”Бел</w:t>
            </w:r>
            <w:r w:rsidR="00B02D9F">
              <w:rPr>
                <w:rFonts w:ascii="Times New Roman" w:eastAsia="Times New Roman" w:hAnsi="Times New Roman"/>
                <w:sz w:val="26"/>
                <w:szCs w:val="26"/>
                <w:lang w:eastAsia="ru-RU"/>
              </w:rPr>
              <w:softHyphen/>
            </w:r>
            <w:r w:rsidRPr="0036749C">
              <w:rPr>
                <w:rFonts w:ascii="Times New Roman" w:eastAsia="Times New Roman" w:hAnsi="Times New Roman"/>
                <w:sz w:val="26"/>
                <w:szCs w:val="26"/>
                <w:lang w:eastAsia="ru-RU"/>
              </w:rPr>
              <w:t>инвестбанк“, в том числе за счет прив</w:t>
            </w:r>
            <w:r w:rsidR="00B02D9F">
              <w:rPr>
                <w:rFonts w:ascii="Times New Roman" w:eastAsia="Times New Roman" w:hAnsi="Times New Roman"/>
                <w:sz w:val="26"/>
                <w:szCs w:val="26"/>
                <w:lang w:eastAsia="ru-RU"/>
              </w:rPr>
              <w:softHyphen/>
            </w:r>
            <w:r w:rsidRPr="0036749C">
              <w:rPr>
                <w:rFonts w:ascii="Times New Roman" w:eastAsia="Times New Roman" w:hAnsi="Times New Roman"/>
                <w:sz w:val="26"/>
                <w:szCs w:val="26"/>
                <w:lang w:eastAsia="ru-RU"/>
              </w:rPr>
              <w:t xml:space="preserve">леченных </w:t>
            </w:r>
            <w:r w:rsidRPr="0023211D">
              <w:rPr>
                <w:rFonts w:ascii="Times New Roman" w:eastAsia="Times New Roman" w:hAnsi="Times New Roman"/>
                <w:spacing w:val="-12"/>
                <w:sz w:val="26"/>
                <w:szCs w:val="26"/>
                <w:lang w:eastAsia="ru-RU"/>
              </w:rPr>
              <w:t xml:space="preserve">средств (за </w:t>
            </w:r>
            <w:r w:rsidRPr="00EA0278">
              <w:rPr>
                <w:rFonts w:ascii="Times New Roman" w:eastAsia="Times New Roman" w:hAnsi="Times New Roman"/>
                <w:spacing w:val="-8"/>
                <w:sz w:val="26"/>
                <w:szCs w:val="26"/>
                <w:lang w:eastAsia="ru-RU"/>
              </w:rPr>
              <w:t>исключением средств</w:t>
            </w:r>
            <w:r w:rsidRPr="0036749C">
              <w:rPr>
                <w:rFonts w:ascii="Times New Roman" w:eastAsia="Times New Roman" w:hAnsi="Times New Roman"/>
                <w:sz w:val="26"/>
                <w:szCs w:val="26"/>
                <w:lang w:eastAsia="ru-RU"/>
              </w:rPr>
              <w:t xml:space="preserve"> </w:t>
            </w:r>
            <w:r w:rsidRPr="00EA0278">
              <w:rPr>
                <w:rFonts w:ascii="Times New Roman" w:eastAsia="Times New Roman" w:hAnsi="Times New Roman"/>
                <w:spacing w:val="-4"/>
                <w:sz w:val="26"/>
                <w:szCs w:val="26"/>
                <w:lang w:eastAsia="ru-RU"/>
              </w:rPr>
              <w:t>ОАО ”Банк развития</w:t>
            </w:r>
            <w:r w:rsidRPr="0036749C">
              <w:rPr>
                <w:rFonts w:ascii="Times New Roman" w:eastAsia="Times New Roman" w:hAnsi="Times New Roman"/>
                <w:sz w:val="26"/>
                <w:szCs w:val="26"/>
                <w:lang w:eastAsia="ru-RU"/>
              </w:rPr>
              <w:t xml:space="preserve"> </w:t>
            </w:r>
            <w:r w:rsidRPr="00EA0278">
              <w:rPr>
                <w:rFonts w:ascii="Times New Roman" w:eastAsia="Times New Roman" w:hAnsi="Times New Roman"/>
                <w:spacing w:val="-16"/>
                <w:sz w:val="26"/>
                <w:szCs w:val="26"/>
                <w:lang w:eastAsia="ru-RU"/>
              </w:rPr>
              <w:t>Республики Беларусь“)</w:t>
            </w:r>
          </w:p>
        </w:tc>
        <w:tc>
          <w:tcPr>
            <w:tcW w:w="2489" w:type="dxa"/>
            <w:tcBorders>
              <w:top w:val="nil"/>
              <w:left w:val="nil"/>
              <w:bottom w:val="nil"/>
              <w:right w:val="nil"/>
            </w:tcBorders>
            <w:shd w:val="clear" w:color="auto" w:fill="FFFFFF"/>
            <w:tcMar>
              <w:top w:w="0" w:type="dxa"/>
              <w:left w:w="6" w:type="dxa"/>
              <w:bottom w:w="0" w:type="dxa"/>
              <w:right w:w="6" w:type="dxa"/>
            </w:tcMar>
          </w:tcPr>
          <w:p w14:paraId="3B9DBDAC" w14:textId="77777777" w:rsidR="00F65139" w:rsidRPr="004C621F" w:rsidRDefault="00F65139" w:rsidP="00B02D9F">
            <w:pPr>
              <w:pageBreakBefore/>
              <w:spacing w:after="100" w:line="240" w:lineRule="exact"/>
              <w:jc w:val="both"/>
              <w:rPr>
                <w:rFonts w:ascii="Times New Roman" w:eastAsia="Times New Roman" w:hAnsi="Times New Roman"/>
                <w:spacing w:val="-12"/>
                <w:sz w:val="26"/>
                <w:szCs w:val="26"/>
                <w:lang w:eastAsia="ru-RU"/>
              </w:rPr>
            </w:pPr>
            <w:r w:rsidRPr="004C621F">
              <w:rPr>
                <w:rFonts w:ascii="Times New Roman" w:eastAsia="Times New Roman" w:hAnsi="Times New Roman"/>
                <w:spacing w:val="-12"/>
                <w:sz w:val="26"/>
                <w:szCs w:val="26"/>
                <w:lang w:eastAsia="ru-RU"/>
              </w:rPr>
              <w:t>ОАО ”Белинвестбанк“*</w:t>
            </w:r>
          </w:p>
        </w:tc>
        <w:tc>
          <w:tcPr>
            <w:tcW w:w="1792" w:type="dxa"/>
            <w:tcBorders>
              <w:top w:val="nil"/>
              <w:left w:val="nil"/>
              <w:bottom w:val="nil"/>
              <w:right w:val="nil"/>
            </w:tcBorders>
            <w:tcMar>
              <w:top w:w="0" w:type="dxa"/>
              <w:left w:w="6" w:type="dxa"/>
              <w:bottom w:w="0" w:type="dxa"/>
              <w:right w:w="6" w:type="dxa"/>
            </w:tcMar>
          </w:tcPr>
          <w:p w14:paraId="2D824B46" w14:textId="77777777" w:rsidR="00F65139" w:rsidRPr="005F7D77" w:rsidRDefault="00F65139" w:rsidP="00B02D9F">
            <w:pPr>
              <w:pageBreakBefore/>
              <w:autoSpaceDE w:val="0"/>
              <w:autoSpaceDN w:val="0"/>
              <w:adjustRightInd w:val="0"/>
              <w:spacing w:after="100" w:line="240" w:lineRule="exact"/>
              <w:ind w:right="148"/>
              <w:jc w:val="right"/>
              <w:rPr>
                <w:rFonts w:ascii="Times New Roman" w:eastAsia="Times New Roman" w:hAnsi="Times New Roman"/>
                <w:spacing w:val="-12"/>
                <w:sz w:val="26"/>
                <w:szCs w:val="26"/>
                <w:lang w:eastAsia="ru-RU"/>
              </w:rPr>
            </w:pPr>
            <w:r w:rsidRPr="005F7D77">
              <w:rPr>
                <w:rFonts w:ascii="Times New Roman" w:eastAsia="Times New Roman" w:hAnsi="Times New Roman"/>
                <w:spacing w:val="-12"/>
                <w:sz w:val="26"/>
                <w:szCs w:val="26"/>
                <w:lang w:eastAsia="ru-RU"/>
              </w:rPr>
              <w:t xml:space="preserve">25 000 000 000,0 </w:t>
            </w:r>
          </w:p>
        </w:tc>
        <w:tc>
          <w:tcPr>
            <w:tcW w:w="1694" w:type="dxa"/>
            <w:tcBorders>
              <w:top w:val="nil"/>
              <w:left w:val="nil"/>
              <w:bottom w:val="nil"/>
              <w:right w:val="nil"/>
            </w:tcBorders>
            <w:tcMar>
              <w:top w:w="0" w:type="dxa"/>
              <w:left w:w="6" w:type="dxa"/>
              <w:bottom w:w="0" w:type="dxa"/>
              <w:right w:w="6" w:type="dxa"/>
            </w:tcMar>
          </w:tcPr>
          <w:p w14:paraId="7A8E8375" w14:textId="77777777" w:rsidR="00F65139" w:rsidRPr="005F7D77" w:rsidRDefault="00F65139" w:rsidP="00B02D9F">
            <w:pPr>
              <w:pageBreakBefore/>
              <w:autoSpaceDE w:val="0"/>
              <w:autoSpaceDN w:val="0"/>
              <w:adjustRightInd w:val="0"/>
              <w:spacing w:after="100" w:line="240" w:lineRule="exact"/>
              <w:ind w:right="148"/>
              <w:jc w:val="right"/>
              <w:rPr>
                <w:rFonts w:ascii="Times New Roman" w:eastAsia="Times New Roman" w:hAnsi="Times New Roman"/>
                <w:spacing w:val="-12"/>
                <w:sz w:val="26"/>
                <w:szCs w:val="26"/>
                <w:lang w:eastAsia="ru-RU"/>
              </w:rPr>
            </w:pPr>
            <w:r w:rsidRPr="005F7D77">
              <w:rPr>
                <w:rFonts w:ascii="Times New Roman" w:eastAsia="Times New Roman" w:hAnsi="Times New Roman"/>
                <w:spacing w:val="-12"/>
                <w:sz w:val="26"/>
                <w:szCs w:val="26"/>
                <w:lang w:eastAsia="ru-RU"/>
              </w:rPr>
              <w:t xml:space="preserve">5 000 000 000,0 </w:t>
            </w:r>
          </w:p>
        </w:tc>
        <w:tc>
          <w:tcPr>
            <w:tcW w:w="1688" w:type="dxa"/>
            <w:tcBorders>
              <w:top w:val="nil"/>
              <w:left w:val="nil"/>
              <w:bottom w:val="nil"/>
              <w:right w:val="nil"/>
            </w:tcBorders>
            <w:tcMar>
              <w:top w:w="0" w:type="dxa"/>
              <w:left w:w="6" w:type="dxa"/>
              <w:bottom w:w="0" w:type="dxa"/>
              <w:right w:w="6" w:type="dxa"/>
            </w:tcMar>
          </w:tcPr>
          <w:p w14:paraId="48562733" w14:textId="77777777" w:rsidR="00F65139" w:rsidRPr="005F7D77" w:rsidRDefault="00F65139" w:rsidP="00B02D9F">
            <w:pPr>
              <w:pageBreakBefore/>
              <w:autoSpaceDE w:val="0"/>
              <w:autoSpaceDN w:val="0"/>
              <w:adjustRightInd w:val="0"/>
              <w:spacing w:after="100" w:line="240" w:lineRule="exact"/>
              <w:ind w:right="148"/>
              <w:jc w:val="right"/>
              <w:rPr>
                <w:rFonts w:ascii="Times New Roman" w:eastAsia="Times New Roman" w:hAnsi="Times New Roman"/>
                <w:spacing w:val="-12"/>
                <w:sz w:val="26"/>
                <w:szCs w:val="26"/>
                <w:lang w:eastAsia="ru-RU"/>
              </w:rPr>
            </w:pPr>
            <w:r w:rsidRPr="005F7D77">
              <w:rPr>
                <w:rFonts w:ascii="Times New Roman" w:eastAsia="Times New Roman" w:hAnsi="Times New Roman"/>
                <w:spacing w:val="-12"/>
                <w:sz w:val="26"/>
                <w:szCs w:val="26"/>
                <w:lang w:eastAsia="ru-RU"/>
              </w:rPr>
              <w:t xml:space="preserve">5 000 000 000,0 </w:t>
            </w:r>
          </w:p>
        </w:tc>
        <w:tc>
          <w:tcPr>
            <w:tcW w:w="1650" w:type="dxa"/>
            <w:tcBorders>
              <w:top w:val="nil"/>
              <w:left w:val="nil"/>
              <w:bottom w:val="nil"/>
              <w:right w:val="nil"/>
            </w:tcBorders>
            <w:tcMar>
              <w:top w:w="0" w:type="dxa"/>
              <w:left w:w="6" w:type="dxa"/>
              <w:bottom w:w="0" w:type="dxa"/>
              <w:right w:w="6" w:type="dxa"/>
            </w:tcMar>
          </w:tcPr>
          <w:p w14:paraId="2C2AA792" w14:textId="77777777" w:rsidR="00F65139" w:rsidRPr="005F7D77" w:rsidRDefault="00F65139" w:rsidP="00B02D9F">
            <w:pPr>
              <w:pageBreakBefore/>
              <w:autoSpaceDE w:val="0"/>
              <w:autoSpaceDN w:val="0"/>
              <w:adjustRightInd w:val="0"/>
              <w:spacing w:after="100" w:line="240" w:lineRule="exact"/>
              <w:ind w:right="148"/>
              <w:jc w:val="right"/>
              <w:rPr>
                <w:rFonts w:ascii="Times New Roman" w:eastAsia="Times New Roman" w:hAnsi="Times New Roman"/>
                <w:spacing w:val="-16"/>
                <w:sz w:val="26"/>
                <w:szCs w:val="26"/>
                <w:lang w:eastAsia="ru-RU"/>
              </w:rPr>
            </w:pPr>
            <w:r w:rsidRPr="005F7D77">
              <w:rPr>
                <w:rFonts w:ascii="Times New Roman" w:eastAsia="Times New Roman" w:hAnsi="Times New Roman"/>
                <w:spacing w:val="-16"/>
                <w:sz w:val="26"/>
                <w:szCs w:val="26"/>
                <w:lang w:eastAsia="ru-RU"/>
              </w:rPr>
              <w:t xml:space="preserve">5 000 000 000,0 </w:t>
            </w:r>
          </w:p>
        </w:tc>
        <w:tc>
          <w:tcPr>
            <w:tcW w:w="1713" w:type="dxa"/>
            <w:tcBorders>
              <w:top w:val="nil"/>
              <w:left w:val="nil"/>
              <w:bottom w:val="nil"/>
              <w:right w:val="nil"/>
            </w:tcBorders>
            <w:tcMar>
              <w:top w:w="0" w:type="dxa"/>
              <w:left w:w="6" w:type="dxa"/>
              <w:bottom w:w="0" w:type="dxa"/>
              <w:right w:w="6" w:type="dxa"/>
            </w:tcMar>
          </w:tcPr>
          <w:p w14:paraId="7B6B4FEC" w14:textId="77777777" w:rsidR="00F65139" w:rsidRPr="005F7D77" w:rsidRDefault="00F65139" w:rsidP="00B02D9F">
            <w:pPr>
              <w:pageBreakBefore/>
              <w:autoSpaceDE w:val="0"/>
              <w:autoSpaceDN w:val="0"/>
              <w:adjustRightInd w:val="0"/>
              <w:spacing w:after="100" w:line="240" w:lineRule="exact"/>
              <w:ind w:right="148"/>
              <w:jc w:val="right"/>
              <w:rPr>
                <w:rFonts w:ascii="Times New Roman" w:eastAsia="Times New Roman" w:hAnsi="Times New Roman"/>
                <w:sz w:val="26"/>
                <w:szCs w:val="26"/>
                <w:lang w:eastAsia="ru-RU"/>
              </w:rPr>
            </w:pPr>
            <w:r w:rsidRPr="005F7D77">
              <w:rPr>
                <w:rFonts w:ascii="Times New Roman" w:eastAsia="Times New Roman" w:hAnsi="Times New Roman"/>
                <w:spacing w:val="-12"/>
                <w:sz w:val="26"/>
                <w:szCs w:val="26"/>
                <w:lang w:eastAsia="ru-RU"/>
              </w:rPr>
              <w:t>5 000 000 000,</w:t>
            </w:r>
            <w:r w:rsidRPr="005F7D77">
              <w:rPr>
                <w:rFonts w:ascii="Times New Roman" w:eastAsia="Times New Roman" w:hAnsi="Times New Roman"/>
                <w:sz w:val="26"/>
                <w:szCs w:val="26"/>
                <w:lang w:eastAsia="ru-RU"/>
              </w:rPr>
              <w:t xml:space="preserve">0 </w:t>
            </w:r>
          </w:p>
        </w:tc>
        <w:tc>
          <w:tcPr>
            <w:tcW w:w="1729" w:type="dxa"/>
            <w:tcBorders>
              <w:top w:val="nil"/>
              <w:left w:val="nil"/>
              <w:bottom w:val="nil"/>
              <w:right w:val="nil"/>
            </w:tcBorders>
            <w:tcMar>
              <w:top w:w="0" w:type="dxa"/>
              <w:left w:w="6" w:type="dxa"/>
              <w:bottom w:w="0" w:type="dxa"/>
              <w:right w:w="6" w:type="dxa"/>
            </w:tcMar>
          </w:tcPr>
          <w:p w14:paraId="5EE6004D" w14:textId="77777777" w:rsidR="00F65139" w:rsidRPr="005F7D77" w:rsidRDefault="00F65139" w:rsidP="00B02D9F">
            <w:pPr>
              <w:pageBreakBefore/>
              <w:autoSpaceDE w:val="0"/>
              <w:autoSpaceDN w:val="0"/>
              <w:adjustRightInd w:val="0"/>
              <w:spacing w:after="100" w:line="240" w:lineRule="exact"/>
              <w:ind w:right="148"/>
              <w:jc w:val="right"/>
              <w:rPr>
                <w:rFonts w:ascii="Times New Roman" w:eastAsia="Times New Roman" w:hAnsi="Times New Roman"/>
                <w:spacing w:val="-12"/>
                <w:sz w:val="26"/>
                <w:szCs w:val="26"/>
                <w:lang w:eastAsia="ru-RU"/>
              </w:rPr>
            </w:pPr>
            <w:r w:rsidRPr="005F7D77">
              <w:rPr>
                <w:rFonts w:ascii="Times New Roman" w:eastAsia="Times New Roman" w:hAnsi="Times New Roman"/>
                <w:spacing w:val="-12"/>
                <w:sz w:val="26"/>
                <w:szCs w:val="26"/>
                <w:lang w:eastAsia="ru-RU"/>
              </w:rPr>
              <w:t xml:space="preserve">5 000 000 000,0 </w:t>
            </w:r>
          </w:p>
        </w:tc>
      </w:tr>
      <w:tr w:rsidR="00F65139" w:rsidRPr="00776C9E" w14:paraId="35CFED2A" w14:textId="77777777" w:rsidTr="003C5B48">
        <w:tc>
          <w:tcPr>
            <w:tcW w:w="15716" w:type="dxa"/>
            <w:gridSpan w:val="8"/>
            <w:tcBorders>
              <w:top w:val="nil"/>
              <w:left w:val="nil"/>
              <w:bottom w:val="nil"/>
              <w:right w:val="nil"/>
            </w:tcBorders>
            <w:tcMar>
              <w:top w:w="0" w:type="dxa"/>
              <w:left w:w="6" w:type="dxa"/>
              <w:bottom w:w="0" w:type="dxa"/>
              <w:right w:w="6" w:type="dxa"/>
            </w:tcMar>
          </w:tcPr>
          <w:p w14:paraId="64FC1574" w14:textId="77777777" w:rsidR="00F65139" w:rsidRPr="00776C9E" w:rsidRDefault="00F65139" w:rsidP="007D6FDA">
            <w:pPr>
              <w:autoSpaceDE w:val="0"/>
              <w:autoSpaceDN w:val="0"/>
              <w:adjustRightInd w:val="0"/>
              <w:spacing w:after="120" w:line="240" w:lineRule="exact"/>
              <w:ind w:right="114"/>
              <w:jc w:val="center"/>
              <w:rPr>
                <w:rFonts w:ascii="Times New Roman" w:eastAsia="Times New Roman" w:hAnsi="Times New Roman"/>
                <w:sz w:val="26"/>
                <w:szCs w:val="26"/>
                <w:lang w:eastAsia="ru-RU"/>
              </w:rPr>
            </w:pPr>
            <w:bookmarkStart w:id="32" w:name="_Hlk207116925"/>
            <w:r w:rsidRPr="00776C9E">
              <w:rPr>
                <w:rFonts w:ascii="Times New Roman" w:eastAsia="Times New Roman" w:hAnsi="Times New Roman"/>
                <w:sz w:val="26"/>
                <w:szCs w:val="26"/>
                <w:lang w:eastAsia="ru-RU"/>
              </w:rPr>
              <w:t xml:space="preserve">Мероприятие 1. Оказание государственной финансовой поддержки субъектам инфраструктуры поддержки </w:t>
            </w:r>
            <w:r w:rsidR="007D6FDA">
              <w:rPr>
                <w:rFonts w:ascii="Times New Roman" w:eastAsia="Times New Roman" w:hAnsi="Times New Roman"/>
                <w:sz w:val="26"/>
                <w:szCs w:val="26"/>
                <w:lang w:eastAsia="ru-RU"/>
              </w:rPr>
              <w:t>МСП</w:t>
            </w:r>
            <w:r w:rsidRPr="00776C9E">
              <w:rPr>
                <w:rFonts w:ascii="Times New Roman" w:eastAsia="Times New Roman" w:hAnsi="Times New Roman"/>
                <w:sz w:val="26"/>
                <w:szCs w:val="26"/>
                <w:lang w:eastAsia="ru-RU"/>
              </w:rPr>
              <w:t xml:space="preserve"> в соответствии </w:t>
            </w:r>
            <w:r w:rsidR="007D6FDA">
              <w:rPr>
                <w:rFonts w:ascii="Times New Roman" w:eastAsia="Times New Roman" w:hAnsi="Times New Roman"/>
                <w:sz w:val="26"/>
                <w:szCs w:val="26"/>
                <w:lang w:eastAsia="ru-RU"/>
              </w:rPr>
              <w:br/>
            </w:r>
            <w:r w:rsidRPr="00776C9E">
              <w:rPr>
                <w:rFonts w:ascii="Times New Roman" w:eastAsia="Times New Roman" w:hAnsi="Times New Roman"/>
                <w:sz w:val="26"/>
                <w:szCs w:val="26"/>
                <w:lang w:eastAsia="ru-RU"/>
              </w:rPr>
              <w:t>с постановлением Совета Министров Республики Беларусь от 28</w:t>
            </w:r>
            <w:r w:rsidR="0036749C" w:rsidRPr="00776C9E">
              <w:rPr>
                <w:rFonts w:ascii="Times New Roman" w:eastAsia="Times New Roman" w:hAnsi="Times New Roman"/>
                <w:sz w:val="26"/>
                <w:szCs w:val="26"/>
                <w:lang w:eastAsia="ru-RU"/>
              </w:rPr>
              <w:t xml:space="preserve"> июня </w:t>
            </w:r>
            <w:r w:rsidRPr="00776C9E">
              <w:rPr>
                <w:rFonts w:ascii="Times New Roman" w:eastAsia="Times New Roman" w:hAnsi="Times New Roman"/>
                <w:sz w:val="26"/>
                <w:szCs w:val="26"/>
                <w:lang w:eastAsia="ru-RU"/>
              </w:rPr>
              <w:t xml:space="preserve">2024 </w:t>
            </w:r>
            <w:r w:rsidR="0036749C" w:rsidRPr="00776C9E">
              <w:rPr>
                <w:rFonts w:ascii="Times New Roman" w:eastAsia="Times New Roman" w:hAnsi="Times New Roman"/>
                <w:sz w:val="26"/>
                <w:szCs w:val="26"/>
                <w:lang w:eastAsia="ru-RU"/>
              </w:rPr>
              <w:t xml:space="preserve">г. </w:t>
            </w:r>
            <w:r w:rsidRPr="00776C9E">
              <w:rPr>
                <w:rFonts w:ascii="Times New Roman" w:eastAsia="Times New Roman" w:hAnsi="Times New Roman"/>
                <w:sz w:val="26"/>
                <w:szCs w:val="26"/>
                <w:lang w:eastAsia="ru-RU"/>
              </w:rPr>
              <w:t>№</w:t>
            </w:r>
            <w:r w:rsidR="0036749C" w:rsidRPr="00776C9E">
              <w:rPr>
                <w:rFonts w:ascii="Times New Roman" w:eastAsia="Times New Roman" w:hAnsi="Times New Roman"/>
                <w:sz w:val="26"/>
                <w:szCs w:val="26"/>
                <w:lang w:eastAsia="ru-RU"/>
              </w:rPr>
              <w:t xml:space="preserve"> </w:t>
            </w:r>
            <w:r w:rsidRPr="00776C9E">
              <w:rPr>
                <w:rFonts w:ascii="Times New Roman" w:eastAsia="Times New Roman" w:hAnsi="Times New Roman"/>
                <w:sz w:val="26"/>
                <w:szCs w:val="26"/>
                <w:lang w:eastAsia="ru-RU"/>
              </w:rPr>
              <w:t>459</w:t>
            </w:r>
          </w:p>
        </w:tc>
      </w:tr>
      <w:bookmarkEnd w:id="32"/>
      <w:tr w:rsidR="00F65139" w:rsidRPr="00776C9E" w14:paraId="4942B13C" w14:textId="77777777" w:rsidTr="003C5B48">
        <w:tc>
          <w:tcPr>
            <w:tcW w:w="2961" w:type="dxa"/>
            <w:tcBorders>
              <w:top w:val="nil"/>
              <w:left w:val="nil"/>
              <w:bottom w:val="nil"/>
              <w:right w:val="nil"/>
            </w:tcBorders>
            <w:tcMar>
              <w:top w:w="0" w:type="dxa"/>
              <w:left w:w="6" w:type="dxa"/>
              <w:bottom w:w="0" w:type="dxa"/>
              <w:right w:w="6" w:type="dxa"/>
            </w:tcMar>
          </w:tcPr>
          <w:p w14:paraId="04CA3EED" w14:textId="77777777" w:rsidR="00F65139" w:rsidRPr="00776C9E" w:rsidRDefault="002B0E87" w:rsidP="00B02D9F">
            <w:pPr>
              <w:autoSpaceDE w:val="0"/>
              <w:autoSpaceDN w:val="0"/>
              <w:adjustRightInd w:val="0"/>
              <w:spacing w:after="120" w:line="240" w:lineRule="exact"/>
              <w:ind w:right="114"/>
              <w:jc w:val="both"/>
              <w:rPr>
                <w:rFonts w:ascii="Times New Roman" w:eastAsia="Times New Roman" w:hAnsi="Times New Roman"/>
                <w:spacing w:val="-4"/>
                <w:sz w:val="26"/>
                <w:szCs w:val="26"/>
                <w:lang w:eastAsia="ru-RU"/>
              </w:rPr>
            </w:pPr>
            <w:r>
              <w:rPr>
                <w:rFonts w:ascii="Times New Roman" w:eastAsia="Times New Roman" w:hAnsi="Times New Roman"/>
                <w:spacing w:val="-4"/>
                <w:sz w:val="26"/>
                <w:szCs w:val="26"/>
                <w:lang w:eastAsia="ru-RU"/>
              </w:rPr>
              <w:t>В</w:t>
            </w:r>
            <w:r w:rsidR="00F65139" w:rsidRPr="00776C9E">
              <w:rPr>
                <w:rFonts w:ascii="Times New Roman" w:eastAsia="Times New Roman" w:hAnsi="Times New Roman"/>
                <w:spacing w:val="-4"/>
                <w:sz w:val="26"/>
                <w:szCs w:val="26"/>
                <w:lang w:eastAsia="ru-RU"/>
              </w:rPr>
              <w:t>сего по мероприятию</w:t>
            </w:r>
          </w:p>
        </w:tc>
        <w:tc>
          <w:tcPr>
            <w:tcW w:w="2489" w:type="dxa"/>
            <w:tcBorders>
              <w:top w:val="nil"/>
              <w:left w:val="nil"/>
              <w:bottom w:val="nil"/>
              <w:right w:val="nil"/>
            </w:tcBorders>
            <w:tcMar>
              <w:top w:w="0" w:type="dxa"/>
              <w:left w:w="6" w:type="dxa"/>
              <w:bottom w:w="0" w:type="dxa"/>
              <w:right w:w="6" w:type="dxa"/>
            </w:tcMar>
          </w:tcPr>
          <w:p w14:paraId="5DDCB554" w14:textId="77777777" w:rsidR="00F65139" w:rsidRPr="00776C9E" w:rsidRDefault="00F65139" w:rsidP="00B02D9F">
            <w:pPr>
              <w:autoSpaceDE w:val="0"/>
              <w:autoSpaceDN w:val="0"/>
              <w:adjustRightInd w:val="0"/>
              <w:spacing w:after="120" w:line="240" w:lineRule="exact"/>
              <w:jc w:val="both"/>
              <w:rPr>
                <w:rFonts w:ascii="Times New Roman" w:eastAsia="Times New Roman" w:hAnsi="Times New Roman"/>
                <w:sz w:val="26"/>
                <w:szCs w:val="26"/>
                <w:lang w:eastAsia="ru-RU"/>
              </w:rPr>
            </w:pPr>
          </w:p>
        </w:tc>
        <w:tc>
          <w:tcPr>
            <w:tcW w:w="1792" w:type="dxa"/>
            <w:tcBorders>
              <w:top w:val="nil"/>
              <w:left w:val="nil"/>
              <w:bottom w:val="nil"/>
              <w:right w:val="nil"/>
            </w:tcBorders>
            <w:tcMar>
              <w:top w:w="0" w:type="dxa"/>
              <w:left w:w="6" w:type="dxa"/>
              <w:bottom w:w="0" w:type="dxa"/>
              <w:right w:w="6" w:type="dxa"/>
            </w:tcMar>
          </w:tcPr>
          <w:p w14:paraId="7725504C" w14:textId="77777777" w:rsidR="00F65139" w:rsidRPr="00776C9E" w:rsidRDefault="00F65139" w:rsidP="00B02D9F">
            <w:pPr>
              <w:autoSpaceDE w:val="0"/>
              <w:autoSpaceDN w:val="0"/>
              <w:adjustRightInd w:val="0"/>
              <w:spacing w:after="120" w:line="240" w:lineRule="exact"/>
              <w:ind w:right="148"/>
              <w:jc w:val="right"/>
              <w:rPr>
                <w:rFonts w:ascii="Times New Roman" w:eastAsia="Times New Roman" w:hAnsi="Times New Roman"/>
                <w:bCs/>
                <w:sz w:val="26"/>
                <w:szCs w:val="26"/>
                <w:lang w:eastAsia="ru-RU"/>
              </w:rPr>
            </w:pPr>
            <w:r w:rsidRPr="00776C9E">
              <w:rPr>
                <w:rFonts w:ascii="Times New Roman" w:eastAsia="Times New Roman" w:hAnsi="Times New Roman"/>
                <w:bCs/>
                <w:sz w:val="26"/>
                <w:szCs w:val="26"/>
                <w:lang w:eastAsia="ru-RU"/>
              </w:rPr>
              <w:t xml:space="preserve">7 235 843,0 </w:t>
            </w:r>
          </w:p>
        </w:tc>
        <w:tc>
          <w:tcPr>
            <w:tcW w:w="1694" w:type="dxa"/>
            <w:tcBorders>
              <w:top w:val="nil"/>
              <w:left w:val="nil"/>
              <w:bottom w:val="nil"/>
              <w:right w:val="nil"/>
            </w:tcBorders>
            <w:tcMar>
              <w:top w:w="0" w:type="dxa"/>
              <w:left w:w="6" w:type="dxa"/>
              <w:bottom w:w="0" w:type="dxa"/>
              <w:right w:w="6" w:type="dxa"/>
            </w:tcMar>
          </w:tcPr>
          <w:p w14:paraId="6D866C51" w14:textId="77777777" w:rsidR="00F65139" w:rsidRPr="00776C9E" w:rsidRDefault="00F65139" w:rsidP="00B02D9F">
            <w:pPr>
              <w:autoSpaceDE w:val="0"/>
              <w:autoSpaceDN w:val="0"/>
              <w:adjustRightInd w:val="0"/>
              <w:spacing w:after="120" w:line="240" w:lineRule="exact"/>
              <w:ind w:right="148"/>
              <w:jc w:val="right"/>
              <w:rPr>
                <w:rFonts w:ascii="Times New Roman" w:eastAsia="Times New Roman" w:hAnsi="Times New Roman"/>
                <w:bCs/>
                <w:sz w:val="26"/>
                <w:szCs w:val="26"/>
                <w:lang w:eastAsia="ru-RU"/>
              </w:rPr>
            </w:pPr>
            <w:r w:rsidRPr="00776C9E">
              <w:rPr>
                <w:rFonts w:ascii="Times New Roman" w:eastAsia="Times New Roman" w:hAnsi="Times New Roman"/>
                <w:bCs/>
                <w:sz w:val="26"/>
                <w:szCs w:val="26"/>
                <w:lang w:eastAsia="ru-RU"/>
              </w:rPr>
              <w:t xml:space="preserve">1 318 493,0 </w:t>
            </w:r>
          </w:p>
        </w:tc>
        <w:tc>
          <w:tcPr>
            <w:tcW w:w="1688" w:type="dxa"/>
            <w:tcBorders>
              <w:top w:val="nil"/>
              <w:left w:val="nil"/>
              <w:bottom w:val="nil"/>
              <w:right w:val="nil"/>
            </w:tcBorders>
            <w:tcMar>
              <w:top w:w="0" w:type="dxa"/>
              <w:left w:w="6" w:type="dxa"/>
              <w:bottom w:w="0" w:type="dxa"/>
              <w:right w:w="6" w:type="dxa"/>
            </w:tcMar>
          </w:tcPr>
          <w:p w14:paraId="58F6513E" w14:textId="77777777" w:rsidR="00F65139" w:rsidRPr="00776C9E" w:rsidRDefault="00F65139" w:rsidP="00B02D9F">
            <w:pPr>
              <w:autoSpaceDE w:val="0"/>
              <w:autoSpaceDN w:val="0"/>
              <w:adjustRightInd w:val="0"/>
              <w:spacing w:after="120" w:line="240" w:lineRule="exact"/>
              <w:ind w:right="148"/>
              <w:jc w:val="right"/>
              <w:rPr>
                <w:rFonts w:ascii="Times New Roman" w:eastAsia="Times New Roman" w:hAnsi="Times New Roman"/>
                <w:bCs/>
                <w:sz w:val="26"/>
                <w:szCs w:val="26"/>
                <w:lang w:eastAsia="ru-RU"/>
              </w:rPr>
            </w:pPr>
            <w:r w:rsidRPr="00776C9E">
              <w:rPr>
                <w:rFonts w:ascii="Times New Roman" w:eastAsia="Times New Roman" w:hAnsi="Times New Roman"/>
                <w:bCs/>
                <w:sz w:val="26"/>
                <w:szCs w:val="26"/>
                <w:lang w:eastAsia="ru-RU"/>
              </w:rPr>
              <w:t xml:space="preserve">1 461 100,0 </w:t>
            </w:r>
          </w:p>
        </w:tc>
        <w:tc>
          <w:tcPr>
            <w:tcW w:w="1650" w:type="dxa"/>
            <w:tcBorders>
              <w:top w:val="nil"/>
              <w:left w:val="nil"/>
              <w:bottom w:val="nil"/>
              <w:right w:val="nil"/>
            </w:tcBorders>
            <w:tcMar>
              <w:top w:w="0" w:type="dxa"/>
              <w:left w:w="6" w:type="dxa"/>
              <w:bottom w:w="0" w:type="dxa"/>
              <w:right w:w="6" w:type="dxa"/>
            </w:tcMar>
          </w:tcPr>
          <w:p w14:paraId="7C978E10" w14:textId="77777777" w:rsidR="00F65139" w:rsidRPr="00776C9E" w:rsidRDefault="00F65139" w:rsidP="00B02D9F">
            <w:pPr>
              <w:autoSpaceDE w:val="0"/>
              <w:autoSpaceDN w:val="0"/>
              <w:adjustRightInd w:val="0"/>
              <w:spacing w:after="120" w:line="240" w:lineRule="exact"/>
              <w:ind w:right="148"/>
              <w:jc w:val="right"/>
              <w:rPr>
                <w:rFonts w:ascii="Times New Roman" w:eastAsia="Times New Roman" w:hAnsi="Times New Roman"/>
                <w:bCs/>
                <w:sz w:val="26"/>
                <w:szCs w:val="26"/>
                <w:lang w:eastAsia="ru-RU"/>
              </w:rPr>
            </w:pPr>
            <w:r w:rsidRPr="00776C9E">
              <w:rPr>
                <w:rFonts w:ascii="Times New Roman" w:eastAsia="Times New Roman" w:hAnsi="Times New Roman"/>
                <w:bCs/>
                <w:sz w:val="26"/>
                <w:szCs w:val="26"/>
                <w:lang w:eastAsia="ru-RU"/>
              </w:rPr>
              <w:t xml:space="preserve">1 477 400,0 </w:t>
            </w:r>
          </w:p>
        </w:tc>
        <w:tc>
          <w:tcPr>
            <w:tcW w:w="1713" w:type="dxa"/>
            <w:tcBorders>
              <w:top w:val="nil"/>
              <w:left w:val="nil"/>
              <w:bottom w:val="nil"/>
              <w:right w:val="nil"/>
            </w:tcBorders>
            <w:tcMar>
              <w:top w:w="0" w:type="dxa"/>
              <w:left w:w="6" w:type="dxa"/>
              <w:bottom w:w="0" w:type="dxa"/>
              <w:right w:w="6" w:type="dxa"/>
            </w:tcMar>
          </w:tcPr>
          <w:p w14:paraId="5D31F425" w14:textId="77777777" w:rsidR="00F65139" w:rsidRPr="00776C9E" w:rsidRDefault="00F65139" w:rsidP="00B02D9F">
            <w:pPr>
              <w:autoSpaceDE w:val="0"/>
              <w:autoSpaceDN w:val="0"/>
              <w:adjustRightInd w:val="0"/>
              <w:spacing w:after="120" w:line="240" w:lineRule="exact"/>
              <w:ind w:right="148"/>
              <w:jc w:val="right"/>
              <w:rPr>
                <w:rFonts w:ascii="Times New Roman" w:eastAsia="Times New Roman" w:hAnsi="Times New Roman"/>
                <w:bCs/>
                <w:sz w:val="26"/>
                <w:szCs w:val="26"/>
                <w:lang w:eastAsia="ru-RU"/>
              </w:rPr>
            </w:pPr>
            <w:r w:rsidRPr="00776C9E">
              <w:rPr>
                <w:rFonts w:ascii="Times New Roman" w:eastAsia="Times New Roman" w:hAnsi="Times New Roman"/>
                <w:bCs/>
                <w:sz w:val="26"/>
                <w:szCs w:val="26"/>
                <w:lang w:eastAsia="ru-RU"/>
              </w:rPr>
              <w:t xml:space="preserve">1 483 750,0 </w:t>
            </w:r>
          </w:p>
        </w:tc>
        <w:tc>
          <w:tcPr>
            <w:tcW w:w="1729" w:type="dxa"/>
            <w:tcBorders>
              <w:top w:val="nil"/>
              <w:left w:val="nil"/>
              <w:bottom w:val="nil"/>
              <w:right w:val="nil"/>
            </w:tcBorders>
            <w:tcMar>
              <w:top w:w="0" w:type="dxa"/>
              <w:left w:w="6" w:type="dxa"/>
              <w:bottom w:w="0" w:type="dxa"/>
              <w:right w:w="6" w:type="dxa"/>
            </w:tcMar>
          </w:tcPr>
          <w:p w14:paraId="607024DA" w14:textId="77777777" w:rsidR="00F65139" w:rsidRPr="00776C9E" w:rsidRDefault="00F65139" w:rsidP="00B02D9F">
            <w:pPr>
              <w:autoSpaceDE w:val="0"/>
              <w:autoSpaceDN w:val="0"/>
              <w:adjustRightInd w:val="0"/>
              <w:spacing w:after="120" w:line="240" w:lineRule="exact"/>
              <w:ind w:right="148"/>
              <w:jc w:val="right"/>
              <w:rPr>
                <w:rFonts w:ascii="Times New Roman" w:eastAsia="Times New Roman" w:hAnsi="Times New Roman"/>
                <w:bCs/>
                <w:sz w:val="26"/>
                <w:szCs w:val="26"/>
                <w:lang w:eastAsia="ru-RU"/>
              </w:rPr>
            </w:pPr>
            <w:r w:rsidRPr="00776C9E">
              <w:rPr>
                <w:rFonts w:ascii="Times New Roman" w:eastAsia="Times New Roman" w:hAnsi="Times New Roman"/>
                <w:bCs/>
                <w:sz w:val="26"/>
                <w:szCs w:val="26"/>
                <w:lang w:eastAsia="ru-RU"/>
              </w:rPr>
              <w:t xml:space="preserve">1 495 100,0 </w:t>
            </w:r>
          </w:p>
        </w:tc>
      </w:tr>
      <w:tr w:rsidR="00F65139" w:rsidRPr="00776C9E" w14:paraId="17F663A1" w14:textId="77777777" w:rsidTr="003C5B48">
        <w:tc>
          <w:tcPr>
            <w:tcW w:w="2961" w:type="dxa"/>
            <w:tcBorders>
              <w:top w:val="nil"/>
              <w:left w:val="nil"/>
              <w:bottom w:val="nil"/>
              <w:right w:val="nil"/>
            </w:tcBorders>
            <w:tcMar>
              <w:top w:w="0" w:type="dxa"/>
              <w:left w:w="6" w:type="dxa"/>
              <w:bottom w:w="0" w:type="dxa"/>
              <w:right w:w="6" w:type="dxa"/>
            </w:tcMar>
          </w:tcPr>
          <w:p w14:paraId="1E96362C" w14:textId="77777777" w:rsidR="00F65139" w:rsidRPr="00776C9E" w:rsidRDefault="00F65139" w:rsidP="00B02D9F">
            <w:pPr>
              <w:autoSpaceDE w:val="0"/>
              <w:autoSpaceDN w:val="0"/>
              <w:adjustRightInd w:val="0"/>
              <w:spacing w:after="120" w:line="240" w:lineRule="exact"/>
              <w:ind w:left="284" w:right="113"/>
              <w:jc w:val="both"/>
              <w:rPr>
                <w:rFonts w:ascii="Times New Roman" w:eastAsia="Times New Roman" w:hAnsi="Times New Roman"/>
                <w:sz w:val="26"/>
                <w:szCs w:val="26"/>
                <w:lang w:eastAsia="ru-RU"/>
              </w:rPr>
            </w:pPr>
            <w:r w:rsidRPr="00776C9E">
              <w:rPr>
                <w:rFonts w:ascii="Times New Roman" w:eastAsia="Times New Roman" w:hAnsi="Times New Roman"/>
                <w:sz w:val="26"/>
                <w:szCs w:val="26"/>
                <w:lang w:eastAsia="ru-RU"/>
              </w:rPr>
              <w:t>из них:</w:t>
            </w:r>
          </w:p>
        </w:tc>
        <w:tc>
          <w:tcPr>
            <w:tcW w:w="2489" w:type="dxa"/>
            <w:tcBorders>
              <w:top w:val="nil"/>
              <w:left w:val="nil"/>
              <w:bottom w:val="nil"/>
              <w:right w:val="nil"/>
            </w:tcBorders>
            <w:tcMar>
              <w:top w:w="0" w:type="dxa"/>
              <w:left w:w="6" w:type="dxa"/>
              <w:bottom w:w="0" w:type="dxa"/>
              <w:right w:w="6" w:type="dxa"/>
            </w:tcMar>
          </w:tcPr>
          <w:p w14:paraId="03A8F4A1" w14:textId="77777777" w:rsidR="00F65139" w:rsidRPr="00776C9E" w:rsidRDefault="00F65139" w:rsidP="00B02D9F">
            <w:pPr>
              <w:autoSpaceDE w:val="0"/>
              <w:autoSpaceDN w:val="0"/>
              <w:adjustRightInd w:val="0"/>
              <w:spacing w:after="120" w:line="240" w:lineRule="exact"/>
              <w:jc w:val="both"/>
              <w:rPr>
                <w:rFonts w:ascii="Times New Roman" w:eastAsia="Times New Roman" w:hAnsi="Times New Roman"/>
                <w:sz w:val="26"/>
                <w:szCs w:val="26"/>
                <w:lang w:eastAsia="ru-RU"/>
              </w:rPr>
            </w:pPr>
          </w:p>
        </w:tc>
        <w:tc>
          <w:tcPr>
            <w:tcW w:w="1792" w:type="dxa"/>
            <w:tcBorders>
              <w:top w:val="nil"/>
              <w:left w:val="nil"/>
              <w:bottom w:val="nil"/>
              <w:right w:val="nil"/>
            </w:tcBorders>
            <w:tcMar>
              <w:top w:w="0" w:type="dxa"/>
              <w:left w:w="6" w:type="dxa"/>
              <w:bottom w:w="0" w:type="dxa"/>
              <w:right w:w="6" w:type="dxa"/>
            </w:tcMar>
          </w:tcPr>
          <w:p w14:paraId="03BD7246" w14:textId="77777777" w:rsidR="00F65139" w:rsidRPr="00776C9E" w:rsidRDefault="00F65139" w:rsidP="00B02D9F">
            <w:pPr>
              <w:autoSpaceDE w:val="0"/>
              <w:autoSpaceDN w:val="0"/>
              <w:adjustRightInd w:val="0"/>
              <w:spacing w:after="120" w:line="240" w:lineRule="exact"/>
              <w:ind w:right="148"/>
              <w:jc w:val="right"/>
              <w:rPr>
                <w:rFonts w:ascii="Times New Roman" w:eastAsia="Times New Roman" w:hAnsi="Times New Roman"/>
                <w:bCs/>
                <w:sz w:val="26"/>
                <w:szCs w:val="26"/>
                <w:lang w:eastAsia="ru-RU"/>
              </w:rPr>
            </w:pPr>
            <w:r w:rsidRPr="00776C9E">
              <w:rPr>
                <w:rFonts w:ascii="Times New Roman" w:eastAsia="Times New Roman" w:hAnsi="Times New Roman"/>
                <w:bCs/>
                <w:sz w:val="26"/>
                <w:szCs w:val="26"/>
                <w:lang w:eastAsia="ru-RU"/>
              </w:rPr>
              <w:t> </w:t>
            </w:r>
          </w:p>
        </w:tc>
        <w:tc>
          <w:tcPr>
            <w:tcW w:w="1694" w:type="dxa"/>
            <w:tcBorders>
              <w:top w:val="nil"/>
              <w:left w:val="nil"/>
              <w:bottom w:val="nil"/>
              <w:right w:val="nil"/>
            </w:tcBorders>
            <w:tcMar>
              <w:top w:w="0" w:type="dxa"/>
              <w:left w:w="6" w:type="dxa"/>
              <w:bottom w:w="0" w:type="dxa"/>
              <w:right w:w="6" w:type="dxa"/>
            </w:tcMar>
          </w:tcPr>
          <w:p w14:paraId="15D59A3C" w14:textId="77777777" w:rsidR="00F65139" w:rsidRPr="00776C9E" w:rsidRDefault="00F65139" w:rsidP="00B02D9F">
            <w:pPr>
              <w:autoSpaceDE w:val="0"/>
              <w:autoSpaceDN w:val="0"/>
              <w:adjustRightInd w:val="0"/>
              <w:spacing w:after="120" w:line="240" w:lineRule="exact"/>
              <w:ind w:right="148"/>
              <w:jc w:val="right"/>
              <w:rPr>
                <w:rFonts w:ascii="Times New Roman" w:eastAsia="Times New Roman" w:hAnsi="Times New Roman"/>
                <w:bCs/>
                <w:sz w:val="26"/>
                <w:szCs w:val="26"/>
                <w:lang w:eastAsia="ru-RU"/>
              </w:rPr>
            </w:pPr>
            <w:r w:rsidRPr="00776C9E">
              <w:rPr>
                <w:rFonts w:ascii="Times New Roman" w:eastAsia="Times New Roman" w:hAnsi="Times New Roman"/>
                <w:bCs/>
                <w:sz w:val="26"/>
                <w:szCs w:val="26"/>
                <w:lang w:eastAsia="ru-RU"/>
              </w:rPr>
              <w:t> </w:t>
            </w:r>
          </w:p>
        </w:tc>
        <w:tc>
          <w:tcPr>
            <w:tcW w:w="1688" w:type="dxa"/>
            <w:tcBorders>
              <w:top w:val="nil"/>
              <w:left w:val="nil"/>
              <w:bottom w:val="nil"/>
              <w:right w:val="nil"/>
            </w:tcBorders>
            <w:tcMar>
              <w:top w:w="0" w:type="dxa"/>
              <w:left w:w="6" w:type="dxa"/>
              <w:bottom w:w="0" w:type="dxa"/>
              <w:right w:w="6" w:type="dxa"/>
            </w:tcMar>
          </w:tcPr>
          <w:p w14:paraId="3E8AA91E" w14:textId="77777777" w:rsidR="00F65139" w:rsidRPr="00776C9E" w:rsidRDefault="00F65139" w:rsidP="00B02D9F">
            <w:pPr>
              <w:autoSpaceDE w:val="0"/>
              <w:autoSpaceDN w:val="0"/>
              <w:adjustRightInd w:val="0"/>
              <w:spacing w:after="120" w:line="240" w:lineRule="exact"/>
              <w:ind w:right="148"/>
              <w:jc w:val="right"/>
              <w:rPr>
                <w:rFonts w:ascii="Times New Roman" w:eastAsia="Times New Roman" w:hAnsi="Times New Roman"/>
                <w:bCs/>
                <w:sz w:val="26"/>
                <w:szCs w:val="26"/>
                <w:lang w:eastAsia="ru-RU"/>
              </w:rPr>
            </w:pPr>
            <w:r w:rsidRPr="00776C9E">
              <w:rPr>
                <w:rFonts w:ascii="Times New Roman" w:eastAsia="Times New Roman" w:hAnsi="Times New Roman"/>
                <w:bCs/>
                <w:sz w:val="26"/>
                <w:szCs w:val="26"/>
                <w:lang w:eastAsia="ru-RU"/>
              </w:rPr>
              <w:t> </w:t>
            </w:r>
          </w:p>
        </w:tc>
        <w:tc>
          <w:tcPr>
            <w:tcW w:w="1650" w:type="dxa"/>
            <w:tcBorders>
              <w:top w:val="nil"/>
              <w:left w:val="nil"/>
              <w:bottom w:val="nil"/>
              <w:right w:val="nil"/>
            </w:tcBorders>
            <w:tcMar>
              <w:top w:w="0" w:type="dxa"/>
              <w:left w:w="6" w:type="dxa"/>
              <w:bottom w:w="0" w:type="dxa"/>
              <w:right w:w="6" w:type="dxa"/>
            </w:tcMar>
          </w:tcPr>
          <w:p w14:paraId="6886BC03" w14:textId="77777777" w:rsidR="00F65139" w:rsidRPr="00776C9E" w:rsidRDefault="00F65139" w:rsidP="00B02D9F">
            <w:pPr>
              <w:autoSpaceDE w:val="0"/>
              <w:autoSpaceDN w:val="0"/>
              <w:adjustRightInd w:val="0"/>
              <w:spacing w:after="120" w:line="240" w:lineRule="exact"/>
              <w:ind w:right="148"/>
              <w:jc w:val="right"/>
              <w:rPr>
                <w:rFonts w:ascii="Times New Roman" w:eastAsia="Times New Roman" w:hAnsi="Times New Roman"/>
                <w:bCs/>
                <w:sz w:val="26"/>
                <w:szCs w:val="26"/>
                <w:lang w:eastAsia="ru-RU"/>
              </w:rPr>
            </w:pPr>
            <w:r w:rsidRPr="00776C9E">
              <w:rPr>
                <w:rFonts w:ascii="Times New Roman" w:eastAsia="Times New Roman" w:hAnsi="Times New Roman"/>
                <w:bCs/>
                <w:sz w:val="26"/>
                <w:szCs w:val="26"/>
                <w:lang w:eastAsia="ru-RU"/>
              </w:rPr>
              <w:t> </w:t>
            </w:r>
          </w:p>
        </w:tc>
        <w:tc>
          <w:tcPr>
            <w:tcW w:w="1713" w:type="dxa"/>
            <w:tcBorders>
              <w:top w:val="nil"/>
              <w:left w:val="nil"/>
              <w:bottom w:val="nil"/>
              <w:right w:val="nil"/>
            </w:tcBorders>
            <w:tcMar>
              <w:top w:w="0" w:type="dxa"/>
              <w:left w:w="6" w:type="dxa"/>
              <w:bottom w:w="0" w:type="dxa"/>
              <w:right w:w="6" w:type="dxa"/>
            </w:tcMar>
          </w:tcPr>
          <w:p w14:paraId="13E7B04F" w14:textId="77777777" w:rsidR="00F65139" w:rsidRPr="00776C9E" w:rsidRDefault="00F65139" w:rsidP="00B02D9F">
            <w:pPr>
              <w:autoSpaceDE w:val="0"/>
              <w:autoSpaceDN w:val="0"/>
              <w:adjustRightInd w:val="0"/>
              <w:spacing w:after="120" w:line="240" w:lineRule="exact"/>
              <w:ind w:right="148"/>
              <w:jc w:val="right"/>
              <w:rPr>
                <w:rFonts w:ascii="Times New Roman" w:eastAsia="Times New Roman" w:hAnsi="Times New Roman"/>
                <w:bCs/>
                <w:sz w:val="26"/>
                <w:szCs w:val="26"/>
                <w:lang w:eastAsia="ru-RU"/>
              </w:rPr>
            </w:pPr>
            <w:r w:rsidRPr="00776C9E">
              <w:rPr>
                <w:rFonts w:ascii="Times New Roman" w:eastAsia="Times New Roman" w:hAnsi="Times New Roman"/>
                <w:bCs/>
                <w:sz w:val="26"/>
                <w:szCs w:val="26"/>
                <w:lang w:eastAsia="ru-RU"/>
              </w:rPr>
              <w:t> </w:t>
            </w:r>
          </w:p>
        </w:tc>
        <w:tc>
          <w:tcPr>
            <w:tcW w:w="1729" w:type="dxa"/>
            <w:tcBorders>
              <w:top w:val="nil"/>
              <w:left w:val="nil"/>
              <w:bottom w:val="nil"/>
              <w:right w:val="nil"/>
            </w:tcBorders>
            <w:tcMar>
              <w:top w:w="0" w:type="dxa"/>
              <w:left w:w="6" w:type="dxa"/>
              <w:bottom w:w="0" w:type="dxa"/>
              <w:right w:w="6" w:type="dxa"/>
            </w:tcMar>
          </w:tcPr>
          <w:p w14:paraId="3A638BC9" w14:textId="77777777" w:rsidR="00F65139" w:rsidRPr="00776C9E" w:rsidRDefault="00F65139" w:rsidP="00B02D9F">
            <w:pPr>
              <w:autoSpaceDE w:val="0"/>
              <w:autoSpaceDN w:val="0"/>
              <w:adjustRightInd w:val="0"/>
              <w:spacing w:after="120" w:line="240" w:lineRule="exact"/>
              <w:ind w:right="148"/>
              <w:jc w:val="right"/>
              <w:rPr>
                <w:rFonts w:ascii="Times New Roman" w:eastAsia="Times New Roman" w:hAnsi="Times New Roman"/>
                <w:bCs/>
                <w:sz w:val="26"/>
                <w:szCs w:val="26"/>
                <w:lang w:eastAsia="ru-RU"/>
              </w:rPr>
            </w:pPr>
            <w:r w:rsidRPr="00776C9E">
              <w:rPr>
                <w:rFonts w:ascii="Times New Roman" w:eastAsia="Times New Roman" w:hAnsi="Times New Roman"/>
                <w:bCs/>
                <w:sz w:val="26"/>
                <w:szCs w:val="26"/>
                <w:lang w:eastAsia="ru-RU"/>
              </w:rPr>
              <w:t> </w:t>
            </w:r>
          </w:p>
        </w:tc>
      </w:tr>
      <w:tr w:rsidR="00F65139" w:rsidRPr="00776C9E" w14:paraId="74E4AA1A" w14:textId="77777777" w:rsidTr="003C5B48">
        <w:tc>
          <w:tcPr>
            <w:tcW w:w="2961" w:type="dxa"/>
            <w:tcBorders>
              <w:top w:val="nil"/>
              <w:left w:val="nil"/>
              <w:bottom w:val="nil"/>
              <w:right w:val="nil"/>
            </w:tcBorders>
            <w:shd w:val="clear" w:color="auto" w:fill="FFFFFF"/>
            <w:tcMar>
              <w:top w:w="0" w:type="dxa"/>
              <w:left w:w="6" w:type="dxa"/>
              <w:bottom w:w="0" w:type="dxa"/>
              <w:right w:w="6" w:type="dxa"/>
            </w:tcMar>
            <w:hideMark/>
          </w:tcPr>
          <w:p w14:paraId="6258E783" w14:textId="77777777" w:rsidR="00F65139" w:rsidRPr="00B02D9F" w:rsidRDefault="00244A9D" w:rsidP="0051100C">
            <w:pPr>
              <w:autoSpaceDE w:val="0"/>
              <w:autoSpaceDN w:val="0"/>
              <w:adjustRightInd w:val="0"/>
              <w:spacing w:after="120" w:line="240" w:lineRule="exact"/>
              <w:ind w:left="284" w:right="114"/>
              <w:jc w:val="both"/>
              <w:rPr>
                <w:rFonts w:ascii="Times New Roman" w:eastAsia="Times New Roman" w:hAnsi="Times New Roman"/>
                <w:spacing w:val="-12"/>
                <w:sz w:val="26"/>
                <w:szCs w:val="26"/>
                <w:lang w:eastAsia="ru-RU"/>
              </w:rPr>
            </w:pPr>
            <w:r w:rsidRPr="00B02D9F">
              <w:rPr>
                <w:rFonts w:ascii="Times New Roman" w:eastAsia="Times New Roman" w:hAnsi="Times New Roman"/>
                <w:spacing w:val="-12"/>
                <w:sz w:val="26"/>
                <w:szCs w:val="26"/>
                <w:lang w:eastAsia="ru-RU"/>
              </w:rPr>
              <w:t>м</w:t>
            </w:r>
            <w:r w:rsidR="00F65139" w:rsidRPr="00B02D9F">
              <w:rPr>
                <w:rFonts w:ascii="Times New Roman" w:eastAsia="Times New Roman" w:hAnsi="Times New Roman"/>
                <w:spacing w:val="-12"/>
                <w:sz w:val="26"/>
                <w:szCs w:val="26"/>
                <w:lang w:eastAsia="ru-RU"/>
              </w:rPr>
              <w:t>естные бюджеты, всего</w:t>
            </w:r>
          </w:p>
        </w:tc>
        <w:tc>
          <w:tcPr>
            <w:tcW w:w="2489" w:type="dxa"/>
            <w:tcBorders>
              <w:top w:val="nil"/>
              <w:left w:val="nil"/>
              <w:bottom w:val="nil"/>
              <w:right w:val="nil"/>
            </w:tcBorders>
            <w:shd w:val="clear" w:color="auto" w:fill="FFFFFF"/>
            <w:tcMar>
              <w:top w:w="0" w:type="dxa"/>
              <w:left w:w="6" w:type="dxa"/>
              <w:bottom w:w="0" w:type="dxa"/>
              <w:right w:w="6" w:type="dxa"/>
            </w:tcMar>
            <w:hideMark/>
          </w:tcPr>
          <w:p w14:paraId="07B66622" w14:textId="77777777" w:rsidR="00F65139" w:rsidRPr="00776C9E" w:rsidRDefault="00F65139" w:rsidP="00B02D9F">
            <w:pPr>
              <w:autoSpaceDE w:val="0"/>
              <w:autoSpaceDN w:val="0"/>
              <w:adjustRightInd w:val="0"/>
              <w:spacing w:after="120" w:line="240" w:lineRule="exact"/>
              <w:ind w:left="567"/>
              <w:jc w:val="both"/>
              <w:rPr>
                <w:rFonts w:ascii="Times New Roman" w:eastAsia="Times New Roman" w:hAnsi="Times New Roman"/>
                <w:sz w:val="26"/>
                <w:szCs w:val="26"/>
                <w:lang w:eastAsia="ru-RU"/>
              </w:rPr>
            </w:pPr>
            <w:r w:rsidRPr="00776C9E">
              <w:rPr>
                <w:rFonts w:ascii="Times New Roman" w:eastAsia="Times New Roman" w:hAnsi="Times New Roman"/>
                <w:sz w:val="26"/>
                <w:szCs w:val="26"/>
                <w:lang w:eastAsia="ru-RU"/>
              </w:rPr>
              <w:t> </w:t>
            </w:r>
          </w:p>
        </w:tc>
        <w:tc>
          <w:tcPr>
            <w:tcW w:w="1792" w:type="dxa"/>
            <w:tcBorders>
              <w:top w:val="nil"/>
              <w:left w:val="nil"/>
              <w:bottom w:val="nil"/>
              <w:right w:val="nil"/>
            </w:tcBorders>
            <w:shd w:val="clear" w:color="000000" w:fill="FFFFFF"/>
            <w:tcMar>
              <w:top w:w="0" w:type="dxa"/>
              <w:left w:w="6" w:type="dxa"/>
              <w:bottom w:w="0" w:type="dxa"/>
              <w:right w:w="6" w:type="dxa"/>
            </w:tcMar>
            <w:hideMark/>
          </w:tcPr>
          <w:p w14:paraId="7B78DC26" w14:textId="77777777" w:rsidR="00F65139" w:rsidRPr="00776C9E" w:rsidRDefault="00F65139" w:rsidP="00B02D9F">
            <w:pPr>
              <w:autoSpaceDE w:val="0"/>
              <w:autoSpaceDN w:val="0"/>
              <w:adjustRightInd w:val="0"/>
              <w:spacing w:after="120" w:line="240" w:lineRule="exact"/>
              <w:ind w:right="148"/>
              <w:jc w:val="right"/>
              <w:rPr>
                <w:rFonts w:ascii="Times New Roman" w:eastAsia="Times New Roman" w:hAnsi="Times New Roman"/>
                <w:bCs/>
                <w:sz w:val="26"/>
                <w:szCs w:val="26"/>
                <w:lang w:eastAsia="ru-RU"/>
              </w:rPr>
            </w:pPr>
            <w:r w:rsidRPr="00776C9E">
              <w:rPr>
                <w:rFonts w:ascii="Times New Roman" w:eastAsia="Times New Roman" w:hAnsi="Times New Roman"/>
                <w:bCs/>
                <w:sz w:val="26"/>
                <w:szCs w:val="26"/>
                <w:lang w:eastAsia="ru-RU"/>
              </w:rPr>
              <w:t xml:space="preserve">7 235 843,0 </w:t>
            </w:r>
          </w:p>
        </w:tc>
        <w:tc>
          <w:tcPr>
            <w:tcW w:w="1694" w:type="dxa"/>
            <w:tcBorders>
              <w:top w:val="nil"/>
              <w:left w:val="nil"/>
              <w:bottom w:val="nil"/>
              <w:right w:val="nil"/>
            </w:tcBorders>
            <w:shd w:val="clear" w:color="000000" w:fill="FFFFFF"/>
            <w:tcMar>
              <w:top w:w="0" w:type="dxa"/>
              <w:left w:w="6" w:type="dxa"/>
              <w:bottom w:w="0" w:type="dxa"/>
              <w:right w:w="6" w:type="dxa"/>
            </w:tcMar>
            <w:hideMark/>
          </w:tcPr>
          <w:p w14:paraId="66A287AD" w14:textId="77777777" w:rsidR="00F65139" w:rsidRPr="00776C9E" w:rsidRDefault="00F65139" w:rsidP="00B02D9F">
            <w:pPr>
              <w:autoSpaceDE w:val="0"/>
              <w:autoSpaceDN w:val="0"/>
              <w:adjustRightInd w:val="0"/>
              <w:spacing w:after="120" w:line="240" w:lineRule="exact"/>
              <w:ind w:right="148"/>
              <w:jc w:val="right"/>
              <w:rPr>
                <w:rFonts w:ascii="Times New Roman" w:eastAsia="Times New Roman" w:hAnsi="Times New Roman"/>
                <w:bCs/>
                <w:sz w:val="26"/>
                <w:szCs w:val="26"/>
                <w:lang w:eastAsia="ru-RU"/>
              </w:rPr>
            </w:pPr>
            <w:r w:rsidRPr="00776C9E">
              <w:rPr>
                <w:rFonts w:ascii="Times New Roman" w:eastAsia="Times New Roman" w:hAnsi="Times New Roman"/>
                <w:bCs/>
                <w:sz w:val="26"/>
                <w:szCs w:val="26"/>
                <w:lang w:eastAsia="ru-RU"/>
              </w:rPr>
              <w:t xml:space="preserve">1 318 493,0 </w:t>
            </w:r>
          </w:p>
        </w:tc>
        <w:tc>
          <w:tcPr>
            <w:tcW w:w="1688" w:type="dxa"/>
            <w:tcBorders>
              <w:top w:val="nil"/>
              <w:left w:val="nil"/>
              <w:bottom w:val="nil"/>
              <w:right w:val="nil"/>
            </w:tcBorders>
            <w:shd w:val="clear" w:color="000000" w:fill="FFFFFF"/>
            <w:tcMar>
              <w:top w:w="0" w:type="dxa"/>
              <w:left w:w="6" w:type="dxa"/>
              <w:bottom w:w="0" w:type="dxa"/>
              <w:right w:w="6" w:type="dxa"/>
            </w:tcMar>
            <w:hideMark/>
          </w:tcPr>
          <w:p w14:paraId="043BEB04" w14:textId="77777777" w:rsidR="00F65139" w:rsidRPr="00776C9E" w:rsidRDefault="00F65139" w:rsidP="00B02D9F">
            <w:pPr>
              <w:autoSpaceDE w:val="0"/>
              <w:autoSpaceDN w:val="0"/>
              <w:adjustRightInd w:val="0"/>
              <w:spacing w:after="120" w:line="240" w:lineRule="exact"/>
              <w:ind w:right="148"/>
              <w:jc w:val="right"/>
              <w:rPr>
                <w:rFonts w:ascii="Times New Roman" w:eastAsia="Times New Roman" w:hAnsi="Times New Roman"/>
                <w:bCs/>
                <w:sz w:val="26"/>
                <w:szCs w:val="26"/>
                <w:lang w:eastAsia="ru-RU"/>
              </w:rPr>
            </w:pPr>
            <w:r w:rsidRPr="00776C9E">
              <w:rPr>
                <w:rFonts w:ascii="Times New Roman" w:eastAsia="Times New Roman" w:hAnsi="Times New Roman"/>
                <w:bCs/>
                <w:sz w:val="26"/>
                <w:szCs w:val="26"/>
                <w:lang w:eastAsia="ru-RU"/>
              </w:rPr>
              <w:t xml:space="preserve">1 461 100,0 </w:t>
            </w:r>
          </w:p>
        </w:tc>
        <w:tc>
          <w:tcPr>
            <w:tcW w:w="1650" w:type="dxa"/>
            <w:tcBorders>
              <w:top w:val="nil"/>
              <w:left w:val="nil"/>
              <w:bottom w:val="nil"/>
              <w:right w:val="nil"/>
            </w:tcBorders>
            <w:shd w:val="clear" w:color="000000" w:fill="FFFFFF"/>
            <w:tcMar>
              <w:top w:w="0" w:type="dxa"/>
              <w:left w:w="6" w:type="dxa"/>
              <w:bottom w:w="0" w:type="dxa"/>
              <w:right w:w="6" w:type="dxa"/>
            </w:tcMar>
            <w:hideMark/>
          </w:tcPr>
          <w:p w14:paraId="09B3B2E7" w14:textId="77777777" w:rsidR="00F65139" w:rsidRPr="00776C9E" w:rsidRDefault="00F65139" w:rsidP="00B02D9F">
            <w:pPr>
              <w:autoSpaceDE w:val="0"/>
              <w:autoSpaceDN w:val="0"/>
              <w:adjustRightInd w:val="0"/>
              <w:spacing w:after="120" w:line="240" w:lineRule="exact"/>
              <w:ind w:right="148"/>
              <w:jc w:val="right"/>
              <w:rPr>
                <w:rFonts w:ascii="Times New Roman" w:eastAsia="Times New Roman" w:hAnsi="Times New Roman"/>
                <w:bCs/>
                <w:sz w:val="26"/>
                <w:szCs w:val="26"/>
                <w:lang w:eastAsia="ru-RU"/>
              </w:rPr>
            </w:pPr>
            <w:r w:rsidRPr="00776C9E">
              <w:rPr>
                <w:rFonts w:ascii="Times New Roman" w:eastAsia="Times New Roman" w:hAnsi="Times New Roman"/>
                <w:bCs/>
                <w:sz w:val="26"/>
                <w:szCs w:val="26"/>
                <w:lang w:eastAsia="ru-RU"/>
              </w:rPr>
              <w:t xml:space="preserve">1 477 400,0 </w:t>
            </w:r>
          </w:p>
        </w:tc>
        <w:tc>
          <w:tcPr>
            <w:tcW w:w="1713" w:type="dxa"/>
            <w:tcBorders>
              <w:top w:val="nil"/>
              <w:left w:val="nil"/>
              <w:bottom w:val="nil"/>
              <w:right w:val="nil"/>
            </w:tcBorders>
            <w:shd w:val="clear" w:color="000000" w:fill="FFFFFF"/>
            <w:tcMar>
              <w:top w:w="0" w:type="dxa"/>
              <w:left w:w="6" w:type="dxa"/>
              <w:bottom w:w="0" w:type="dxa"/>
              <w:right w:w="6" w:type="dxa"/>
            </w:tcMar>
            <w:hideMark/>
          </w:tcPr>
          <w:p w14:paraId="4DE2EF1B" w14:textId="77777777" w:rsidR="00F65139" w:rsidRPr="00776C9E" w:rsidRDefault="00F65139" w:rsidP="00B02D9F">
            <w:pPr>
              <w:autoSpaceDE w:val="0"/>
              <w:autoSpaceDN w:val="0"/>
              <w:adjustRightInd w:val="0"/>
              <w:spacing w:after="120" w:line="240" w:lineRule="exact"/>
              <w:ind w:right="148"/>
              <w:jc w:val="right"/>
              <w:rPr>
                <w:rFonts w:ascii="Times New Roman" w:eastAsia="Times New Roman" w:hAnsi="Times New Roman"/>
                <w:bCs/>
                <w:sz w:val="26"/>
                <w:szCs w:val="26"/>
                <w:lang w:eastAsia="ru-RU"/>
              </w:rPr>
            </w:pPr>
            <w:r w:rsidRPr="00776C9E">
              <w:rPr>
                <w:rFonts w:ascii="Times New Roman" w:eastAsia="Times New Roman" w:hAnsi="Times New Roman"/>
                <w:bCs/>
                <w:sz w:val="26"/>
                <w:szCs w:val="26"/>
                <w:lang w:eastAsia="ru-RU"/>
              </w:rPr>
              <w:t xml:space="preserve">1 483 750,0 </w:t>
            </w:r>
          </w:p>
        </w:tc>
        <w:tc>
          <w:tcPr>
            <w:tcW w:w="1729" w:type="dxa"/>
            <w:tcBorders>
              <w:top w:val="nil"/>
              <w:left w:val="nil"/>
              <w:bottom w:val="nil"/>
              <w:right w:val="nil"/>
            </w:tcBorders>
            <w:shd w:val="clear" w:color="000000" w:fill="FFFFFF"/>
            <w:tcMar>
              <w:top w:w="0" w:type="dxa"/>
              <w:left w:w="6" w:type="dxa"/>
              <w:bottom w:w="0" w:type="dxa"/>
              <w:right w:w="6" w:type="dxa"/>
            </w:tcMar>
            <w:hideMark/>
          </w:tcPr>
          <w:p w14:paraId="15FBB893" w14:textId="77777777" w:rsidR="00F65139" w:rsidRPr="00776C9E" w:rsidRDefault="00F65139" w:rsidP="00B02D9F">
            <w:pPr>
              <w:autoSpaceDE w:val="0"/>
              <w:autoSpaceDN w:val="0"/>
              <w:adjustRightInd w:val="0"/>
              <w:spacing w:after="120" w:line="240" w:lineRule="exact"/>
              <w:ind w:right="148"/>
              <w:jc w:val="right"/>
              <w:rPr>
                <w:rFonts w:ascii="Times New Roman" w:eastAsia="Times New Roman" w:hAnsi="Times New Roman"/>
                <w:bCs/>
                <w:sz w:val="26"/>
                <w:szCs w:val="26"/>
                <w:lang w:eastAsia="ru-RU"/>
              </w:rPr>
            </w:pPr>
            <w:r w:rsidRPr="00776C9E">
              <w:rPr>
                <w:rFonts w:ascii="Times New Roman" w:eastAsia="Times New Roman" w:hAnsi="Times New Roman"/>
                <w:bCs/>
                <w:sz w:val="26"/>
                <w:szCs w:val="26"/>
                <w:lang w:eastAsia="ru-RU"/>
              </w:rPr>
              <w:t xml:space="preserve">1 495 100,0 </w:t>
            </w:r>
          </w:p>
        </w:tc>
      </w:tr>
      <w:tr w:rsidR="00F65139" w:rsidRPr="000D5686" w14:paraId="7689FFA8" w14:textId="77777777" w:rsidTr="003C5B48">
        <w:tc>
          <w:tcPr>
            <w:tcW w:w="2961" w:type="dxa"/>
            <w:tcBorders>
              <w:top w:val="nil"/>
              <w:left w:val="nil"/>
              <w:bottom w:val="nil"/>
              <w:right w:val="nil"/>
            </w:tcBorders>
            <w:shd w:val="clear" w:color="auto" w:fill="FFFFFF"/>
            <w:tcMar>
              <w:top w:w="0" w:type="dxa"/>
              <w:left w:w="6" w:type="dxa"/>
              <w:bottom w:w="0" w:type="dxa"/>
              <w:right w:w="6" w:type="dxa"/>
            </w:tcMar>
            <w:hideMark/>
          </w:tcPr>
          <w:p w14:paraId="035EAB53" w14:textId="77777777" w:rsidR="00F65139" w:rsidRPr="0036749C" w:rsidRDefault="00F65139" w:rsidP="009258FA">
            <w:pPr>
              <w:autoSpaceDE w:val="0"/>
              <w:autoSpaceDN w:val="0"/>
              <w:adjustRightInd w:val="0"/>
              <w:spacing w:after="120" w:line="240" w:lineRule="exact"/>
              <w:ind w:left="567" w:right="114"/>
              <w:jc w:val="both"/>
              <w:rPr>
                <w:rFonts w:ascii="Times New Roman" w:eastAsia="Times New Roman" w:hAnsi="Times New Roman"/>
                <w:sz w:val="26"/>
                <w:szCs w:val="26"/>
                <w:lang w:eastAsia="ru-RU"/>
              </w:rPr>
            </w:pPr>
            <w:r w:rsidRPr="0036749C">
              <w:rPr>
                <w:rFonts w:ascii="Times New Roman" w:eastAsia="Times New Roman" w:hAnsi="Times New Roman"/>
                <w:sz w:val="26"/>
                <w:szCs w:val="26"/>
                <w:lang w:eastAsia="ru-RU"/>
              </w:rPr>
              <w:t>в том числе:</w:t>
            </w:r>
          </w:p>
        </w:tc>
        <w:tc>
          <w:tcPr>
            <w:tcW w:w="2489" w:type="dxa"/>
            <w:tcBorders>
              <w:top w:val="nil"/>
              <w:left w:val="nil"/>
              <w:bottom w:val="nil"/>
              <w:right w:val="nil"/>
            </w:tcBorders>
            <w:shd w:val="clear" w:color="auto" w:fill="FFFFFF"/>
            <w:tcMar>
              <w:top w:w="0" w:type="dxa"/>
              <w:left w:w="6" w:type="dxa"/>
              <w:bottom w:w="0" w:type="dxa"/>
              <w:right w:w="6" w:type="dxa"/>
            </w:tcMar>
          </w:tcPr>
          <w:p w14:paraId="61DF36A3" w14:textId="77777777" w:rsidR="00F65139" w:rsidRPr="0036749C" w:rsidRDefault="00F65139" w:rsidP="00B02D9F">
            <w:pPr>
              <w:autoSpaceDE w:val="0"/>
              <w:autoSpaceDN w:val="0"/>
              <w:adjustRightInd w:val="0"/>
              <w:spacing w:after="120" w:line="240" w:lineRule="exact"/>
              <w:jc w:val="both"/>
              <w:rPr>
                <w:rFonts w:ascii="Times New Roman" w:eastAsia="Times New Roman" w:hAnsi="Times New Roman"/>
                <w:sz w:val="26"/>
                <w:szCs w:val="26"/>
                <w:lang w:eastAsia="ru-RU"/>
              </w:rPr>
            </w:pPr>
          </w:p>
        </w:tc>
        <w:tc>
          <w:tcPr>
            <w:tcW w:w="1792" w:type="dxa"/>
            <w:tcBorders>
              <w:top w:val="nil"/>
              <w:left w:val="nil"/>
              <w:bottom w:val="nil"/>
              <w:right w:val="nil"/>
            </w:tcBorders>
            <w:shd w:val="clear" w:color="000000" w:fill="FFFFFF"/>
            <w:tcMar>
              <w:top w:w="0" w:type="dxa"/>
              <w:left w:w="6" w:type="dxa"/>
              <w:bottom w:w="0" w:type="dxa"/>
              <w:right w:w="6" w:type="dxa"/>
            </w:tcMar>
            <w:hideMark/>
          </w:tcPr>
          <w:p w14:paraId="4B4000DA" w14:textId="77777777" w:rsidR="00F65139" w:rsidRPr="0036749C" w:rsidRDefault="00F65139" w:rsidP="00B02D9F">
            <w:pPr>
              <w:autoSpaceDE w:val="0"/>
              <w:autoSpaceDN w:val="0"/>
              <w:adjustRightInd w:val="0"/>
              <w:spacing w:after="120" w:line="240" w:lineRule="exact"/>
              <w:ind w:right="148"/>
              <w:jc w:val="right"/>
              <w:outlineLvl w:val="0"/>
              <w:rPr>
                <w:rFonts w:ascii="Times New Roman" w:eastAsia="Times New Roman" w:hAnsi="Times New Roman"/>
                <w:color w:val="000000"/>
                <w:sz w:val="26"/>
                <w:szCs w:val="26"/>
                <w:lang w:eastAsia="ru-RU"/>
              </w:rPr>
            </w:pPr>
            <w:r w:rsidRPr="0036749C">
              <w:rPr>
                <w:rFonts w:ascii="Times New Roman" w:eastAsia="Times New Roman" w:hAnsi="Times New Roman"/>
                <w:color w:val="000000"/>
                <w:sz w:val="26"/>
                <w:szCs w:val="26"/>
                <w:lang w:eastAsia="ru-RU"/>
              </w:rPr>
              <w:t> </w:t>
            </w:r>
          </w:p>
        </w:tc>
        <w:tc>
          <w:tcPr>
            <w:tcW w:w="1694" w:type="dxa"/>
            <w:tcBorders>
              <w:top w:val="nil"/>
              <w:left w:val="nil"/>
              <w:bottom w:val="nil"/>
              <w:right w:val="nil"/>
            </w:tcBorders>
            <w:shd w:val="clear" w:color="000000" w:fill="FFFFFF"/>
            <w:tcMar>
              <w:top w:w="0" w:type="dxa"/>
              <w:left w:w="6" w:type="dxa"/>
              <w:bottom w:w="0" w:type="dxa"/>
              <w:right w:w="6" w:type="dxa"/>
            </w:tcMar>
            <w:hideMark/>
          </w:tcPr>
          <w:p w14:paraId="716D8BC6" w14:textId="77777777" w:rsidR="00F65139" w:rsidRPr="0036749C" w:rsidRDefault="00F65139" w:rsidP="00B02D9F">
            <w:pPr>
              <w:autoSpaceDE w:val="0"/>
              <w:autoSpaceDN w:val="0"/>
              <w:adjustRightInd w:val="0"/>
              <w:spacing w:after="120" w:line="240" w:lineRule="exact"/>
              <w:ind w:right="148"/>
              <w:jc w:val="right"/>
              <w:outlineLvl w:val="0"/>
              <w:rPr>
                <w:rFonts w:ascii="Times New Roman" w:eastAsia="Times New Roman" w:hAnsi="Times New Roman"/>
                <w:color w:val="000000"/>
                <w:sz w:val="26"/>
                <w:szCs w:val="26"/>
                <w:lang w:eastAsia="ru-RU"/>
              </w:rPr>
            </w:pPr>
            <w:r w:rsidRPr="0036749C">
              <w:rPr>
                <w:rFonts w:ascii="Times New Roman" w:eastAsia="Times New Roman" w:hAnsi="Times New Roman"/>
                <w:color w:val="000000"/>
                <w:sz w:val="26"/>
                <w:szCs w:val="26"/>
                <w:lang w:eastAsia="ru-RU"/>
              </w:rPr>
              <w:t> </w:t>
            </w:r>
          </w:p>
        </w:tc>
        <w:tc>
          <w:tcPr>
            <w:tcW w:w="1688" w:type="dxa"/>
            <w:tcBorders>
              <w:top w:val="nil"/>
              <w:left w:val="nil"/>
              <w:bottom w:val="nil"/>
              <w:right w:val="nil"/>
            </w:tcBorders>
            <w:shd w:val="clear" w:color="000000" w:fill="FFFFFF"/>
            <w:tcMar>
              <w:top w:w="0" w:type="dxa"/>
              <w:left w:w="6" w:type="dxa"/>
              <w:bottom w:w="0" w:type="dxa"/>
              <w:right w:w="6" w:type="dxa"/>
            </w:tcMar>
            <w:hideMark/>
          </w:tcPr>
          <w:p w14:paraId="1298304E" w14:textId="77777777" w:rsidR="00F65139" w:rsidRPr="0036749C" w:rsidRDefault="00F65139" w:rsidP="00B02D9F">
            <w:pPr>
              <w:autoSpaceDE w:val="0"/>
              <w:autoSpaceDN w:val="0"/>
              <w:adjustRightInd w:val="0"/>
              <w:spacing w:after="120" w:line="240" w:lineRule="exact"/>
              <w:ind w:right="148"/>
              <w:jc w:val="right"/>
              <w:outlineLvl w:val="0"/>
              <w:rPr>
                <w:rFonts w:ascii="Times New Roman" w:eastAsia="Times New Roman" w:hAnsi="Times New Roman"/>
                <w:color w:val="000000"/>
                <w:sz w:val="26"/>
                <w:szCs w:val="26"/>
                <w:lang w:eastAsia="ru-RU"/>
              </w:rPr>
            </w:pPr>
            <w:r w:rsidRPr="0036749C">
              <w:rPr>
                <w:rFonts w:ascii="Times New Roman" w:eastAsia="Times New Roman" w:hAnsi="Times New Roman"/>
                <w:color w:val="000000"/>
                <w:sz w:val="26"/>
                <w:szCs w:val="26"/>
                <w:lang w:eastAsia="ru-RU"/>
              </w:rPr>
              <w:t> </w:t>
            </w:r>
          </w:p>
        </w:tc>
        <w:tc>
          <w:tcPr>
            <w:tcW w:w="1650" w:type="dxa"/>
            <w:tcBorders>
              <w:top w:val="nil"/>
              <w:left w:val="nil"/>
              <w:bottom w:val="nil"/>
              <w:right w:val="nil"/>
            </w:tcBorders>
            <w:shd w:val="clear" w:color="000000" w:fill="FFFFFF"/>
            <w:tcMar>
              <w:top w:w="0" w:type="dxa"/>
              <w:left w:w="6" w:type="dxa"/>
              <w:bottom w:w="0" w:type="dxa"/>
              <w:right w:w="6" w:type="dxa"/>
            </w:tcMar>
            <w:hideMark/>
          </w:tcPr>
          <w:p w14:paraId="7381E019" w14:textId="77777777" w:rsidR="00F65139" w:rsidRPr="0036749C" w:rsidRDefault="00F65139" w:rsidP="00B02D9F">
            <w:pPr>
              <w:autoSpaceDE w:val="0"/>
              <w:autoSpaceDN w:val="0"/>
              <w:adjustRightInd w:val="0"/>
              <w:spacing w:after="120" w:line="240" w:lineRule="exact"/>
              <w:ind w:right="148"/>
              <w:jc w:val="right"/>
              <w:outlineLvl w:val="0"/>
              <w:rPr>
                <w:rFonts w:ascii="Times New Roman" w:eastAsia="Times New Roman" w:hAnsi="Times New Roman"/>
                <w:color w:val="000000"/>
                <w:sz w:val="26"/>
                <w:szCs w:val="26"/>
                <w:lang w:eastAsia="ru-RU"/>
              </w:rPr>
            </w:pPr>
            <w:r w:rsidRPr="0036749C">
              <w:rPr>
                <w:rFonts w:ascii="Times New Roman" w:eastAsia="Times New Roman" w:hAnsi="Times New Roman"/>
                <w:color w:val="000000"/>
                <w:sz w:val="26"/>
                <w:szCs w:val="26"/>
                <w:lang w:eastAsia="ru-RU"/>
              </w:rPr>
              <w:t> </w:t>
            </w:r>
          </w:p>
        </w:tc>
        <w:tc>
          <w:tcPr>
            <w:tcW w:w="1713" w:type="dxa"/>
            <w:tcBorders>
              <w:top w:val="nil"/>
              <w:left w:val="nil"/>
              <w:bottom w:val="nil"/>
              <w:right w:val="nil"/>
            </w:tcBorders>
            <w:shd w:val="clear" w:color="000000" w:fill="FFFFFF"/>
            <w:tcMar>
              <w:top w:w="0" w:type="dxa"/>
              <w:left w:w="6" w:type="dxa"/>
              <w:bottom w:w="0" w:type="dxa"/>
              <w:right w:w="6" w:type="dxa"/>
            </w:tcMar>
            <w:hideMark/>
          </w:tcPr>
          <w:p w14:paraId="587F0F06" w14:textId="77777777" w:rsidR="00F65139" w:rsidRPr="0036749C" w:rsidRDefault="00F65139" w:rsidP="00B02D9F">
            <w:pPr>
              <w:autoSpaceDE w:val="0"/>
              <w:autoSpaceDN w:val="0"/>
              <w:adjustRightInd w:val="0"/>
              <w:spacing w:after="120" w:line="240" w:lineRule="exact"/>
              <w:ind w:right="148"/>
              <w:jc w:val="right"/>
              <w:outlineLvl w:val="0"/>
              <w:rPr>
                <w:rFonts w:ascii="Times New Roman" w:eastAsia="Times New Roman" w:hAnsi="Times New Roman"/>
                <w:color w:val="000000"/>
                <w:sz w:val="26"/>
                <w:szCs w:val="26"/>
                <w:lang w:eastAsia="ru-RU"/>
              </w:rPr>
            </w:pPr>
            <w:r w:rsidRPr="0036749C">
              <w:rPr>
                <w:rFonts w:ascii="Times New Roman" w:eastAsia="Times New Roman" w:hAnsi="Times New Roman"/>
                <w:color w:val="000000"/>
                <w:sz w:val="26"/>
                <w:szCs w:val="26"/>
                <w:lang w:eastAsia="ru-RU"/>
              </w:rPr>
              <w:t> </w:t>
            </w:r>
          </w:p>
        </w:tc>
        <w:tc>
          <w:tcPr>
            <w:tcW w:w="1729" w:type="dxa"/>
            <w:tcBorders>
              <w:top w:val="nil"/>
              <w:left w:val="nil"/>
              <w:bottom w:val="nil"/>
              <w:right w:val="nil"/>
            </w:tcBorders>
            <w:shd w:val="clear" w:color="000000" w:fill="FFFFFF"/>
            <w:tcMar>
              <w:top w:w="0" w:type="dxa"/>
              <w:left w:w="6" w:type="dxa"/>
              <w:bottom w:w="0" w:type="dxa"/>
              <w:right w:w="6" w:type="dxa"/>
            </w:tcMar>
            <w:hideMark/>
          </w:tcPr>
          <w:p w14:paraId="1D704168" w14:textId="77777777" w:rsidR="00F65139" w:rsidRPr="0036749C" w:rsidRDefault="00F65139" w:rsidP="00B02D9F">
            <w:pPr>
              <w:autoSpaceDE w:val="0"/>
              <w:autoSpaceDN w:val="0"/>
              <w:adjustRightInd w:val="0"/>
              <w:spacing w:after="120" w:line="240" w:lineRule="exact"/>
              <w:ind w:right="148"/>
              <w:jc w:val="right"/>
              <w:outlineLvl w:val="0"/>
              <w:rPr>
                <w:rFonts w:ascii="Times New Roman" w:eastAsia="Times New Roman" w:hAnsi="Times New Roman"/>
                <w:color w:val="000000"/>
                <w:sz w:val="26"/>
                <w:szCs w:val="26"/>
                <w:lang w:eastAsia="ru-RU"/>
              </w:rPr>
            </w:pPr>
            <w:r w:rsidRPr="0036749C">
              <w:rPr>
                <w:rFonts w:ascii="Times New Roman" w:eastAsia="Times New Roman" w:hAnsi="Times New Roman"/>
                <w:color w:val="000000"/>
                <w:sz w:val="26"/>
                <w:szCs w:val="26"/>
                <w:lang w:eastAsia="ru-RU"/>
              </w:rPr>
              <w:t> </w:t>
            </w:r>
          </w:p>
        </w:tc>
      </w:tr>
      <w:tr w:rsidR="00F65139" w:rsidRPr="000D5686" w14:paraId="7FA064FD" w14:textId="77777777" w:rsidTr="003C5B48">
        <w:tc>
          <w:tcPr>
            <w:tcW w:w="2961" w:type="dxa"/>
            <w:tcBorders>
              <w:top w:val="nil"/>
              <w:left w:val="nil"/>
              <w:bottom w:val="nil"/>
              <w:right w:val="nil"/>
            </w:tcBorders>
            <w:shd w:val="clear" w:color="auto" w:fill="FFFFFF"/>
            <w:tcMar>
              <w:top w:w="0" w:type="dxa"/>
              <w:left w:w="6" w:type="dxa"/>
              <w:bottom w:w="0" w:type="dxa"/>
              <w:right w:w="6" w:type="dxa"/>
            </w:tcMar>
            <w:hideMark/>
          </w:tcPr>
          <w:p w14:paraId="2721B7CF" w14:textId="77777777" w:rsidR="00F65139" w:rsidRPr="0036749C" w:rsidRDefault="00F65139" w:rsidP="009258FA">
            <w:pPr>
              <w:autoSpaceDE w:val="0"/>
              <w:autoSpaceDN w:val="0"/>
              <w:adjustRightInd w:val="0"/>
              <w:spacing w:after="120" w:line="240" w:lineRule="exact"/>
              <w:ind w:left="567" w:right="113"/>
              <w:jc w:val="both"/>
              <w:rPr>
                <w:rFonts w:ascii="Times New Roman" w:eastAsia="Times New Roman" w:hAnsi="Times New Roman"/>
                <w:sz w:val="26"/>
                <w:szCs w:val="26"/>
                <w:lang w:eastAsia="ru-RU"/>
              </w:rPr>
            </w:pPr>
            <w:r w:rsidRPr="0036749C">
              <w:rPr>
                <w:rFonts w:ascii="Times New Roman" w:eastAsia="Times New Roman" w:hAnsi="Times New Roman"/>
                <w:sz w:val="26"/>
                <w:szCs w:val="26"/>
                <w:lang w:eastAsia="ru-RU"/>
              </w:rPr>
              <w:t>Брестск</w:t>
            </w:r>
            <w:r w:rsidR="0051100C">
              <w:rPr>
                <w:rFonts w:ascii="Times New Roman" w:eastAsia="Times New Roman" w:hAnsi="Times New Roman"/>
                <w:sz w:val="26"/>
                <w:szCs w:val="26"/>
                <w:lang w:eastAsia="ru-RU"/>
              </w:rPr>
              <w:t>ая</w:t>
            </w:r>
            <w:r w:rsidRPr="0036749C">
              <w:rPr>
                <w:rFonts w:ascii="Times New Roman" w:eastAsia="Times New Roman" w:hAnsi="Times New Roman"/>
                <w:sz w:val="26"/>
                <w:szCs w:val="26"/>
                <w:lang w:eastAsia="ru-RU"/>
              </w:rPr>
              <w:t xml:space="preserve"> област</w:t>
            </w:r>
            <w:r w:rsidR="0051100C">
              <w:rPr>
                <w:rFonts w:ascii="Times New Roman" w:eastAsia="Times New Roman" w:hAnsi="Times New Roman"/>
                <w:sz w:val="26"/>
                <w:szCs w:val="26"/>
                <w:lang w:eastAsia="ru-RU"/>
              </w:rPr>
              <w:t>ь</w:t>
            </w:r>
          </w:p>
        </w:tc>
        <w:tc>
          <w:tcPr>
            <w:tcW w:w="2489" w:type="dxa"/>
            <w:tcBorders>
              <w:top w:val="nil"/>
              <w:left w:val="nil"/>
              <w:bottom w:val="nil"/>
              <w:right w:val="nil"/>
            </w:tcBorders>
            <w:shd w:val="clear" w:color="auto" w:fill="FFFFFF"/>
            <w:tcMar>
              <w:top w:w="0" w:type="dxa"/>
              <w:left w:w="6" w:type="dxa"/>
              <w:bottom w:w="0" w:type="dxa"/>
              <w:right w:w="6" w:type="dxa"/>
            </w:tcMar>
            <w:hideMark/>
          </w:tcPr>
          <w:p w14:paraId="539549B4" w14:textId="77777777" w:rsidR="00F65139" w:rsidRPr="0036749C" w:rsidRDefault="00F65139" w:rsidP="00B02D9F">
            <w:pPr>
              <w:spacing w:after="120" w:line="240" w:lineRule="exact"/>
              <w:jc w:val="both"/>
              <w:rPr>
                <w:rFonts w:ascii="Times New Roman" w:eastAsia="Times New Roman" w:hAnsi="Times New Roman"/>
                <w:sz w:val="26"/>
                <w:szCs w:val="26"/>
                <w:lang w:eastAsia="ru-RU"/>
              </w:rPr>
            </w:pPr>
            <w:r w:rsidRPr="0036749C">
              <w:rPr>
                <w:rFonts w:ascii="Times New Roman" w:eastAsia="Times New Roman" w:hAnsi="Times New Roman"/>
                <w:sz w:val="26"/>
                <w:szCs w:val="26"/>
                <w:lang w:eastAsia="ru-RU"/>
              </w:rPr>
              <w:t>Брестский обл</w:t>
            </w:r>
            <w:r w:rsidR="009258FA">
              <w:rPr>
                <w:rFonts w:ascii="Times New Roman" w:eastAsia="Times New Roman" w:hAnsi="Times New Roman"/>
                <w:sz w:val="26"/>
                <w:szCs w:val="26"/>
                <w:lang w:eastAsia="ru-RU"/>
              </w:rPr>
              <w:softHyphen/>
            </w:r>
            <w:r w:rsidRPr="0036749C">
              <w:rPr>
                <w:rFonts w:ascii="Times New Roman" w:eastAsia="Times New Roman" w:hAnsi="Times New Roman"/>
                <w:sz w:val="26"/>
                <w:szCs w:val="26"/>
                <w:lang w:eastAsia="ru-RU"/>
              </w:rPr>
              <w:t>испол</w:t>
            </w:r>
            <w:r w:rsidR="009258FA">
              <w:rPr>
                <w:rFonts w:ascii="Times New Roman" w:eastAsia="Times New Roman" w:hAnsi="Times New Roman"/>
                <w:sz w:val="26"/>
                <w:szCs w:val="26"/>
                <w:lang w:eastAsia="ru-RU"/>
              </w:rPr>
              <w:softHyphen/>
            </w:r>
            <w:r w:rsidRPr="0036749C">
              <w:rPr>
                <w:rFonts w:ascii="Times New Roman" w:eastAsia="Times New Roman" w:hAnsi="Times New Roman"/>
                <w:sz w:val="26"/>
                <w:szCs w:val="26"/>
                <w:lang w:eastAsia="ru-RU"/>
              </w:rPr>
              <w:t>ком</w:t>
            </w:r>
          </w:p>
        </w:tc>
        <w:tc>
          <w:tcPr>
            <w:tcW w:w="1792" w:type="dxa"/>
            <w:tcBorders>
              <w:top w:val="nil"/>
              <w:left w:val="nil"/>
              <w:bottom w:val="nil"/>
              <w:right w:val="nil"/>
            </w:tcBorders>
            <w:shd w:val="clear" w:color="000000" w:fill="FFFFFF"/>
            <w:tcMar>
              <w:top w:w="0" w:type="dxa"/>
              <w:left w:w="6" w:type="dxa"/>
              <w:bottom w:w="0" w:type="dxa"/>
              <w:right w:w="6" w:type="dxa"/>
            </w:tcMar>
            <w:hideMark/>
          </w:tcPr>
          <w:p w14:paraId="21395F80" w14:textId="77777777" w:rsidR="00F65139" w:rsidRPr="0036749C" w:rsidRDefault="00F65139" w:rsidP="00B02D9F">
            <w:pPr>
              <w:autoSpaceDE w:val="0"/>
              <w:autoSpaceDN w:val="0"/>
              <w:adjustRightInd w:val="0"/>
              <w:spacing w:after="120" w:line="240" w:lineRule="exact"/>
              <w:ind w:right="148"/>
              <w:jc w:val="right"/>
              <w:rPr>
                <w:rFonts w:ascii="Times New Roman" w:eastAsia="Times New Roman" w:hAnsi="Times New Roman"/>
                <w:sz w:val="26"/>
                <w:szCs w:val="26"/>
                <w:lang w:eastAsia="ru-RU"/>
              </w:rPr>
            </w:pPr>
            <w:r w:rsidRPr="0036749C">
              <w:rPr>
                <w:rFonts w:ascii="Times New Roman" w:eastAsia="Times New Roman" w:hAnsi="Times New Roman"/>
                <w:sz w:val="26"/>
                <w:szCs w:val="26"/>
                <w:lang w:eastAsia="ru-RU"/>
              </w:rPr>
              <w:t xml:space="preserve">50 000,0 </w:t>
            </w:r>
          </w:p>
        </w:tc>
        <w:tc>
          <w:tcPr>
            <w:tcW w:w="1694" w:type="dxa"/>
            <w:tcBorders>
              <w:top w:val="nil"/>
              <w:left w:val="nil"/>
              <w:bottom w:val="nil"/>
              <w:right w:val="nil"/>
            </w:tcBorders>
            <w:tcMar>
              <w:top w:w="0" w:type="dxa"/>
              <w:left w:w="6" w:type="dxa"/>
              <w:bottom w:w="0" w:type="dxa"/>
              <w:right w:w="6" w:type="dxa"/>
            </w:tcMar>
            <w:hideMark/>
          </w:tcPr>
          <w:p w14:paraId="31117490" w14:textId="77777777" w:rsidR="00F65139" w:rsidRPr="0036749C" w:rsidRDefault="00F65139" w:rsidP="00B02D9F">
            <w:pPr>
              <w:autoSpaceDE w:val="0"/>
              <w:autoSpaceDN w:val="0"/>
              <w:adjustRightInd w:val="0"/>
              <w:spacing w:after="120" w:line="240" w:lineRule="exact"/>
              <w:ind w:right="148"/>
              <w:jc w:val="right"/>
              <w:rPr>
                <w:rFonts w:ascii="Times New Roman" w:eastAsia="Times New Roman" w:hAnsi="Times New Roman"/>
                <w:sz w:val="26"/>
                <w:szCs w:val="26"/>
                <w:lang w:eastAsia="ru-RU"/>
              </w:rPr>
            </w:pPr>
            <w:r w:rsidRPr="0036749C">
              <w:rPr>
                <w:rFonts w:ascii="Times New Roman" w:eastAsia="Times New Roman" w:hAnsi="Times New Roman"/>
                <w:sz w:val="26"/>
                <w:szCs w:val="26"/>
                <w:lang w:eastAsia="ru-RU"/>
              </w:rPr>
              <w:t xml:space="preserve">10 000,0 </w:t>
            </w:r>
          </w:p>
        </w:tc>
        <w:tc>
          <w:tcPr>
            <w:tcW w:w="1688" w:type="dxa"/>
            <w:tcBorders>
              <w:top w:val="nil"/>
              <w:left w:val="nil"/>
              <w:bottom w:val="nil"/>
              <w:right w:val="nil"/>
            </w:tcBorders>
            <w:shd w:val="clear" w:color="000000" w:fill="FFFFFF"/>
            <w:tcMar>
              <w:top w:w="0" w:type="dxa"/>
              <w:left w:w="6" w:type="dxa"/>
              <w:bottom w:w="0" w:type="dxa"/>
              <w:right w:w="6" w:type="dxa"/>
            </w:tcMar>
            <w:hideMark/>
          </w:tcPr>
          <w:p w14:paraId="05B18199" w14:textId="77777777" w:rsidR="00F65139" w:rsidRPr="0036749C" w:rsidRDefault="00F65139" w:rsidP="00B02D9F">
            <w:pPr>
              <w:autoSpaceDE w:val="0"/>
              <w:autoSpaceDN w:val="0"/>
              <w:adjustRightInd w:val="0"/>
              <w:spacing w:after="120" w:line="240" w:lineRule="exact"/>
              <w:ind w:right="148"/>
              <w:jc w:val="right"/>
              <w:rPr>
                <w:rFonts w:ascii="Times New Roman" w:eastAsia="Times New Roman" w:hAnsi="Times New Roman"/>
                <w:sz w:val="26"/>
                <w:szCs w:val="26"/>
                <w:lang w:eastAsia="ru-RU"/>
              </w:rPr>
            </w:pPr>
            <w:r w:rsidRPr="0036749C">
              <w:rPr>
                <w:rFonts w:ascii="Times New Roman" w:eastAsia="Times New Roman" w:hAnsi="Times New Roman"/>
                <w:sz w:val="26"/>
                <w:szCs w:val="26"/>
                <w:lang w:eastAsia="ru-RU"/>
              </w:rPr>
              <w:t xml:space="preserve">10 000,0 </w:t>
            </w:r>
          </w:p>
        </w:tc>
        <w:tc>
          <w:tcPr>
            <w:tcW w:w="1650" w:type="dxa"/>
            <w:tcBorders>
              <w:top w:val="nil"/>
              <w:left w:val="nil"/>
              <w:bottom w:val="nil"/>
              <w:right w:val="nil"/>
            </w:tcBorders>
            <w:shd w:val="clear" w:color="000000" w:fill="FFFFFF"/>
            <w:tcMar>
              <w:top w:w="0" w:type="dxa"/>
              <w:left w:w="6" w:type="dxa"/>
              <w:bottom w:w="0" w:type="dxa"/>
              <w:right w:w="6" w:type="dxa"/>
            </w:tcMar>
            <w:hideMark/>
          </w:tcPr>
          <w:p w14:paraId="05C5706D" w14:textId="77777777" w:rsidR="00F65139" w:rsidRPr="0036749C" w:rsidRDefault="00F65139" w:rsidP="00B02D9F">
            <w:pPr>
              <w:autoSpaceDE w:val="0"/>
              <w:autoSpaceDN w:val="0"/>
              <w:adjustRightInd w:val="0"/>
              <w:spacing w:after="120" w:line="240" w:lineRule="exact"/>
              <w:ind w:right="148"/>
              <w:jc w:val="right"/>
              <w:rPr>
                <w:rFonts w:ascii="Times New Roman" w:eastAsia="Times New Roman" w:hAnsi="Times New Roman"/>
                <w:sz w:val="26"/>
                <w:szCs w:val="26"/>
                <w:lang w:eastAsia="ru-RU"/>
              </w:rPr>
            </w:pPr>
            <w:r w:rsidRPr="0036749C">
              <w:rPr>
                <w:rFonts w:ascii="Times New Roman" w:eastAsia="Times New Roman" w:hAnsi="Times New Roman"/>
                <w:sz w:val="26"/>
                <w:szCs w:val="26"/>
                <w:lang w:eastAsia="ru-RU"/>
              </w:rPr>
              <w:t xml:space="preserve">10 000,0 </w:t>
            </w:r>
          </w:p>
        </w:tc>
        <w:tc>
          <w:tcPr>
            <w:tcW w:w="1713" w:type="dxa"/>
            <w:tcBorders>
              <w:top w:val="nil"/>
              <w:left w:val="nil"/>
              <w:bottom w:val="nil"/>
              <w:right w:val="nil"/>
            </w:tcBorders>
            <w:shd w:val="clear" w:color="000000" w:fill="FFFFFF"/>
            <w:tcMar>
              <w:top w:w="0" w:type="dxa"/>
              <w:left w:w="6" w:type="dxa"/>
              <w:bottom w:w="0" w:type="dxa"/>
              <w:right w:w="6" w:type="dxa"/>
            </w:tcMar>
            <w:hideMark/>
          </w:tcPr>
          <w:p w14:paraId="0276AEAA" w14:textId="77777777" w:rsidR="00F65139" w:rsidRPr="0036749C" w:rsidRDefault="00F65139" w:rsidP="00B02D9F">
            <w:pPr>
              <w:autoSpaceDE w:val="0"/>
              <w:autoSpaceDN w:val="0"/>
              <w:adjustRightInd w:val="0"/>
              <w:spacing w:after="120" w:line="240" w:lineRule="exact"/>
              <w:ind w:right="148"/>
              <w:jc w:val="right"/>
              <w:rPr>
                <w:rFonts w:ascii="Times New Roman" w:eastAsia="Times New Roman" w:hAnsi="Times New Roman"/>
                <w:sz w:val="26"/>
                <w:szCs w:val="26"/>
                <w:lang w:eastAsia="ru-RU"/>
              </w:rPr>
            </w:pPr>
            <w:r w:rsidRPr="0036749C">
              <w:rPr>
                <w:rFonts w:ascii="Times New Roman" w:eastAsia="Times New Roman" w:hAnsi="Times New Roman"/>
                <w:sz w:val="26"/>
                <w:szCs w:val="26"/>
                <w:lang w:eastAsia="ru-RU"/>
              </w:rPr>
              <w:t xml:space="preserve">10 000,0 </w:t>
            </w:r>
          </w:p>
        </w:tc>
        <w:tc>
          <w:tcPr>
            <w:tcW w:w="1729" w:type="dxa"/>
            <w:tcBorders>
              <w:top w:val="nil"/>
              <w:left w:val="nil"/>
              <w:bottom w:val="nil"/>
              <w:right w:val="nil"/>
            </w:tcBorders>
            <w:shd w:val="clear" w:color="000000" w:fill="FFFFFF"/>
            <w:tcMar>
              <w:top w:w="0" w:type="dxa"/>
              <w:left w:w="6" w:type="dxa"/>
              <w:bottom w:w="0" w:type="dxa"/>
              <w:right w:w="6" w:type="dxa"/>
            </w:tcMar>
            <w:hideMark/>
          </w:tcPr>
          <w:p w14:paraId="1E17518E" w14:textId="77777777" w:rsidR="00F65139" w:rsidRPr="0036749C" w:rsidRDefault="00F65139" w:rsidP="00B02D9F">
            <w:pPr>
              <w:autoSpaceDE w:val="0"/>
              <w:autoSpaceDN w:val="0"/>
              <w:adjustRightInd w:val="0"/>
              <w:spacing w:after="120" w:line="240" w:lineRule="exact"/>
              <w:ind w:right="148"/>
              <w:jc w:val="right"/>
              <w:rPr>
                <w:rFonts w:ascii="Times New Roman" w:eastAsia="Times New Roman" w:hAnsi="Times New Roman"/>
                <w:sz w:val="26"/>
                <w:szCs w:val="26"/>
                <w:lang w:eastAsia="ru-RU"/>
              </w:rPr>
            </w:pPr>
            <w:r w:rsidRPr="0036749C">
              <w:rPr>
                <w:rFonts w:ascii="Times New Roman" w:eastAsia="Times New Roman" w:hAnsi="Times New Roman"/>
                <w:sz w:val="26"/>
                <w:szCs w:val="26"/>
                <w:lang w:eastAsia="ru-RU"/>
              </w:rPr>
              <w:t xml:space="preserve">10 000,0 </w:t>
            </w:r>
          </w:p>
        </w:tc>
      </w:tr>
      <w:tr w:rsidR="00F65139" w:rsidRPr="000D5686" w14:paraId="3964E2F9" w14:textId="77777777" w:rsidTr="003C5B48">
        <w:tc>
          <w:tcPr>
            <w:tcW w:w="2961" w:type="dxa"/>
            <w:tcBorders>
              <w:top w:val="nil"/>
              <w:left w:val="nil"/>
              <w:bottom w:val="nil"/>
              <w:right w:val="nil"/>
            </w:tcBorders>
            <w:shd w:val="clear" w:color="auto" w:fill="FFFFFF"/>
            <w:tcMar>
              <w:top w:w="0" w:type="dxa"/>
              <w:left w:w="6" w:type="dxa"/>
              <w:bottom w:w="0" w:type="dxa"/>
              <w:right w:w="6" w:type="dxa"/>
            </w:tcMar>
          </w:tcPr>
          <w:p w14:paraId="474F3BCA" w14:textId="77777777" w:rsidR="00F65139" w:rsidRPr="0036749C" w:rsidRDefault="00F65139" w:rsidP="009258FA">
            <w:pPr>
              <w:autoSpaceDE w:val="0"/>
              <w:autoSpaceDN w:val="0"/>
              <w:adjustRightInd w:val="0"/>
              <w:spacing w:after="120" w:line="240" w:lineRule="exact"/>
              <w:ind w:left="567" w:right="113"/>
              <w:jc w:val="both"/>
              <w:rPr>
                <w:rFonts w:ascii="Times New Roman" w:eastAsia="Times New Roman" w:hAnsi="Times New Roman"/>
                <w:sz w:val="26"/>
                <w:szCs w:val="26"/>
                <w:lang w:eastAsia="ru-RU"/>
              </w:rPr>
            </w:pPr>
            <w:r w:rsidRPr="0036749C">
              <w:rPr>
                <w:rFonts w:ascii="Times New Roman" w:eastAsia="Times New Roman" w:hAnsi="Times New Roman"/>
                <w:sz w:val="26"/>
                <w:szCs w:val="26"/>
                <w:lang w:eastAsia="ru-RU"/>
              </w:rPr>
              <w:t>Витебск</w:t>
            </w:r>
            <w:r w:rsidR="0051100C">
              <w:rPr>
                <w:rFonts w:ascii="Times New Roman" w:eastAsia="Times New Roman" w:hAnsi="Times New Roman"/>
                <w:sz w:val="26"/>
                <w:szCs w:val="26"/>
                <w:lang w:eastAsia="ru-RU"/>
              </w:rPr>
              <w:t>ая</w:t>
            </w:r>
            <w:r w:rsidRPr="0036749C">
              <w:rPr>
                <w:rFonts w:ascii="Times New Roman" w:eastAsia="Times New Roman" w:hAnsi="Times New Roman"/>
                <w:sz w:val="26"/>
                <w:szCs w:val="26"/>
                <w:lang w:eastAsia="ru-RU"/>
              </w:rPr>
              <w:t xml:space="preserve"> област</w:t>
            </w:r>
            <w:r w:rsidR="0051100C">
              <w:rPr>
                <w:rFonts w:ascii="Times New Roman" w:eastAsia="Times New Roman" w:hAnsi="Times New Roman"/>
                <w:sz w:val="26"/>
                <w:szCs w:val="26"/>
                <w:lang w:eastAsia="ru-RU"/>
              </w:rPr>
              <w:t>ь</w:t>
            </w:r>
          </w:p>
        </w:tc>
        <w:tc>
          <w:tcPr>
            <w:tcW w:w="2489" w:type="dxa"/>
            <w:tcBorders>
              <w:top w:val="nil"/>
              <w:left w:val="nil"/>
              <w:bottom w:val="nil"/>
              <w:right w:val="nil"/>
            </w:tcBorders>
            <w:shd w:val="clear" w:color="auto" w:fill="FFFFFF"/>
            <w:tcMar>
              <w:top w:w="0" w:type="dxa"/>
              <w:left w:w="6" w:type="dxa"/>
              <w:bottom w:w="0" w:type="dxa"/>
              <w:right w:w="6" w:type="dxa"/>
            </w:tcMar>
          </w:tcPr>
          <w:p w14:paraId="45B59437" w14:textId="77777777" w:rsidR="00F65139" w:rsidRPr="0036749C" w:rsidRDefault="00F65139" w:rsidP="00B02D9F">
            <w:pPr>
              <w:spacing w:after="120" w:line="240" w:lineRule="exact"/>
              <w:jc w:val="both"/>
              <w:rPr>
                <w:rFonts w:ascii="Times New Roman" w:eastAsia="Times New Roman" w:hAnsi="Times New Roman"/>
                <w:sz w:val="26"/>
                <w:szCs w:val="26"/>
                <w:lang w:eastAsia="ru-RU"/>
              </w:rPr>
            </w:pPr>
            <w:r w:rsidRPr="0036749C">
              <w:rPr>
                <w:rFonts w:ascii="Times New Roman" w:eastAsia="Times New Roman" w:hAnsi="Times New Roman"/>
                <w:sz w:val="26"/>
                <w:szCs w:val="26"/>
                <w:lang w:eastAsia="ru-RU"/>
              </w:rPr>
              <w:t>Витебский облиспол</w:t>
            </w:r>
            <w:r w:rsidR="009258FA">
              <w:rPr>
                <w:rFonts w:ascii="Times New Roman" w:eastAsia="Times New Roman" w:hAnsi="Times New Roman"/>
                <w:sz w:val="26"/>
                <w:szCs w:val="26"/>
                <w:lang w:eastAsia="ru-RU"/>
              </w:rPr>
              <w:softHyphen/>
            </w:r>
            <w:r w:rsidRPr="0036749C">
              <w:rPr>
                <w:rFonts w:ascii="Times New Roman" w:eastAsia="Times New Roman" w:hAnsi="Times New Roman"/>
                <w:sz w:val="26"/>
                <w:szCs w:val="26"/>
                <w:lang w:eastAsia="ru-RU"/>
              </w:rPr>
              <w:t>ком</w:t>
            </w:r>
          </w:p>
        </w:tc>
        <w:tc>
          <w:tcPr>
            <w:tcW w:w="1792" w:type="dxa"/>
            <w:tcBorders>
              <w:top w:val="nil"/>
              <w:left w:val="nil"/>
              <w:bottom w:val="nil"/>
              <w:right w:val="nil"/>
            </w:tcBorders>
            <w:shd w:val="clear" w:color="000000" w:fill="FFFFFF"/>
            <w:tcMar>
              <w:top w:w="0" w:type="dxa"/>
              <w:left w:w="6" w:type="dxa"/>
              <w:bottom w:w="0" w:type="dxa"/>
              <w:right w:w="6" w:type="dxa"/>
            </w:tcMar>
          </w:tcPr>
          <w:p w14:paraId="6203E808" w14:textId="77777777" w:rsidR="00F65139" w:rsidRPr="0036749C" w:rsidRDefault="00F65139" w:rsidP="00B02D9F">
            <w:pPr>
              <w:autoSpaceDE w:val="0"/>
              <w:autoSpaceDN w:val="0"/>
              <w:adjustRightInd w:val="0"/>
              <w:spacing w:after="120" w:line="240" w:lineRule="exact"/>
              <w:ind w:right="148"/>
              <w:jc w:val="right"/>
              <w:rPr>
                <w:rFonts w:ascii="Times New Roman" w:eastAsia="Times New Roman" w:hAnsi="Times New Roman"/>
                <w:sz w:val="26"/>
                <w:szCs w:val="26"/>
                <w:lang w:eastAsia="ru-RU"/>
              </w:rPr>
            </w:pPr>
            <w:r w:rsidRPr="0036749C">
              <w:rPr>
                <w:rFonts w:ascii="Times New Roman" w:eastAsia="Times New Roman" w:hAnsi="Times New Roman"/>
                <w:sz w:val="26"/>
                <w:szCs w:val="26"/>
                <w:lang w:eastAsia="ru-RU"/>
              </w:rPr>
              <w:t xml:space="preserve">6 358 652,0 </w:t>
            </w:r>
          </w:p>
        </w:tc>
        <w:tc>
          <w:tcPr>
            <w:tcW w:w="1694" w:type="dxa"/>
            <w:tcBorders>
              <w:top w:val="nil"/>
              <w:left w:val="nil"/>
              <w:bottom w:val="nil"/>
              <w:right w:val="nil"/>
            </w:tcBorders>
            <w:tcMar>
              <w:top w:w="0" w:type="dxa"/>
              <w:left w:w="6" w:type="dxa"/>
              <w:bottom w:w="0" w:type="dxa"/>
              <w:right w:w="6" w:type="dxa"/>
            </w:tcMar>
          </w:tcPr>
          <w:p w14:paraId="4AE963E1" w14:textId="77777777" w:rsidR="00F65139" w:rsidRPr="0036749C" w:rsidRDefault="00F65139" w:rsidP="00B02D9F">
            <w:pPr>
              <w:autoSpaceDE w:val="0"/>
              <w:autoSpaceDN w:val="0"/>
              <w:adjustRightInd w:val="0"/>
              <w:spacing w:after="120" w:line="240" w:lineRule="exact"/>
              <w:ind w:right="148"/>
              <w:jc w:val="right"/>
              <w:rPr>
                <w:rFonts w:ascii="Times New Roman" w:eastAsia="Times New Roman" w:hAnsi="Times New Roman"/>
                <w:sz w:val="26"/>
                <w:szCs w:val="26"/>
                <w:lang w:eastAsia="ru-RU"/>
              </w:rPr>
            </w:pPr>
            <w:r w:rsidRPr="0036749C">
              <w:rPr>
                <w:rFonts w:ascii="Times New Roman" w:eastAsia="Times New Roman" w:hAnsi="Times New Roman"/>
                <w:sz w:val="26"/>
                <w:szCs w:val="26"/>
                <w:lang w:eastAsia="ru-RU"/>
              </w:rPr>
              <w:t xml:space="preserve">1 158 652,0 </w:t>
            </w:r>
          </w:p>
        </w:tc>
        <w:tc>
          <w:tcPr>
            <w:tcW w:w="1688" w:type="dxa"/>
            <w:tcBorders>
              <w:top w:val="nil"/>
              <w:left w:val="nil"/>
              <w:bottom w:val="nil"/>
              <w:right w:val="nil"/>
            </w:tcBorders>
            <w:shd w:val="clear" w:color="000000" w:fill="FFFFFF"/>
            <w:tcMar>
              <w:top w:w="0" w:type="dxa"/>
              <w:left w:w="6" w:type="dxa"/>
              <w:bottom w:w="0" w:type="dxa"/>
              <w:right w:w="6" w:type="dxa"/>
            </w:tcMar>
          </w:tcPr>
          <w:p w14:paraId="76A99AEF" w14:textId="77777777" w:rsidR="00F65139" w:rsidRPr="0036749C" w:rsidRDefault="00F65139" w:rsidP="00B02D9F">
            <w:pPr>
              <w:autoSpaceDE w:val="0"/>
              <w:autoSpaceDN w:val="0"/>
              <w:adjustRightInd w:val="0"/>
              <w:spacing w:after="120" w:line="240" w:lineRule="exact"/>
              <w:ind w:right="148"/>
              <w:jc w:val="right"/>
              <w:rPr>
                <w:rFonts w:ascii="Times New Roman" w:eastAsia="Times New Roman" w:hAnsi="Times New Roman"/>
                <w:sz w:val="26"/>
                <w:szCs w:val="26"/>
                <w:lang w:eastAsia="ru-RU"/>
              </w:rPr>
            </w:pPr>
            <w:r w:rsidRPr="0036749C">
              <w:rPr>
                <w:rFonts w:ascii="Times New Roman" w:eastAsia="Times New Roman" w:hAnsi="Times New Roman"/>
                <w:sz w:val="26"/>
                <w:szCs w:val="26"/>
                <w:lang w:eastAsia="ru-RU"/>
              </w:rPr>
              <w:t xml:space="preserve">1 300 000,0 </w:t>
            </w:r>
          </w:p>
        </w:tc>
        <w:tc>
          <w:tcPr>
            <w:tcW w:w="1650" w:type="dxa"/>
            <w:tcBorders>
              <w:top w:val="nil"/>
              <w:left w:val="nil"/>
              <w:bottom w:val="nil"/>
              <w:right w:val="nil"/>
            </w:tcBorders>
            <w:shd w:val="clear" w:color="000000" w:fill="FFFFFF"/>
            <w:tcMar>
              <w:top w:w="0" w:type="dxa"/>
              <w:left w:w="6" w:type="dxa"/>
              <w:bottom w:w="0" w:type="dxa"/>
              <w:right w:w="6" w:type="dxa"/>
            </w:tcMar>
          </w:tcPr>
          <w:p w14:paraId="63A9A7C0" w14:textId="77777777" w:rsidR="00F65139" w:rsidRPr="0036749C" w:rsidRDefault="00F65139" w:rsidP="00B02D9F">
            <w:pPr>
              <w:autoSpaceDE w:val="0"/>
              <w:autoSpaceDN w:val="0"/>
              <w:adjustRightInd w:val="0"/>
              <w:spacing w:after="120" w:line="240" w:lineRule="exact"/>
              <w:ind w:right="148"/>
              <w:jc w:val="right"/>
              <w:rPr>
                <w:rFonts w:ascii="Times New Roman" w:eastAsia="Times New Roman" w:hAnsi="Times New Roman"/>
                <w:sz w:val="26"/>
                <w:szCs w:val="26"/>
                <w:lang w:eastAsia="ru-RU"/>
              </w:rPr>
            </w:pPr>
            <w:r w:rsidRPr="0036749C">
              <w:rPr>
                <w:rFonts w:ascii="Times New Roman" w:eastAsia="Times New Roman" w:hAnsi="Times New Roman"/>
                <w:sz w:val="26"/>
                <w:szCs w:val="26"/>
                <w:lang w:eastAsia="ru-RU"/>
              </w:rPr>
              <w:t xml:space="preserve">1 300 000,0 </w:t>
            </w:r>
          </w:p>
        </w:tc>
        <w:tc>
          <w:tcPr>
            <w:tcW w:w="1713" w:type="dxa"/>
            <w:tcBorders>
              <w:top w:val="nil"/>
              <w:left w:val="nil"/>
              <w:bottom w:val="nil"/>
              <w:right w:val="nil"/>
            </w:tcBorders>
            <w:shd w:val="clear" w:color="000000" w:fill="FFFFFF"/>
            <w:tcMar>
              <w:top w:w="0" w:type="dxa"/>
              <w:left w:w="6" w:type="dxa"/>
              <w:bottom w:w="0" w:type="dxa"/>
              <w:right w:w="6" w:type="dxa"/>
            </w:tcMar>
          </w:tcPr>
          <w:p w14:paraId="7E95645C" w14:textId="77777777" w:rsidR="00F65139" w:rsidRPr="0036749C" w:rsidRDefault="00F65139" w:rsidP="00B02D9F">
            <w:pPr>
              <w:autoSpaceDE w:val="0"/>
              <w:autoSpaceDN w:val="0"/>
              <w:adjustRightInd w:val="0"/>
              <w:spacing w:after="120" w:line="240" w:lineRule="exact"/>
              <w:ind w:right="148"/>
              <w:jc w:val="right"/>
              <w:rPr>
                <w:rFonts w:ascii="Times New Roman" w:eastAsia="Times New Roman" w:hAnsi="Times New Roman"/>
                <w:sz w:val="26"/>
                <w:szCs w:val="26"/>
                <w:lang w:eastAsia="ru-RU"/>
              </w:rPr>
            </w:pPr>
            <w:r w:rsidRPr="0036749C">
              <w:rPr>
                <w:rFonts w:ascii="Times New Roman" w:eastAsia="Times New Roman" w:hAnsi="Times New Roman"/>
                <w:sz w:val="26"/>
                <w:szCs w:val="26"/>
                <w:lang w:eastAsia="ru-RU"/>
              </w:rPr>
              <w:t xml:space="preserve">1 300 000,0 </w:t>
            </w:r>
          </w:p>
        </w:tc>
        <w:tc>
          <w:tcPr>
            <w:tcW w:w="1729" w:type="dxa"/>
            <w:tcBorders>
              <w:top w:val="nil"/>
              <w:left w:val="nil"/>
              <w:bottom w:val="nil"/>
              <w:right w:val="nil"/>
            </w:tcBorders>
            <w:shd w:val="clear" w:color="000000" w:fill="FFFFFF"/>
            <w:tcMar>
              <w:top w:w="0" w:type="dxa"/>
              <w:left w:w="6" w:type="dxa"/>
              <w:bottom w:w="0" w:type="dxa"/>
              <w:right w:w="6" w:type="dxa"/>
            </w:tcMar>
          </w:tcPr>
          <w:p w14:paraId="4438280A" w14:textId="77777777" w:rsidR="00F65139" w:rsidRPr="0036749C" w:rsidRDefault="00F65139" w:rsidP="00B02D9F">
            <w:pPr>
              <w:autoSpaceDE w:val="0"/>
              <w:autoSpaceDN w:val="0"/>
              <w:adjustRightInd w:val="0"/>
              <w:spacing w:after="120" w:line="240" w:lineRule="exact"/>
              <w:ind w:right="148"/>
              <w:jc w:val="right"/>
              <w:rPr>
                <w:rFonts w:ascii="Times New Roman" w:eastAsia="Times New Roman" w:hAnsi="Times New Roman"/>
                <w:sz w:val="26"/>
                <w:szCs w:val="26"/>
                <w:lang w:eastAsia="ru-RU"/>
              </w:rPr>
            </w:pPr>
            <w:r w:rsidRPr="0036749C">
              <w:rPr>
                <w:rFonts w:ascii="Times New Roman" w:eastAsia="Times New Roman" w:hAnsi="Times New Roman"/>
                <w:sz w:val="26"/>
                <w:szCs w:val="26"/>
                <w:lang w:eastAsia="ru-RU"/>
              </w:rPr>
              <w:t xml:space="preserve">1 300 000,0 </w:t>
            </w:r>
          </w:p>
        </w:tc>
      </w:tr>
      <w:tr w:rsidR="00F65139" w:rsidRPr="000D5686" w14:paraId="1E76DE4B" w14:textId="77777777" w:rsidTr="003C5B48">
        <w:tc>
          <w:tcPr>
            <w:tcW w:w="2961" w:type="dxa"/>
            <w:tcBorders>
              <w:top w:val="nil"/>
              <w:left w:val="nil"/>
              <w:bottom w:val="nil"/>
              <w:right w:val="nil"/>
            </w:tcBorders>
            <w:shd w:val="clear" w:color="auto" w:fill="FFFFFF"/>
            <w:tcMar>
              <w:top w:w="0" w:type="dxa"/>
              <w:left w:w="6" w:type="dxa"/>
              <w:bottom w:w="0" w:type="dxa"/>
              <w:right w:w="6" w:type="dxa"/>
            </w:tcMar>
          </w:tcPr>
          <w:p w14:paraId="6E642E0A" w14:textId="77777777" w:rsidR="00F65139" w:rsidRPr="0036749C" w:rsidRDefault="00F65139" w:rsidP="009258FA">
            <w:pPr>
              <w:autoSpaceDE w:val="0"/>
              <w:autoSpaceDN w:val="0"/>
              <w:adjustRightInd w:val="0"/>
              <w:spacing w:after="120" w:line="240" w:lineRule="exact"/>
              <w:ind w:left="567" w:right="113"/>
              <w:jc w:val="both"/>
              <w:rPr>
                <w:rFonts w:ascii="Times New Roman" w:eastAsia="Times New Roman" w:hAnsi="Times New Roman"/>
                <w:sz w:val="26"/>
                <w:szCs w:val="26"/>
                <w:lang w:eastAsia="ru-RU"/>
              </w:rPr>
            </w:pPr>
            <w:r w:rsidRPr="0036749C">
              <w:rPr>
                <w:rFonts w:ascii="Times New Roman" w:eastAsia="Times New Roman" w:hAnsi="Times New Roman"/>
                <w:sz w:val="26"/>
                <w:szCs w:val="26"/>
                <w:lang w:eastAsia="ru-RU"/>
              </w:rPr>
              <w:t>Гомельск</w:t>
            </w:r>
            <w:r w:rsidR="0051100C">
              <w:rPr>
                <w:rFonts w:ascii="Times New Roman" w:eastAsia="Times New Roman" w:hAnsi="Times New Roman"/>
                <w:sz w:val="26"/>
                <w:szCs w:val="26"/>
                <w:lang w:eastAsia="ru-RU"/>
              </w:rPr>
              <w:t>ая</w:t>
            </w:r>
            <w:r w:rsidRPr="0036749C">
              <w:rPr>
                <w:rFonts w:ascii="Times New Roman" w:eastAsia="Times New Roman" w:hAnsi="Times New Roman"/>
                <w:sz w:val="26"/>
                <w:szCs w:val="26"/>
                <w:lang w:eastAsia="ru-RU"/>
              </w:rPr>
              <w:t xml:space="preserve"> област</w:t>
            </w:r>
            <w:r w:rsidR="0051100C">
              <w:rPr>
                <w:rFonts w:ascii="Times New Roman" w:eastAsia="Times New Roman" w:hAnsi="Times New Roman"/>
                <w:sz w:val="26"/>
                <w:szCs w:val="26"/>
                <w:lang w:eastAsia="ru-RU"/>
              </w:rPr>
              <w:t>ь</w:t>
            </w:r>
          </w:p>
        </w:tc>
        <w:tc>
          <w:tcPr>
            <w:tcW w:w="2489" w:type="dxa"/>
            <w:tcBorders>
              <w:top w:val="nil"/>
              <w:left w:val="nil"/>
              <w:bottom w:val="nil"/>
              <w:right w:val="nil"/>
            </w:tcBorders>
            <w:shd w:val="clear" w:color="auto" w:fill="FFFFFF"/>
            <w:tcMar>
              <w:top w:w="0" w:type="dxa"/>
              <w:left w:w="6" w:type="dxa"/>
              <w:bottom w:w="0" w:type="dxa"/>
              <w:right w:w="6" w:type="dxa"/>
            </w:tcMar>
          </w:tcPr>
          <w:p w14:paraId="14472FB2" w14:textId="77777777" w:rsidR="00F65139" w:rsidRPr="009258FA" w:rsidRDefault="00F65139" w:rsidP="00B02D9F">
            <w:pPr>
              <w:spacing w:after="120" w:line="240" w:lineRule="exact"/>
              <w:jc w:val="both"/>
              <w:rPr>
                <w:rFonts w:ascii="Times New Roman" w:eastAsia="Times New Roman" w:hAnsi="Times New Roman"/>
                <w:spacing w:val="-4"/>
                <w:sz w:val="26"/>
                <w:szCs w:val="26"/>
                <w:lang w:eastAsia="ru-RU"/>
              </w:rPr>
            </w:pPr>
            <w:r w:rsidRPr="009258FA">
              <w:rPr>
                <w:rFonts w:ascii="Times New Roman" w:eastAsia="Times New Roman" w:hAnsi="Times New Roman"/>
                <w:spacing w:val="-4"/>
                <w:sz w:val="26"/>
                <w:szCs w:val="26"/>
                <w:lang w:eastAsia="ru-RU"/>
              </w:rPr>
              <w:t>Гомельский облиспол</w:t>
            </w:r>
            <w:r w:rsidR="009258FA" w:rsidRPr="009258FA">
              <w:rPr>
                <w:rFonts w:ascii="Times New Roman" w:eastAsia="Times New Roman" w:hAnsi="Times New Roman"/>
                <w:spacing w:val="-4"/>
                <w:sz w:val="26"/>
                <w:szCs w:val="26"/>
                <w:lang w:eastAsia="ru-RU"/>
              </w:rPr>
              <w:softHyphen/>
            </w:r>
            <w:r w:rsidRPr="009258FA">
              <w:rPr>
                <w:rFonts w:ascii="Times New Roman" w:eastAsia="Times New Roman" w:hAnsi="Times New Roman"/>
                <w:spacing w:val="-4"/>
                <w:sz w:val="26"/>
                <w:szCs w:val="26"/>
                <w:lang w:eastAsia="ru-RU"/>
              </w:rPr>
              <w:t>ком</w:t>
            </w:r>
          </w:p>
        </w:tc>
        <w:tc>
          <w:tcPr>
            <w:tcW w:w="1792" w:type="dxa"/>
            <w:tcBorders>
              <w:top w:val="nil"/>
              <w:left w:val="nil"/>
              <w:bottom w:val="nil"/>
              <w:right w:val="nil"/>
            </w:tcBorders>
            <w:shd w:val="clear" w:color="000000" w:fill="FFFFFF"/>
            <w:tcMar>
              <w:top w:w="0" w:type="dxa"/>
              <w:left w:w="6" w:type="dxa"/>
              <w:bottom w:w="0" w:type="dxa"/>
              <w:right w:w="6" w:type="dxa"/>
            </w:tcMar>
          </w:tcPr>
          <w:p w14:paraId="09FD6F19" w14:textId="77777777" w:rsidR="00F65139" w:rsidRPr="0036749C" w:rsidRDefault="00F65139" w:rsidP="00B02D9F">
            <w:pPr>
              <w:autoSpaceDE w:val="0"/>
              <w:autoSpaceDN w:val="0"/>
              <w:adjustRightInd w:val="0"/>
              <w:spacing w:after="120" w:line="240" w:lineRule="exact"/>
              <w:ind w:right="148"/>
              <w:jc w:val="right"/>
              <w:rPr>
                <w:rFonts w:ascii="Times New Roman" w:eastAsia="Times New Roman" w:hAnsi="Times New Roman"/>
                <w:sz w:val="26"/>
                <w:szCs w:val="26"/>
                <w:lang w:eastAsia="ru-RU"/>
              </w:rPr>
            </w:pPr>
            <w:r w:rsidRPr="0036749C">
              <w:rPr>
                <w:rFonts w:ascii="Times New Roman" w:eastAsia="Times New Roman" w:hAnsi="Times New Roman"/>
                <w:sz w:val="26"/>
                <w:szCs w:val="26"/>
                <w:lang w:eastAsia="ru-RU"/>
              </w:rPr>
              <w:t xml:space="preserve">300 000,0 </w:t>
            </w:r>
          </w:p>
        </w:tc>
        <w:tc>
          <w:tcPr>
            <w:tcW w:w="1694" w:type="dxa"/>
            <w:tcBorders>
              <w:top w:val="nil"/>
              <w:left w:val="nil"/>
              <w:bottom w:val="nil"/>
              <w:right w:val="nil"/>
            </w:tcBorders>
            <w:shd w:val="clear" w:color="000000" w:fill="FFFFFF"/>
            <w:tcMar>
              <w:top w:w="0" w:type="dxa"/>
              <w:left w:w="6" w:type="dxa"/>
              <w:bottom w:w="0" w:type="dxa"/>
              <w:right w:w="6" w:type="dxa"/>
            </w:tcMar>
          </w:tcPr>
          <w:p w14:paraId="5A9BC4BB" w14:textId="77777777" w:rsidR="00F65139" w:rsidRPr="0036749C" w:rsidRDefault="00F65139" w:rsidP="00B02D9F">
            <w:pPr>
              <w:autoSpaceDE w:val="0"/>
              <w:autoSpaceDN w:val="0"/>
              <w:adjustRightInd w:val="0"/>
              <w:spacing w:after="120" w:line="240" w:lineRule="exact"/>
              <w:ind w:right="148"/>
              <w:jc w:val="right"/>
              <w:rPr>
                <w:rFonts w:ascii="Times New Roman" w:eastAsia="Times New Roman" w:hAnsi="Times New Roman"/>
                <w:sz w:val="26"/>
                <w:szCs w:val="26"/>
                <w:lang w:eastAsia="ru-RU"/>
              </w:rPr>
            </w:pPr>
            <w:r w:rsidRPr="0036749C">
              <w:rPr>
                <w:rFonts w:ascii="Times New Roman" w:eastAsia="Times New Roman" w:hAnsi="Times New Roman"/>
                <w:sz w:val="26"/>
                <w:szCs w:val="26"/>
                <w:lang w:eastAsia="ru-RU"/>
              </w:rPr>
              <w:t xml:space="preserve">50 000,0 </w:t>
            </w:r>
          </w:p>
        </w:tc>
        <w:tc>
          <w:tcPr>
            <w:tcW w:w="1688" w:type="dxa"/>
            <w:tcBorders>
              <w:top w:val="nil"/>
              <w:left w:val="nil"/>
              <w:bottom w:val="nil"/>
              <w:right w:val="nil"/>
            </w:tcBorders>
            <w:shd w:val="clear" w:color="000000" w:fill="FFFFFF"/>
            <w:tcMar>
              <w:top w:w="0" w:type="dxa"/>
              <w:left w:w="6" w:type="dxa"/>
              <w:bottom w:w="0" w:type="dxa"/>
              <w:right w:w="6" w:type="dxa"/>
            </w:tcMar>
          </w:tcPr>
          <w:p w14:paraId="24D7320C" w14:textId="77777777" w:rsidR="00F65139" w:rsidRPr="0036749C" w:rsidRDefault="00F65139" w:rsidP="00B02D9F">
            <w:pPr>
              <w:autoSpaceDE w:val="0"/>
              <w:autoSpaceDN w:val="0"/>
              <w:adjustRightInd w:val="0"/>
              <w:spacing w:after="120" w:line="240" w:lineRule="exact"/>
              <w:ind w:right="148"/>
              <w:jc w:val="right"/>
              <w:rPr>
                <w:rFonts w:ascii="Times New Roman" w:eastAsia="Times New Roman" w:hAnsi="Times New Roman"/>
                <w:sz w:val="26"/>
                <w:szCs w:val="26"/>
                <w:lang w:eastAsia="ru-RU"/>
              </w:rPr>
            </w:pPr>
            <w:r w:rsidRPr="0036749C">
              <w:rPr>
                <w:rFonts w:ascii="Times New Roman" w:eastAsia="Times New Roman" w:hAnsi="Times New Roman"/>
                <w:sz w:val="26"/>
                <w:szCs w:val="26"/>
                <w:lang w:eastAsia="ru-RU"/>
              </w:rPr>
              <w:t xml:space="preserve">55 000,0 </w:t>
            </w:r>
          </w:p>
        </w:tc>
        <w:tc>
          <w:tcPr>
            <w:tcW w:w="1650" w:type="dxa"/>
            <w:tcBorders>
              <w:top w:val="nil"/>
              <w:left w:val="nil"/>
              <w:bottom w:val="nil"/>
              <w:right w:val="nil"/>
            </w:tcBorders>
            <w:shd w:val="clear" w:color="000000" w:fill="FFFFFF"/>
            <w:tcMar>
              <w:top w:w="0" w:type="dxa"/>
              <w:left w:w="6" w:type="dxa"/>
              <w:bottom w:w="0" w:type="dxa"/>
              <w:right w:w="6" w:type="dxa"/>
            </w:tcMar>
          </w:tcPr>
          <w:p w14:paraId="6EA7B05A" w14:textId="77777777" w:rsidR="00F65139" w:rsidRPr="0036749C" w:rsidRDefault="00F65139" w:rsidP="00B02D9F">
            <w:pPr>
              <w:autoSpaceDE w:val="0"/>
              <w:autoSpaceDN w:val="0"/>
              <w:adjustRightInd w:val="0"/>
              <w:spacing w:after="120" w:line="240" w:lineRule="exact"/>
              <w:ind w:right="148"/>
              <w:jc w:val="right"/>
              <w:rPr>
                <w:rFonts w:ascii="Times New Roman" w:eastAsia="Times New Roman" w:hAnsi="Times New Roman"/>
                <w:sz w:val="26"/>
                <w:szCs w:val="26"/>
                <w:lang w:eastAsia="ru-RU"/>
              </w:rPr>
            </w:pPr>
            <w:r w:rsidRPr="0036749C">
              <w:rPr>
                <w:rFonts w:ascii="Times New Roman" w:eastAsia="Times New Roman" w:hAnsi="Times New Roman"/>
                <w:sz w:val="26"/>
                <w:szCs w:val="26"/>
                <w:lang w:eastAsia="ru-RU"/>
              </w:rPr>
              <w:t xml:space="preserve">60 000,0 </w:t>
            </w:r>
          </w:p>
        </w:tc>
        <w:tc>
          <w:tcPr>
            <w:tcW w:w="1713" w:type="dxa"/>
            <w:tcBorders>
              <w:top w:val="nil"/>
              <w:left w:val="nil"/>
              <w:bottom w:val="nil"/>
              <w:right w:val="nil"/>
            </w:tcBorders>
            <w:shd w:val="clear" w:color="000000" w:fill="FFFFFF"/>
            <w:tcMar>
              <w:top w:w="0" w:type="dxa"/>
              <w:left w:w="6" w:type="dxa"/>
              <w:bottom w:w="0" w:type="dxa"/>
              <w:right w:w="6" w:type="dxa"/>
            </w:tcMar>
          </w:tcPr>
          <w:p w14:paraId="32255D2A" w14:textId="77777777" w:rsidR="00F65139" w:rsidRPr="0036749C" w:rsidRDefault="00F65139" w:rsidP="00B02D9F">
            <w:pPr>
              <w:autoSpaceDE w:val="0"/>
              <w:autoSpaceDN w:val="0"/>
              <w:adjustRightInd w:val="0"/>
              <w:spacing w:after="120" w:line="240" w:lineRule="exact"/>
              <w:ind w:right="148"/>
              <w:jc w:val="right"/>
              <w:rPr>
                <w:rFonts w:ascii="Times New Roman" w:eastAsia="Times New Roman" w:hAnsi="Times New Roman"/>
                <w:sz w:val="26"/>
                <w:szCs w:val="26"/>
                <w:lang w:eastAsia="ru-RU"/>
              </w:rPr>
            </w:pPr>
            <w:r w:rsidRPr="0036749C">
              <w:rPr>
                <w:rFonts w:ascii="Times New Roman" w:eastAsia="Times New Roman" w:hAnsi="Times New Roman"/>
                <w:sz w:val="26"/>
                <w:szCs w:val="26"/>
                <w:lang w:eastAsia="ru-RU"/>
              </w:rPr>
              <w:t xml:space="preserve">65 000,0 </w:t>
            </w:r>
          </w:p>
        </w:tc>
        <w:tc>
          <w:tcPr>
            <w:tcW w:w="1729" w:type="dxa"/>
            <w:tcBorders>
              <w:top w:val="nil"/>
              <w:left w:val="nil"/>
              <w:bottom w:val="nil"/>
              <w:right w:val="nil"/>
            </w:tcBorders>
            <w:shd w:val="clear" w:color="000000" w:fill="FFFFFF"/>
            <w:tcMar>
              <w:top w:w="0" w:type="dxa"/>
              <w:left w:w="6" w:type="dxa"/>
              <w:bottom w:w="0" w:type="dxa"/>
              <w:right w:w="6" w:type="dxa"/>
            </w:tcMar>
          </w:tcPr>
          <w:p w14:paraId="5E73E075" w14:textId="77777777" w:rsidR="00F65139" w:rsidRPr="0036749C" w:rsidRDefault="00F65139" w:rsidP="00B02D9F">
            <w:pPr>
              <w:autoSpaceDE w:val="0"/>
              <w:autoSpaceDN w:val="0"/>
              <w:adjustRightInd w:val="0"/>
              <w:spacing w:after="120" w:line="240" w:lineRule="exact"/>
              <w:ind w:right="148"/>
              <w:jc w:val="right"/>
              <w:rPr>
                <w:rFonts w:ascii="Times New Roman" w:eastAsia="Times New Roman" w:hAnsi="Times New Roman"/>
                <w:sz w:val="26"/>
                <w:szCs w:val="26"/>
                <w:lang w:eastAsia="ru-RU"/>
              </w:rPr>
            </w:pPr>
            <w:r w:rsidRPr="0036749C">
              <w:rPr>
                <w:rFonts w:ascii="Times New Roman" w:eastAsia="Times New Roman" w:hAnsi="Times New Roman"/>
                <w:sz w:val="26"/>
                <w:szCs w:val="26"/>
                <w:lang w:eastAsia="ru-RU"/>
              </w:rPr>
              <w:t xml:space="preserve">70 000,0 </w:t>
            </w:r>
          </w:p>
        </w:tc>
      </w:tr>
      <w:tr w:rsidR="00F65139" w:rsidRPr="000D5686" w14:paraId="048866FA" w14:textId="77777777" w:rsidTr="003C5B48">
        <w:tc>
          <w:tcPr>
            <w:tcW w:w="2961" w:type="dxa"/>
            <w:tcBorders>
              <w:top w:val="nil"/>
              <w:left w:val="nil"/>
              <w:bottom w:val="nil"/>
              <w:right w:val="nil"/>
            </w:tcBorders>
            <w:shd w:val="clear" w:color="auto" w:fill="FFFFFF"/>
            <w:tcMar>
              <w:top w:w="0" w:type="dxa"/>
              <w:left w:w="6" w:type="dxa"/>
              <w:bottom w:w="0" w:type="dxa"/>
              <w:right w:w="6" w:type="dxa"/>
            </w:tcMar>
          </w:tcPr>
          <w:p w14:paraId="513AAB67" w14:textId="77777777" w:rsidR="00F65139" w:rsidRPr="0036749C" w:rsidRDefault="00F65139" w:rsidP="009258FA">
            <w:pPr>
              <w:autoSpaceDE w:val="0"/>
              <w:autoSpaceDN w:val="0"/>
              <w:adjustRightInd w:val="0"/>
              <w:spacing w:after="120" w:line="240" w:lineRule="exact"/>
              <w:ind w:left="567" w:right="113"/>
              <w:jc w:val="both"/>
              <w:rPr>
                <w:rFonts w:ascii="Times New Roman" w:eastAsia="Times New Roman" w:hAnsi="Times New Roman"/>
                <w:sz w:val="26"/>
                <w:szCs w:val="26"/>
                <w:lang w:eastAsia="ru-RU"/>
              </w:rPr>
            </w:pPr>
            <w:r w:rsidRPr="0036749C">
              <w:rPr>
                <w:rFonts w:ascii="Times New Roman" w:eastAsia="Times New Roman" w:hAnsi="Times New Roman"/>
                <w:sz w:val="26"/>
                <w:szCs w:val="26"/>
                <w:lang w:eastAsia="ru-RU"/>
              </w:rPr>
              <w:t>Минск</w:t>
            </w:r>
            <w:r w:rsidR="001A117D">
              <w:rPr>
                <w:rFonts w:ascii="Times New Roman" w:eastAsia="Times New Roman" w:hAnsi="Times New Roman"/>
                <w:sz w:val="26"/>
                <w:szCs w:val="26"/>
                <w:lang w:eastAsia="ru-RU"/>
              </w:rPr>
              <w:t>ая</w:t>
            </w:r>
            <w:r w:rsidRPr="0036749C">
              <w:rPr>
                <w:rFonts w:ascii="Times New Roman" w:eastAsia="Times New Roman" w:hAnsi="Times New Roman"/>
                <w:sz w:val="26"/>
                <w:szCs w:val="26"/>
                <w:lang w:eastAsia="ru-RU"/>
              </w:rPr>
              <w:t xml:space="preserve"> област</w:t>
            </w:r>
            <w:r w:rsidR="001A117D">
              <w:rPr>
                <w:rFonts w:ascii="Times New Roman" w:eastAsia="Times New Roman" w:hAnsi="Times New Roman"/>
                <w:sz w:val="26"/>
                <w:szCs w:val="26"/>
                <w:lang w:eastAsia="ru-RU"/>
              </w:rPr>
              <w:t>ь</w:t>
            </w:r>
          </w:p>
        </w:tc>
        <w:tc>
          <w:tcPr>
            <w:tcW w:w="2489" w:type="dxa"/>
            <w:tcBorders>
              <w:top w:val="nil"/>
              <w:left w:val="nil"/>
              <w:bottom w:val="nil"/>
              <w:right w:val="nil"/>
            </w:tcBorders>
            <w:shd w:val="clear" w:color="auto" w:fill="FFFFFF"/>
            <w:tcMar>
              <w:top w:w="0" w:type="dxa"/>
              <w:left w:w="6" w:type="dxa"/>
              <w:bottom w:w="0" w:type="dxa"/>
              <w:right w:w="6" w:type="dxa"/>
            </w:tcMar>
          </w:tcPr>
          <w:p w14:paraId="52CE652F" w14:textId="77777777" w:rsidR="00F65139" w:rsidRPr="004C621F" w:rsidRDefault="00F65139" w:rsidP="00B02D9F">
            <w:pPr>
              <w:spacing w:after="120" w:line="240" w:lineRule="exact"/>
              <w:jc w:val="both"/>
              <w:rPr>
                <w:rFonts w:ascii="Times New Roman" w:eastAsia="Times New Roman" w:hAnsi="Times New Roman"/>
                <w:spacing w:val="-8"/>
                <w:sz w:val="26"/>
                <w:szCs w:val="26"/>
                <w:lang w:eastAsia="ru-RU"/>
              </w:rPr>
            </w:pPr>
            <w:r w:rsidRPr="004C621F">
              <w:rPr>
                <w:rFonts w:ascii="Times New Roman" w:eastAsia="Times New Roman" w:hAnsi="Times New Roman"/>
                <w:spacing w:val="-8"/>
                <w:sz w:val="26"/>
                <w:szCs w:val="26"/>
                <w:lang w:eastAsia="ru-RU"/>
              </w:rPr>
              <w:t>Минский облисполком</w:t>
            </w:r>
          </w:p>
        </w:tc>
        <w:tc>
          <w:tcPr>
            <w:tcW w:w="1792" w:type="dxa"/>
            <w:tcBorders>
              <w:top w:val="nil"/>
              <w:left w:val="nil"/>
              <w:bottom w:val="nil"/>
              <w:right w:val="nil"/>
            </w:tcBorders>
            <w:shd w:val="clear" w:color="000000" w:fill="FFFFFF"/>
            <w:tcMar>
              <w:top w:w="0" w:type="dxa"/>
              <w:left w:w="6" w:type="dxa"/>
              <w:bottom w:w="0" w:type="dxa"/>
              <w:right w:w="6" w:type="dxa"/>
            </w:tcMar>
          </w:tcPr>
          <w:p w14:paraId="530CA2F3" w14:textId="77777777" w:rsidR="00F65139" w:rsidRPr="0036749C" w:rsidRDefault="00F65139" w:rsidP="00B02D9F">
            <w:pPr>
              <w:autoSpaceDE w:val="0"/>
              <w:autoSpaceDN w:val="0"/>
              <w:adjustRightInd w:val="0"/>
              <w:spacing w:after="120" w:line="240" w:lineRule="exact"/>
              <w:ind w:right="148"/>
              <w:jc w:val="right"/>
              <w:rPr>
                <w:rFonts w:ascii="Times New Roman" w:eastAsia="Times New Roman" w:hAnsi="Times New Roman"/>
                <w:sz w:val="26"/>
                <w:szCs w:val="26"/>
                <w:lang w:eastAsia="ru-RU"/>
              </w:rPr>
            </w:pPr>
            <w:r w:rsidRPr="0036749C">
              <w:rPr>
                <w:rFonts w:ascii="Times New Roman" w:eastAsia="Times New Roman" w:hAnsi="Times New Roman"/>
                <w:sz w:val="26"/>
                <w:szCs w:val="26"/>
                <w:lang w:eastAsia="ru-RU"/>
              </w:rPr>
              <w:t xml:space="preserve">358 041,0 </w:t>
            </w:r>
          </w:p>
        </w:tc>
        <w:tc>
          <w:tcPr>
            <w:tcW w:w="1694" w:type="dxa"/>
            <w:tcBorders>
              <w:top w:val="nil"/>
              <w:left w:val="nil"/>
              <w:bottom w:val="nil"/>
              <w:right w:val="nil"/>
            </w:tcBorders>
            <w:shd w:val="clear" w:color="000000" w:fill="FFFFFF"/>
            <w:tcMar>
              <w:top w:w="0" w:type="dxa"/>
              <w:left w:w="6" w:type="dxa"/>
              <w:bottom w:w="0" w:type="dxa"/>
              <w:right w:w="6" w:type="dxa"/>
            </w:tcMar>
          </w:tcPr>
          <w:p w14:paraId="26D42D2E" w14:textId="77777777" w:rsidR="00F65139" w:rsidRPr="0036749C" w:rsidRDefault="00F65139" w:rsidP="00B02D9F">
            <w:pPr>
              <w:autoSpaceDE w:val="0"/>
              <w:autoSpaceDN w:val="0"/>
              <w:adjustRightInd w:val="0"/>
              <w:spacing w:after="120" w:line="240" w:lineRule="exact"/>
              <w:ind w:right="148"/>
              <w:jc w:val="right"/>
              <w:rPr>
                <w:rFonts w:ascii="Times New Roman" w:eastAsia="Times New Roman" w:hAnsi="Times New Roman"/>
                <w:sz w:val="26"/>
                <w:szCs w:val="26"/>
                <w:lang w:eastAsia="ru-RU"/>
              </w:rPr>
            </w:pPr>
            <w:r w:rsidRPr="0036749C">
              <w:rPr>
                <w:rFonts w:ascii="Times New Roman" w:eastAsia="Times New Roman" w:hAnsi="Times New Roman"/>
                <w:sz w:val="26"/>
                <w:szCs w:val="26"/>
                <w:lang w:eastAsia="ru-RU"/>
              </w:rPr>
              <w:t xml:space="preserve">69 841,0 </w:t>
            </w:r>
          </w:p>
        </w:tc>
        <w:tc>
          <w:tcPr>
            <w:tcW w:w="1688" w:type="dxa"/>
            <w:tcBorders>
              <w:top w:val="nil"/>
              <w:left w:val="nil"/>
              <w:bottom w:val="nil"/>
              <w:right w:val="nil"/>
            </w:tcBorders>
            <w:shd w:val="clear" w:color="000000" w:fill="FFFFFF"/>
            <w:tcMar>
              <w:top w:w="0" w:type="dxa"/>
              <w:left w:w="6" w:type="dxa"/>
              <w:bottom w:w="0" w:type="dxa"/>
              <w:right w:w="6" w:type="dxa"/>
            </w:tcMar>
          </w:tcPr>
          <w:p w14:paraId="34D5FC94" w14:textId="77777777" w:rsidR="00F65139" w:rsidRPr="0036749C" w:rsidRDefault="00F65139" w:rsidP="00B02D9F">
            <w:pPr>
              <w:autoSpaceDE w:val="0"/>
              <w:autoSpaceDN w:val="0"/>
              <w:adjustRightInd w:val="0"/>
              <w:spacing w:after="120" w:line="240" w:lineRule="exact"/>
              <w:ind w:right="148"/>
              <w:jc w:val="right"/>
              <w:rPr>
                <w:rFonts w:ascii="Times New Roman" w:eastAsia="Times New Roman" w:hAnsi="Times New Roman"/>
                <w:sz w:val="26"/>
                <w:szCs w:val="26"/>
                <w:lang w:eastAsia="ru-RU"/>
              </w:rPr>
            </w:pPr>
            <w:r w:rsidRPr="0036749C">
              <w:rPr>
                <w:rFonts w:ascii="Times New Roman" w:eastAsia="Times New Roman" w:hAnsi="Times New Roman"/>
                <w:sz w:val="26"/>
                <w:szCs w:val="26"/>
                <w:lang w:eastAsia="ru-RU"/>
              </w:rPr>
              <w:t xml:space="preserve">70 700,0 </w:t>
            </w:r>
          </w:p>
        </w:tc>
        <w:tc>
          <w:tcPr>
            <w:tcW w:w="1650" w:type="dxa"/>
            <w:tcBorders>
              <w:top w:val="nil"/>
              <w:left w:val="nil"/>
              <w:bottom w:val="nil"/>
              <w:right w:val="nil"/>
            </w:tcBorders>
            <w:shd w:val="clear" w:color="000000" w:fill="FFFFFF"/>
            <w:tcMar>
              <w:top w:w="0" w:type="dxa"/>
              <w:left w:w="6" w:type="dxa"/>
              <w:bottom w:w="0" w:type="dxa"/>
              <w:right w:w="6" w:type="dxa"/>
            </w:tcMar>
          </w:tcPr>
          <w:p w14:paraId="10477C74" w14:textId="77777777" w:rsidR="00F65139" w:rsidRPr="0036749C" w:rsidRDefault="00F65139" w:rsidP="00B02D9F">
            <w:pPr>
              <w:autoSpaceDE w:val="0"/>
              <w:autoSpaceDN w:val="0"/>
              <w:adjustRightInd w:val="0"/>
              <w:spacing w:after="120" w:line="240" w:lineRule="exact"/>
              <w:ind w:right="148"/>
              <w:jc w:val="right"/>
              <w:rPr>
                <w:rFonts w:ascii="Times New Roman" w:eastAsia="Times New Roman" w:hAnsi="Times New Roman"/>
                <w:sz w:val="26"/>
                <w:szCs w:val="26"/>
                <w:lang w:eastAsia="ru-RU"/>
              </w:rPr>
            </w:pPr>
            <w:r w:rsidRPr="0036749C">
              <w:rPr>
                <w:rFonts w:ascii="Times New Roman" w:eastAsia="Times New Roman" w:hAnsi="Times New Roman"/>
                <w:sz w:val="26"/>
                <w:szCs w:val="26"/>
                <w:lang w:eastAsia="ru-RU"/>
              </w:rPr>
              <w:t xml:space="preserve">71 600,0 </w:t>
            </w:r>
          </w:p>
        </w:tc>
        <w:tc>
          <w:tcPr>
            <w:tcW w:w="1713" w:type="dxa"/>
            <w:tcBorders>
              <w:top w:val="nil"/>
              <w:left w:val="nil"/>
              <w:bottom w:val="nil"/>
              <w:right w:val="nil"/>
            </w:tcBorders>
            <w:shd w:val="clear" w:color="000000" w:fill="FFFFFF"/>
            <w:tcMar>
              <w:top w:w="0" w:type="dxa"/>
              <w:left w:w="6" w:type="dxa"/>
              <w:bottom w:w="0" w:type="dxa"/>
              <w:right w:w="6" w:type="dxa"/>
            </w:tcMar>
          </w:tcPr>
          <w:p w14:paraId="217E3AF2" w14:textId="77777777" w:rsidR="00F65139" w:rsidRPr="0036749C" w:rsidRDefault="00F65139" w:rsidP="00B02D9F">
            <w:pPr>
              <w:autoSpaceDE w:val="0"/>
              <w:autoSpaceDN w:val="0"/>
              <w:adjustRightInd w:val="0"/>
              <w:spacing w:after="120" w:line="240" w:lineRule="exact"/>
              <w:ind w:right="148"/>
              <w:jc w:val="right"/>
              <w:rPr>
                <w:rFonts w:ascii="Times New Roman" w:eastAsia="Times New Roman" w:hAnsi="Times New Roman"/>
                <w:sz w:val="26"/>
                <w:szCs w:val="26"/>
                <w:lang w:eastAsia="ru-RU"/>
              </w:rPr>
            </w:pPr>
            <w:r w:rsidRPr="0036749C">
              <w:rPr>
                <w:rFonts w:ascii="Times New Roman" w:eastAsia="Times New Roman" w:hAnsi="Times New Roman"/>
                <w:sz w:val="26"/>
                <w:szCs w:val="26"/>
                <w:lang w:eastAsia="ru-RU"/>
              </w:rPr>
              <w:t xml:space="preserve">72 500,0 </w:t>
            </w:r>
          </w:p>
        </w:tc>
        <w:tc>
          <w:tcPr>
            <w:tcW w:w="1729" w:type="dxa"/>
            <w:tcBorders>
              <w:top w:val="nil"/>
              <w:left w:val="nil"/>
              <w:bottom w:val="nil"/>
              <w:right w:val="nil"/>
            </w:tcBorders>
            <w:shd w:val="clear" w:color="000000" w:fill="FFFFFF"/>
            <w:tcMar>
              <w:top w:w="0" w:type="dxa"/>
              <w:left w:w="6" w:type="dxa"/>
              <w:bottom w:w="0" w:type="dxa"/>
              <w:right w:w="6" w:type="dxa"/>
            </w:tcMar>
          </w:tcPr>
          <w:p w14:paraId="02A8105D" w14:textId="77777777" w:rsidR="00F65139" w:rsidRPr="0036749C" w:rsidRDefault="00F65139" w:rsidP="00B02D9F">
            <w:pPr>
              <w:autoSpaceDE w:val="0"/>
              <w:autoSpaceDN w:val="0"/>
              <w:adjustRightInd w:val="0"/>
              <w:spacing w:after="120" w:line="240" w:lineRule="exact"/>
              <w:ind w:right="148"/>
              <w:jc w:val="right"/>
              <w:rPr>
                <w:rFonts w:ascii="Times New Roman" w:eastAsia="Times New Roman" w:hAnsi="Times New Roman"/>
                <w:sz w:val="26"/>
                <w:szCs w:val="26"/>
                <w:lang w:eastAsia="ru-RU"/>
              </w:rPr>
            </w:pPr>
            <w:r w:rsidRPr="0036749C">
              <w:rPr>
                <w:rFonts w:ascii="Times New Roman" w:eastAsia="Times New Roman" w:hAnsi="Times New Roman"/>
                <w:sz w:val="26"/>
                <w:szCs w:val="26"/>
                <w:lang w:eastAsia="ru-RU"/>
              </w:rPr>
              <w:t xml:space="preserve">73 400,0 </w:t>
            </w:r>
          </w:p>
        </w:tc>
      </w:tr>
      <w:tr w:rsidR="00F65139" w:rsidRPr="000D5686" w14:paraId="5738D8A7" w14:textId="77777777" w:rsidTr="003C5B48">
        <w:tc>
          <w:tcPr>
            <w:tcW w:w="2961" w:type="dxa"/>
            <w:tcBorders>
              <w:top w:val="nil"/>
              <w:left w:val="nil"/>
              <w:bottom w:val="nil"/>
              <w:right w:val="nil"/>
            </w:tcBorders>
            <w:shd w:val="clear" w:color="auto" w:fill="FFFFFF"/>
            <w:tcMar>
              <w:top w:w="0" w:type="dxa"/>
              <w:left w:w="6" w:type="dxa"/>
              <w:bottom w:w="0" w:type="dxa"/>
              <w:right w:w="6" w:type="dxa"/>
            </w:tcMar>
          </w:tcPr>
          <w:p w14:paraId="7FE33838" w14:textId="77777777" w:rsidR="00F65139" w:rsidRPr="0036749C" w:rsidRDefault="00F65139" w:rsidP="009258FA">
            <w:pPr>
              <w:autoSpaceDE w:val="0"/>
              <w:autoSpaceDN w:val="0"/>
              <w:adjustRightInd w:val="0"/>
              <w:spacing w:after="120" w:line="240" w:lineRule="exact"/>
              <w:ind w:left="567" w:right="113"/>
              <w:jc w:val="both"/>
              <w:rPr>
                <w:rFonts w:ascii="Times New Roman" w:eastAsia="Times New Roman" w:hAnsi="Times New Roman"/>
                <w:sz w:val="26"/>
                <w:szCs w:val="26"/>
                <w:lang w:eastAsia="ru-RU"/>
              </w:rPr>
            </w:pPr>
            <w:r w:rsidRPr="0036749C">
              <w:rPr>
                <w:rFonts w:ascii="Times New Roman" w:eastAsia="Times New Roman" w:hAnsi="Times New Roman"/>
                <w:sz w:val="26"/>
                <w:szCs w:val="26"/>
                <w:lang w:eastAsia="ru-RU"/>
              </w:rPr>
              <w:t>Могилевск</w:t>
            </w:r>
            <w:r w:rsidR="0051100C">
              <w:rPr>
                <w:rFonts w:ascii="Times New Roman" w:eastAsia="Times New Roman" w:hAnsi="Times New Roman"/>
                <w:sz w:val="26"/>
                <w:szCs w:val="26"/>
                <w:lang w:eastAsia="ru-RU"/>
              </w:rPr>
              <w:t>ая</w:t>
            </w:r>
            <w:r w:rsidRPr="0036749C">
              <w:rPr>
                <w:rFonts w:ascii="Times New Roman" w:eastAsia="Times New Roman" w:hAnsi="Times New Roman"/>
                <w:sz w:val="26"/>
                <w:szCs w:val="26"/>
                <w:lang w:eastAsia="ru-RU"/>
              </w:rPr>
              <w:t xml:space="preserve"> об</w:t>
            </w:r>
            <w:r w:rsidR="009258FA">
              <w:rPr>
                <w:rFonts w:ascii="Times New Roman" w:eastAsia="Times New Roman" w:hAnsi="Times New Roman"/>
                <w:sz w:val="26"/>
                <w:szCs w:val="26"/>
                <w:lang w:eastAsia="ru-RU"/>
              </w:rPr>
              <w:softHyphen/>
            </w:r>
            <w:r w:rsidRPr="0036749C">
              <w:rPr>
                <w:rFonts w:ascii="Times New Roman" w:eastAsia="Times New Roman" w:hAnsi="Times New Roman"/>
                <w:sz w:val="26"/>
                <w:szCs w:val="26"/>
                <w:lang w:eastAsia="ru-RU"/>
              </w:rPr>
              <w:t>ласт</w:t>
            </w:r>
            <w:r w:rsidR="0051100C">
              <w:rPr>
                <w:rFonts w:ascii="Times New Roman" w:eastAsia="Times New Roman" w:hAnsi="Times New Roman"/>
                <w:sz w:val="26"/>
                <w:szCs w:val="26"/>
                <w:lang w:eastAsia="ru-RU"/>
              </w:rPr>
              <w:t>ь</w:t>
            </w:r>
          </w:p>
        </w:tc>
        <w:tc>
          <w:tcPr>
            <w:tcW w:w="2489" w:type="dxa"/>
            <w:tcBorders>
              <w:top w:val="nil"/>
              <w:left w:val="nil"/>
              <w:bottom w:val="nil"/>
              <w:right w:val="nil"/>
            </w:tcBorders>
            <w:shd w:val="clear" w:color="auto" w:fill="FFFFFF"/>
            <w:tcMar>
              <w:top w:w="0" w:type="dxa"/>
              <w:left w:w="6" w:type="dxa"/>
              <w:bottom w:w="0" w:type="dxa"/>
              <w:right w:w="6" w:type="dxa"/>
            </w:tcMar>
          </w:tcPr>
          <w:p w14:paraId="4AF0C467" w14:textId="77777777" w:rsidR="00F65139" w:rsidRPr="009258FA" w:rsidRDefault="00F65139" w:rsidP="00B02D9F">
            <w:pPr>
              <w:spacing w:after="120" w:line="240" w:lineRule="exact"/>
              <w:jc w:val="both"/>
              <w:rPr>
                <w:rFonts w:ascii="Times New Roman" w:eastAsia="Times New Roman" w:hAnsi="Times New Roman"/>
                <w:spacing w:val="-12"/>
                <w:sz w:val="26"/>
                <w:szCs w:val="26"/>
                <w:lang w:eastAsia="ru-RU"/>
              </w:rPr>
            </w:pPr>
            <w:r w:rsidRPr="009258FA">
              <w:rPr>
                <w:rFonts w:ascii="Times New Roman" w:eastAsia="Times New Roman" w:hAnsi="Times New Roman"/>
                <w:spacing w:val="-12"/>
                <w:sz w:val="26"/>
                <w:szCs w:val="26"/>
                <w:lang w:eastAsia="ru-RU"/>
              </w:rPr>
              <w:t>Могилевский облиспол</w:t>
            </w:r>
            <w:r w:rsidR="009258FA" w:rsidRPr="009258FA">
              <w:rPr>
                <w:rFonts w:ascii="Times New Roman" w:eastAsia="Times New Roman" w:hAnsi="Times New Roman"/>
                <w:spacing w:val="-12"/>
                <w:sz w:val="26"/>
                <w:szCs w:val="26"/>
                <w:lang w:eastAsia="ru-RU"/>
              </w:rPr>
              <w:softHyphen/>
            </w:r>
            <w:r w:rsidRPr="009258FA">
              <w:rPr>
                <w:rFonts w:ascii="Times New Roman" w:eastAsia="Times New Roman" w:hAnsi="Times New Roman"/>
                <w:sz w:val="26"/>
                <w:szCs w:val="26"/>
                <w:lang w:eastAsia="ru-RU"/>
              </w:rPr>
              <w:t>ком</w:t>
            </w:r>
          </w:p>
        </w:tc>
        <w:tc>
          <w:tcPr>
            <w:tcW w:w="1792" w:type="dxa"/>
            <w:tcBorders>
              <w:top w:val="nil"/>
              <w:left w:val="nil"/>
              <w:bottom w:val="nil"/>
              <w:right w:val="nil"/>
            </w:tcBorders>
            <w:shd w:val="clear" w:color="000000" w:fill="FFFFFF"/>
            <w:tcMar>
              <w:top w:w="0" w:type="dxa"/>
              <w:left w:w="6" w:type="dxa"/>
              <w:bottom w:w="0" w:type="dxa"/>
              <w:right w:w="6" w:type="dxa"/>
            </w:tcMar>
          </w:tcPr>
          <w:p w14:paraId="11AB8F18" w14:textId="77777777" w:rsidR="00F65139" w:rsidRPr="0036749C" w:rsidRDefault="00F65139" w:rsidP="00B02D9F">
            <w:pPr>
              <w:autoSpaceDE w:val="0"/>
              <w:autoSpaceDN w:val="0"/>
              <w:adjustRightInd w:val="0"/>
              <w:spacing w:after="120" w:line="240" w:lineRule="exact"/>
              <w:ind w:right="148"/>
              <w:jc w:val="right"/>
              <w:rPr>
                <w:rFonts w:ascii="Times New Roman" w:eastAsia="Times New Roman" w:hAnsi="Times New Roman"/>
                <w:sz w:val="26"/>
                <w:szCs w:val="26"/>
                <w:lang w:eastAsia="ru-RU"/>
              </w:rPr>
            </w:pPr>
            <w:r w:rsidRPr="0036749C">
              <w:rPr>
                <w:rFonts w:ascii="Times New Roman" w:eastAsia="Times New Roman" w:hAnsi="Times New Roman"/>
                <w:sz w:val="26"/>
                <w:szCs w:val="26"/>
                <w:lang w:eastAsia="ru-RU"/>
              </w:rPr>
              <w:t xml:space="preserve">54 150,0 </w:t>
            </w:r>
          </w:p>
        </w:tc>
        <w:tc>
          <w:tcPr>
            <w:tcW w:w="1694" w:type="dxa"/>
            <w:tcBorders>
              <w:top w:val="nil"/>
              <w:left w:val="nil"/>
              <w:bottom w:val="nil"/>
              <w:right w:val="nil"/>
            </w:tcBorders>
            <w:shd w:val="clear" w:color="000000" w:fill="FFFFFF"/>
            <w:tcMar>
              <w:top w:w="0" w:type="dxa"/>
              <w:left w:w="6" w:type="dxa"/>
              <w:bottom w:w="0" w:type="dxa"/>
              <w:right w:w="6" w:type="dxa"/>
            </w:tcMar>
          </w:tcPr>
          <w:p w14:paraId="7D9D3FDE" w14:textId="77777777" w:rsidR="00F65139" w:rsidRPr="0036749C" w:rsidRDefault="00F65139" w:rsidP="00B02D9F">
            <w:pPr>
              <w:autoSpaceDE w:val="0"/>
              <w:autoSpaceDN w:val="0"/>
              <w:adjustRightInd w:val="0"/>
              <w:spacing w:after="120" w:line="240" w:lineRule="exact"/>
              <w:ind w:right="148"/>
              <w:jc w:val="right"/>
              <w:rPr>
                <w:rFonts w:ascii="Times New Roman" w:eastAsia="Times New Roman" w:hAnsi="Times New Roman"/>
                <w:sz w:val="26"/>
                <w:szCs w:val="26"/>
                <w:lang w:eastAsia="ru-RU"/>
              </w:rPr>
            </w:pPr>
            <w:r w:rsidRPr="0036749C">
              <w:rPr>
                <w:rFonts w:ascii="Times New Roman" w:eastAsia="Times New Roman" w:hAnsi="Times New Roman"/>
                <w:sz w:val="26"/>
                <w:szCs w:val="26"/>
                <w:lang w:eastAsia="ru-RU"/>
              </w:rPr>
              <w:t xml:space="preserve">10 000,0 </w:t>
            </w:r>
          </w:p>
        </w:tc>
        <w:tc>
          <w:tcPr>
            <w:tcW w:w="1688" w:type="dxa"/>
            <w:tcBorders>
              <w:top w:val="nil"/>
              <w:left w:val="nil"/>
              <w:bottom w:val="nil"/>
              <w:right w:val="nil"/>
            </w:tcBorders>
            <w:shd w:val="clear" w:color="000000" w:fill="FFFFFF"/>
            <w:tcMar>
              <w:top w:w="0" w:type="dxa"/>
              <w:left w:w="6" w:type="dxa"/>
              <w:bottom w:w="0" w:type="dxa"/>
              <w:right w:w="6" w:type="dxa"/>
            </w:tcMar>
          </w:tcPr>
          <w:p w14:paraId="14A811AD" w14:textId="77777777" w:rsidR="00F65139" w:rsidRPr="0036749C" w:rsidRDefault="00F65139" w:rsidP="00B02D9F">
            <w:pPr>
              <w:autoSpaceDE w:val="0"/>
              <w:autoSpaceDN w:val="0"/>
              <w:adjustRightInd w:val="0"/>
              <w:spacing w:after="120" w:line="240" w:lineRule="exact"/>
              <w:ind w:right="148"/>
              <w:jc w:val="right"/>
              <w:rPr>
                <w:rFonts w:ascii="Times New Roman" w:eastAsia="Times New Roman" w:hAnsi="Times New Roman"/>
                <w:sz w:val="26"/>
                <w:szCs w:val="26"/>
                <w:lang w:eastAsia="ru-RU"/>
              </w:rPr>
            </w:pPr>
            <w:r w:rsidRPr="0036749C">
              <w:rPr>
                <w:rFonts w:ascii="Times New Roman" w:eastAsia="Times New Roman" w:hAnsi="Times New Roman"/>
                <w:sz w:val="26"/>
                <w:szCs w:val="26"/>
                <w:lang w:eastAsia="ru-RU"/>
              </w:rPr>
              <w:t xml:space="preserve">10 400,0 </w:t>
            </w:r>
          </w:p>
        </w:tc>
        <w:tc>
          <w:tcPr>
            <w:tcW w:w="1650" w:type="dxa"/>
            <w:tcBorders>
              <w:top w:val="nil"/>
              <w:left w:val="nil"/>
              <w:bottom w:val="nil"/>
              <w:right w:val="nil"/>
            </w:tcBorders>
            <w:shd w:val="clear" w:color="000000" w:fill="FFFFFF"/>
            <w:tcMar>
              <w:top w:w="0" w:type="dxa"/>
              <w:left w:w="6" w:type="dxa"/>
              <w:bottom w:w="0" w:type="dxa"/>
              <w:right w:w="6" w:type="dxa"/>
            </w:tcMar>
          </w:tcPr>
          <w:p w14:paraId="0EBACE3A" w14:textId="77777777" w:rsidR="00F65139" w:rsidRPr="0036749C" w:rsidRDefault="00F65139" w:rsidP="00B02D9F">
            <w:pPr>
              <w:autoSpaceDE w:val="0"/>
              <w:autoSpaceDN w:val="0"/>
              <w:adjustRightInd w:val="0"/>
              <w:spacing w:after="120" w:line="240" w:lineRule="exact"/>
              <w:ind w:right="148"/>
              <w:jc w:val="right"/>
              <w:rPr>
                <w:rFonts w:ascii="Times New Roman" w:eastAsia="Times New Roman" w:hAnsi="Times New Roman"/>
                <w:sz w:val="26"/>
                <w:szCs w:val="26"/>
                <w:lang w:eastAsia="ru-RU"/>
              </w:rPr>
            </w:pPr>
            <w:r w:rsidRPr="0036749C">
              <w:rPr>
                <w:rFonts w:ascii="Times New Roman" w:eastAsia="Times New Roman" w:hAnsi="Times New Roman"/>
                <w:sz w:val="26"/>
                <w:szCs w:val="26"/>
                <w:lang w:eastAsia="ru-RU"/>
              </w:rPr>
              <w:t xml:space="preserve">10 800,0 </w:t>
            </w:r>
          </w:p>
        </w:tc>
        <w:tc>
          <w:tcPr>
            <w:tcW w:w="1713" w:type="dxa"/>
            <w:tcBorders>
              <w:top w:val="nil"/>
              <w:left w:val="nil"/>
              <w:bottom w:val="nil"/>
              <w:right w:val="nil"/>
            </w:tcBorders>
            <w:shd w:val="clear" w:color="000000" w:fill="FFFFFF"/>
            <w:tcMar>
              <w:top w:w="0" w:type="dxa"/>
              <w:left w:w="6" w:type="dxa"/>
              <w:bottom w:w="0" w:type="dxa"/>
              <w:right w:w="6" w:type="dxa"/>
            </w:tcMar>
          </w:tcPr>
          <w:p w14:paraId="2F863946" w14:textId="77777777" w:rsidR="00F65139" w:rsidRPr="0036749C" w:rsidRDefault="00F65139" w:rsidP="00B02D9F">
            <w:pPr>
              <w:autoSpaceDE w:val="0"/>
              <w:autoSpaceDN w:val="0"/>
              <w:adjustRightInd w:val="0"/>
              <w:spacing w:after="120" w:line="240" w:lineRule="exact"/>
              <w:ind w:right="148"/>
              <w:jc w:val="right"/>
              <w:rPr>
                <w:rFonts w:ascii="Times New Roman" w:eastAsia="Times New Roman" w:hAnsi="Times New Roman"/>
                <w:sz w:val="26"/>
                <w:szCs w:val="26"/>
                <w:lang w:eastAsia="ru-RU"/>
              </w:rPr>
            </w:pPr>
            <w:r w:rsidRPr="0036749C">
              <w:rPr>
                <w:rFonts w:ascii="Times New Roman" w:eastAsia="Times New Roman" w:hAnsi="Times New Roman"/>
                <w:sz w:val="26"/>
                <w:szCs w:val="26"/>
                <w:lang w:eastAsia="ru-RU"/>
              </w:rPr>
              <w:t xml:space="preserve">11 250,0 </w:t>
            </w:r>
          </w:p>
        </w:tc>
        <w:tc>
          <w:tcPr>
            <w:tcW w:w="1729" w:type="dxa"/>
            <w:tcBorders>
              <w:top w:val="nil"/>
              <w:left w:val="nil"/>
              <w:bottom w:val="nil"/>
              <w:right w:val="nil"/>
            </w:tcBorders>
            <w:shd w:val="clear" w:color="000000" w:fill="FFFFFF"/>
            <w:tcMar>
              <w:top w:w="0" w:type="dxa"/>
              <w:left w:w="6" w:type="dxa"/>
              <w:bottom w:w="0" w:type="dxa"/>
              <w:right w:w="6" w:type="dxa"/>
            </w:tcMar>
          </w:tcPr>
          <w:p w14:paraId="4B5000BB" w14:textId="77777777" w:rsidR="00F65139" w:rsidRPr="0036749C" w:rsidRDefault="00F65139" w:rsidP="00B02D9F">
            <w:pPr>
              <w:autoSpaceDE w:val="0"/>
              <w:autoSpaceDN w:val="0"/>
              <w:adjustRightInd w:val="0"/>
              <w:spacing w:after="120" w:line="240" w:lineRule="exact"/>
              <w:ind w:right="148"/>
              <w:jc w:val="right"/>
              <w:rPr>
                <w:rFonts w:ascii="Times New Roman" w:eastAsia="Times New Roman" w:hAnsi="Times New Roman"/>
                <w:sz w:val="26"/>
                <w:szCs w:val="26"/>
                <w:lang w:eastAsia="ru-RU"/>
              </w:rPr>
            </w:pPr>
            <w:r w:rsidRPr="0036749C">
              <w:rPr>
                <w:rFonts w:ascii="Times New Roman" w:eastAsia="Times New Roman" w:hAnsi="Times New Roman"/>
                <w:sz w:val="26"/>
                <w:szCs w:val="26"/>
                <w:lang w:eastAsia="ru-RU"/>
              </w:rPr>
              <w:t xml:space="preserve">11 700,0 </w:t>
            </w:r>
          </w:p>
        </w:tc>
      </w:tr>
      <w:tr w:rsidR="00F65139" w:rsidRPr="000D5686" w14:paraId="43324731" w14:textId="77777777" w:rsidTr="003C5B48">
        <w:tc>
          <w:tcPr>
            <w:tcW w:w="2961" w:type="dxa"/>
            <w:tcBorders>
              <w:top w:val="nil"/>
              <w:left w:val="nil"/>
              <w:bottom w:val="nil"/>
              <w:right w:val="nil"/>
            </w:tcBorders>
            <w:shd w:val="clear" w:color="auto" w:fill="FFFFFF"/>
            <w:tcMar>
              <w:top w:w="0" w:type="dxa"/>
              <w:left w:w="6" w:type="dxa"/>
              <w:bottom w:w="0" w:type="dxa"/>
              <w:right w:w="6" w:type="dxa"/>
            </w:tcMar>
          </w:tcPr>
          <w:p w14:paraId="3ADC6CE3" w14:textId="77777777" w:rsidR="00F65139" w:rsidRPr="0036749C" w:rsidRDefault="00F65139" w:rsidP="009258FA">
            <w:pPr>
              <w:autoSpaceDE w:val="0"/>
              <w:autoSpaceDN w:val="0"/>
              <w:adjustRightInd w:val="0"/>
              <w:spacing w:after="120" w:line="240" w:lineRule="exact"/>
              <w:ind w:left="567" w:right="113"/>
              <w:jc w:val="both"/>
              <w:rPr>
                <w:rFonts w:ascii="Times New Roman" w:eastAsia="Times New Roman" w:hAnsi="Times New Roman"/>
                <w:sz w:val="26"/>
                <w:szCs w:val="26"/>
                <w:lang w:eastAsia="ru-RU"/>
              </w:rPr>
            </w:pPr>
            <w:r w:rsidRPr="0036749C">
              <w:rPr>
                <w:rFonts w:ascii="Times New Roman" w:eastAsia="Times New Roman" w:hAnsi="Times New Roman"/>
                <w:sz w:val="26"/>
                <w:szCs w:val="26"/>
                <w:lang w:eastAsia="ru-RU"/>
              </w:rPr>
              <w:t>г.Минск</w:t>
            </w:r>
          </w:p>
        </w:tc>
        <w:tc>
          <w:tcPr>
            <w:tcW w:w="2489" w:type="dxa"/>
            <w:tcBorders>
              <w:top w:val="nil"/>
              <w:left w:val="nil"/>
              <w:bottom w:val="nil"/>
              <w:right w:val="nil"/>
            </w:tcBorders>
            <w:shd w:val="clear" w:color="auto" w:fill="FFFFFF"/>
            <w:tcMar>
              <w:top w:w="0" w:type="dxa"/>
              <w:left w:w="6" w:type="dxa"/>
              <w:bottom w:w="0" w:type="dxa"/>
              <w:right w:w="6" w:type="dxa"/>
            </w:tcMar>
          </w:tcPr>
          <w:p w14:paraId="354A21B9" w14:textId="77777777" w:rsidR="00F65139" w:rsidRPr="004C621F" w:rsidRDefault="00F65139" w:rsidP="00B02D9F">
            <w:pPr>
              <w:spacing w:after="120" w:line="240" w:lineRule="exact"/>
              <w:jc w:val="both"/>
              <w:rPr>
                <w:rFonts w:ascii="Times New Roman" w:eastAsia="Times New Roman" w:hAnsi="Times New Roman"/>
                <w:spacing w:val="-4"/>
                <w:sz w:val="26"/>
                <w:szCs w:val="26"/>
                <w:lang w:eastAsia="ru-RU"/>
              </w:rPr>
            </w:pPr>
            <w:r w:rsidRPr="004C621F">
              <w:rPr>
                <w:rFonts w:ascii="Times New Roman" w:eastAsia="Times New Roman" w:hAnsi="Times New Roman"/>
                <w:spacing w:val="-4"/>
                <w:sz w:val="26"/>
                <w:szCs w:val="26"/>
                <w:lang w:eastAsia="ru-RU"/>
              </w:rPr>
              <w:t>Минский горисполком</w:t>
            </w:r>
          </w:p>
        </w:tc>
        <w:tc>
          <w:tcPr>
            <w:tcW w:w="1792" w:type="dxa"/>
            <w:tcBorders>
              <w:top w:val="nil"/>
              <w:left w:val="nil"/>
              <w:bottom w:val="nil"/>
              <w:right w:val="nil"/>
            </w:tcBorders>
            <w:shd w:val="clear" w:color="000000" w:fill="FFFFFF"/>
            <w:tcMar>
              <w:top w:w="0" w:type="dxa"/>
              <w:left w:w="6" w:type="dxa"/>
              <w:bottom w:w="0" w:type="dxa"/>
              <w:right w:w="6" w:type="dxa"/>
            </w:tcMar>
          </w:tcPr>
          <w:p w14:paraId="77FC8734" w14:textId="77777777" w:rsidR="00F65139" w:rsidRPr="0036749C" w:rsidRDefault="00F65139" w:rsidP="00B02D9F">
            <w:pPr>
              <w:autoSpaceDE w:val="0"/>
              <w:autoSpaceDN w:val="0"/>
              <w:adjustRightInd w:val="0"/>
              <w:spacing w:after="120" w:line="240" w:lineRule="exact"/>
              <w:ind w:right="148"/>
              <w:jc w:val="right"/>
              <w:rPr>
                <w:rFonts w:ascii="Times New Roman" w:eastAsia="Times New Roman" w:hAnsi="Times New Roman"/>
                <w:sz w:val="26"/>
                <w:szCs w:val="26"/>
                <w:lang w:eastAsia="ru-RU"/>
              </w:rPr>
            </w:pPr>
            <w:r w:rsidRPr="0036749C">
              <w:rPr>
                <w:rFonts w:ascii="Times New Roman" w:eastAsia="Times New Roman" w:hAnsi="Times New Roman"/>
                <w:sz w:val="26"/>
                <w:szCs w:val="26"/>
                <w:lang w:eastAsia="ru-RU"/>
              </w:rPr>
              <w:t xml:space="preserve">115 000,0 </w:t>
            </w:r>
          </w:p>
        </w:tc>
        <w:tc>
          <w:tcPr>
            <w:tcW w:w="1694" w:type="dxa"/>
            <w:tcBorders>
              <w:top w:val="nil"/>
              <w:left w:val="nil"/>
              <w:bottom w:val="nil"/>
              <w:right w:val="nil"/>
            </w:tcBorders>
            <w:shd w:val="clear" w:color="000000" w:fill="FFFFFF"/>
            <w:tcMar>
              <w:top w:w="0" w:type="dxa"/>
              <w:left w:w="6" w:type="dxa"/>
              <w:bottom w:w="0" w:type="dxa"/>
              <w:right w:w="6" w:type="dxa"/>
            </w:tcMar>
          </w:tcPr>
          <w:p w14:paraId="2DDBBD4B" w14:textId="77777777" w:rsidR="00F65139" w:rsidRPr="0036749C" w:rsidRDefault="00F65139" w:rsidP="00B02D9F">
            <w:pPr>
              <w:autoSpaceDE w:val="0"/>
              <w:autoSpaceDN w:val="0"/>
              <w:adjustRightInd w:val="0"/>
              <w:spacing w:after="120" w:line="240" w:lineRule="exact"/>
              <w:ind w:right="148"/>
              <w:jc w:val="right"/>
              <w:rPr>
                <w:rFonts w:ascii="Times New Roman" w:eastAsia="Times New Roman" w:hAnsi="Times New Roman"/>
                <w:sz w:val="26"/>
                <w:szCs w:val="26"/>
                <w:lang w:eastAsia="ru-RU"/>
              </w:rPr>
            </w:pPr>
            <w:r w:rsidRPr="0036749C">
              <w:rPr>
                <w:rFonts w:ascii="Times New Roman" w:eastAsia="Times New Roman" w:hAnsi="Times New Roman"/>
                <w:sz w:val="26"/>
                <w:szCs w:val="26"/>
                <w:lang w:eastAsia="ru-RU"/>
              </w:rPr>
              <w:t xml:space="preserve">20 000,0 </w:t>
            </w:r>
          </w:p>
        </w:tc>
        <w:tc>
          <w:tcPr>
            <w:tcW w:w="1688" w:type="dxa"/>
            <w:tcBorders>
              <w:top w:val="nil"/>
              <w:left w:val="nil"/>
              <w:bottom w:val="nil"/>
              <w:right w:val="nil"/>
            </w:tcBorders>
            <w:shd w:val="clear" w:color="000000" w:fill="FFFFFF"/>
            <w:tcMar>
              <w:top w:w="0" w:type="dxa"/>
              <w:left w:w="6" w:type="dxa"/>
              <w:bottom w:w="0" w:type="dxa"/>
              <w:right w:w="6" w:type="dxa"/>
            </w:tcMar>
          </w:tcPr>
          <w:p w14:paraId="61F9B332" w14:textId="77777777" w:rsidR="00F65139" w:rsidRPr="0036749C" w:rsidRDefault="00F65139" w:rsidP="00B02D9F">
            <w:pPr>
              <w:autoSpaceDE w:val="0"/>
              <w:autoSpaceDN w:val="0"/>
              <w:adjustRightInd w:val="0"/>
              <w:spacing w:after="120" w:line="240" w:lineRule="exact"/>
              <w:ind w:right="148"/>
              <w:jc w:val="right"/>
              <w:rPr>
                <w:rFonts w:ascii="Times New Roman" w:eastAsia="Times New Roman" w:hAnsi="Times New Roman"/>
                <w:sz w:val="26"/>
                <w:szCs w:val="26"/>
                <w:lang w:eastAsia="ru-RU"/>
              </w:rPr>
            </w:pPr>
            <w:r w:rsidRPr="0036749C">
              <w:rPr>
                <w:rFonts w:ascii="Times New Roman" w:eastAsia="Times New Roman" w:hAnsi="Times New Roman"/>
                <w:sz w:val="26"/>
                <w:szCs w:val="26"/>
                <w:lang w:eastAsia="ru-RU"/>
              </w:rPr>
              <w:t xml:space="preserve">15 000,0 </w:t>
            </w:r>
          </w:p>
        </w:tc>
        <w:tc>
          <w:tcPr>
            <w:tcW w:w="1650" w:type="dxa"/>
            <w:tcBorders>
              <w:top w:val="nil"/>
              <w:left w:val="nil"/>
              <w:bottom w:val="nil"/>
              <w:right w:val="nil"/>
            </w:tcBorders>
            <w:shd w:val="clear" w:color="000000" w:fill="FFFFFF"/>
            <w:tcMar>
              <w:top w:w="0" w:type="dxa"/>
              <w:left w:w="6" w:type="dxa"/>
              <w:bottom w:w="0" w:type="dxa"/>
              <w:right w:w="6" w:type="dxa"/>
            </w:tcMar>
          </w:tcPr>
          <w:p w14:paraId="435C73E8" w14:textId="77777777" w:rsidR="00F65139" w:rsidRPr="0036749C" w:rsidRDefault="00F65139" w:rsidP="00B02D9F">
            <w:pPr>
              <w:autoSpaceDE w:val="0"/>
              <w:autoSpaceDN w:val="0"/>
              <w:adjustRightInd w:val="0"/>
              <w:spacing w:after="120" w:line="240" w:lineRule="exact"/>
              <w:ind w:right="148"/>
              <w:jc w:val="right"/>
              <w:rPr>
                <w:rFonts w:ascii="Times New Roman" w:eastAsia="Times New Roman" w:hAnsi="Times New Roman"/>
                <w:sz w:val="26"/>
                <w:szCs w:val="26"/>
                <w:lang w:eastAsia="ru-RU"/>
              </w:rPr>
            </w:pPr>
            <w:r w:rsidRPr="0036749C">
              <w:rPr>
                <w:rFonts w:ascii="Times New Roman" w:eastAsia="Times New Roman" w:hAnsi="Times New Roman"/>
                <w:sz w:val="26"/>
                <w:szCs w:val="26"/>
                <w:lang w:eastAsia="ru-RU"/>
              </w:rPr>
              <w:t xml:space="preserve">25 000,0 </w:t>
            </w:r>
          </w:p>
        </w:tc>
        <w:tc>
          <w:tcPr>
            <w:tcW w:w="1713" w:type="dxa"/>
            <w:tcBorders>
              <w:top w:val="nil"/>
              <w:left w:val="nil"/>
              <w:bottom w:val="nil"/>
              <w:right w:val="nil"/>
            </w:tcBorders>
            <w:shd w:val="clear" w:color="000000" w:fill="FFFFFF"/>
            <w:tcMar>
              <w:top w:w="0" w:type="dxa"/>
              <w:left w:w="6" w:type="dxa"/>
              <w:bottom w:w="0" w:type="dxa"/>
              <w:right w:w="6" w:type="dxa"/>
            </w:tcMar>
          </w:tcPr>
          <w:p w14:paraId="4CD776F4" w14:textId="77777777" w:rsidR="00F65139" w:rsidRPr="0036749C" w:rsidRDefault="00F65139" w:rsidP="00B02D9F">
            <w:pPr>
              <w:autoSpaceDE w:val="0"/>
              <w:autoSpaceDN w:val="0"/>
              <w:adjustRightInd w:val="0"/>
              <w:spacing w:after="120" w:line="240" w:lineRule="exact"/>
              <w:ind w:right="148"/>
              <w:jc w:val="right"/>
              <w:rPr>
                <w:rFonts w:ascii="Times New Roman" w:eastAsia="Times New Roman" w:hAnsi="Times New Roman"/>
                <w:sz w:val="26"/>
                <w:szCs w:val="26"/>
                <w:lang w:eastAsia="ru-RU"/>
              </w:rPr>
            </w:pPr>
            <w:r w:rsidRPr="0036749C">
              <w:rPr>
                <w:rFonts w:ascii="Times New Roman" w:eastAsia="Times New Roman" w:hAnsi="Times New Roman"/>
                <w:sz w:val="26"/>
                <w:szCs w:val="26"/>
                <w:lang w:eastAsia="ru-RU"/>
              </w:rPr>
              <w:t xml:space="preserve">25 000,0 </w:t>
            </w:r>
          </w:p>
        </w:tc>
        <w:tc>
          <w:tcPr>
            <w:tcW w:w="1729" w:type="dxa"/>
            <w:tcBorders>
              <w:top w:val="nil"/>
              <w:left w:val="nil"/>
              <w:bottom w:val="nil"/>
              <w:right w:val="nil"/>
            </w:tcBorders>
            <w:shd w:val="clear" w:color="000000" w:fill="FFFFFF"/>
            <w:tcMar>
              <w:top w:w="0" w:type="dxa"/>
              <w:left w:w="6" w:type="dxa"/>
              <w:bottom w:w="0" w:type="dxa"/>
              <w:right w:w="6" w:type="dxa"/>
            </w:tcMar>
          </w:tcPr>
          <w:p w14:paraId="00FB4928" w14:textId="77777777" w:rsidR="00F65139" w:rsidRPr="0036749C" w:rsidRDefault="00F65139" w:rsidP="00B02D9F">
            <w:pPr>
              <w:autoSpaceDE w:val="0"/>
              <w:autoSpaceDN w:val="0"/>
              <w:adjustRightInd w:val="0"/>
              <w:spacing w:after="120" w:line="240" w:lineRule="exact"/>
              <w:ind w:right="148"/>
              <w:jc w:val="right"/>
              <w:rPr>
                <w:rFonts w:ascii="Times New Roman" w:eastAsia="Times New Roman" w:hAnsi="Times New Roman"/>
                <w:sz w:val="26"/>
                <w:szCs w:val="26"/>
                <w:lang w:eastAsia="ru-RU"/>
              </w:rPr>
            </w:pPr>
            <w:r w:rsidRPr="0036749C">
              <w:rPr>
                <w:rFonts w:ascii="Times New Roman" w:eastAsia="Times New Roman" w:hAnsi="Times New Roman"/>
                <w:sz w:val="26"/>
                <w:szCs w:val="26"/>
                <w:lang w:eastAsia="ru-RU"/>
              </w:rPr>
              <w:t xml:space="preserve">30 000,0 </w:t>
            </w:r>
          </w:p>
        </w:tc>
      </w:tr>
      <w:tr w:rsidR="00F65139" w:rsidRPr="007D6FDA" w14:paraId="4AC59B4B" w14:textId="77777777" w:rsidTr="003C5B48">
        <w:tc>
          <w:tcPr>
            <w:tcW w:w="15716" w:type="dxa"/>
            <w:gridSpan w:val="8"/>
            <w:tcBorders>
              <w:top w:val="nil"/>
              <w:left w:val="nil"/>
              <w:bottom w:val="nil"/>
              <w:right w:val="nil"/>
            </w:tcBorders>
            <w:tcMar>
              <w:top w:w="0" w:type="dxa"/>
              <w:left w:w="6" w:type="dxa"/>
              <w:bottom w:w="0" w:type="dxa"/>
              <w:right w:w="6" w:type="dxa"/>
            </w:tcMar>
          </w:tcPr>
          <w:p w14:paraId="7AE1FD76" w14:textId="77777777" w:rsidR="00F65139" w:rsidRPr="007D6FDA" w:rsidRDefault="00F65139" w:rsidP="00B02D9F">
            <w:pPr>
              <w:pageBreakBefore/>
              <w:autoSpaceDE w:val="0"/>
              <w:autoSpaceDN w:val="0"/>
              <w:adjustRightInd w:val="0"/>
              <w:spacing w:after="100" w:line="240" w:lineRule="exact"/>
              <w:ind w:right="113"/>
              <w:jc w:val="center"/>
              <w:rPr>
                <w:rFonts w:ascii="Times New Roman" w:eastAsia="Times New Roman" w:hAnsi="Times New Roman"/>
                <w:sz w:val="26"/>
                <w:szCs w:val="26"/>
                <w:lang w:eastAsia="ru-RU"/>
              </w:rPr>
            </w:pPr>
            <w:r w:rsidRPr="007D6FDA">
              <w:rPr>
                <w:rFonts w:ascii="Times New Roman" w:eastAsia="Times New Roman" w:hAnsi="Times New Roman"/>
                <w:sz w:val="26"/>
                <w:szCs w:val="26"/>
                <w:lang w:eastAsia="ru-RU"/>
              </w:rPr>
              <w:t>Мероприятие 6. Создание (разработка) информационной системы ”Цифровая платформа для субъектов малого и среднего предпринимательства“ 2</w:t>
            </w:r>
            <w:r w:rsidR="0036749C" w:rsidRPr="007D6FDA">
              <w:rPr>
                <w:rFonts w:ascii="Times New Roman" w:eastAsia="Times New Roman" w:hAnsi="Times New Roman"/>
                <w:sz w:val="26"/>
                <w:szCs w:val="26"/>
                <w:lang w:eastAsia="ru-RU"/>
              </w:rPr>
              <w:t>-</w:t>
            </w:r>
            <w:r w:rsidRPr="007D6FDA">
              <w:rPr>
                <w:rFonts w:ascii="Times New Roman" w:eastAsia="Times New Roman" w:hAnsi="Times New Roman"/>
                <w:sz w:val="26"/>
                <w:szCs w:val="26"/>
                <w:lang w:eastAsia="ru-RU"/>
              </w:rPr>
              <w:t>й очереди</w:t>
            </w:r>
          </w:p>
        </w:tc>
      </w:tr>
      <w:tr w:rsidR="0023211D" w:rsidRPr="007D6FDA" w14:paraId="51CF6981" w14:textId="77777777" w:rsidTr="003C5B48">
        <w:tc>
          <w:tcPr>
            <w:tcW w:w="2961" w:type="dxa"/>
            <w:tcBorders>
              <w:top w:val="nil"/>
              <w:left w:val="nil"/>
              <w:bottom w:val="nil"/>
              <w:right w:val="nil"/>
            </w:tcBorders>
            <w:tcMar>
              <w:top w:w="0" w:type="dxa"/>
              <w:left w:w="6" w:type="dxa"/>
              <w:bottom w:w="0" w:type="dxa"/>
              <w:right w:w="6" w:type="dxa"/>
            </w:tcMar>
          </w:tcPr>
          <w:p w14:paraId="19E356CD" w14:textId="77777777" w:rsidR="003C5B48" w:rsidRPr="007D6FDA" w:rsidRDefault="002B0E87" w:rsidP="00134869">
            <w:pPr>
              <w:autoSpaceDE w:val="0"/>
              <w:autoSpaceDN w:val="0"/>
              <w:adjustRightInd w:val="0"/>
              <w:spacing w:after="100" w:line="240" w:lineRule="exact"/>
              <w:ind w:right="114"/>
              <w:jc w:val="both"/>
              <w:rPr>
                <w:rFonts w:ascii="Times New Roman" w:eastAsia="Times New Roman" w:hAnsi="Times New Roman"/>
                <w:spacing w:val="-8"/>
                <w:sz w:val="26"/>
                <w:szCs w:val="26"/>
                <w:lang w:eastAsia="ru-RU"/>
              </w:rPr>
            </w:pPr>
            <w:r>
              <w:rPr>
                <w:rFonts w:ascii="Times New Roman" w:eastAsia="Times New Roman" w:hAnsi="Times New Roman"/>
                <w:spacing w:val="-8"/>
                <w:sz w:val="26"/>
                <w:szCs w:val="26"/>
                <w:lang w:eastAsia="ru-RU"/>
              </w:rPr>
              <w:t>В</w:t>
            </w:r>
            <w:r w:rsidR="0023211D" w:rsidRPr="007D6FDA">
              <w:rPr>
                <w:rFonts w:ascii="Times New Roman" w:eastAsia="Times New Roman" w:hAnsi="Times New Roman"/>
                <w:spacing w:val="-8"/>
                <w:sz w:val="26"/>
                <w:szCs w:val="26"/>
                <w:lang w:eastAsia="ru-RU"/>
              </w:rPr>
              <w:t xml:space="preserve">сего по мероприятию </w:t>
            </w:r>
          </w:p>
        </w:tc>
        <w:tc>
          <w:tcPr>
            <w:tcW w:w="2489" w:type="dxa"/>
            <w:tcBorders>
              <w:top w:val="nil"/>
              <w:left w:val="nil"/>
              <w:bottom w:val="nil"/>
              <w:right w:val="nil"/>
            </w:tcBorders>
            <w:tcMar>
              <w:top w:w="0" w:type="dxa"/>
              <w:left w:w="6" w:type="dxa"/>
              <w:bottom w:w="0" w:type="dxa"/>
              <w:right w:w="6" w:type="dxa"/>
            </w:tcMar>
          </w:tcPr>
          <w:p w14:paraId="4185C60C" w14:textId="77777777" w:rsidR="0023211D" w:rsidRPr="007D6FDA" w:rsidRDefault="0023211D" w:rsidP="00775BFD">
            <w:pPr>
              <w:autoSpaceDE w:val="0"/>
              <w:autoSpaceDN w:val="0"/>
              <w:adjustRightInd w:val="0"/>
              <w:spacing w:after="100" w:line="240" w:lineRule="exact"/>
              <w:jc w:val="both"/>
              <w:rPr>
                <w:rFonts w:ascii="Times New Roman" w:eastAsia="Times New Roman" w:hAnsi="Times New Roman"/>
                <w:sz w:val="26"/>
                <w:szCs w:val="26"/>
                <w:lang w:eastAsia="ru-RU"/>
              </w:rPr>
            </w:pPr>
          </w:p>
        </w:tc>
        <w:tc>
          <w:tcPr>
            <w:tcW w:w="1792" w:type="dxa"/>
            <w:tcBorders>
              <w:top w:val="nil"/>
              <w:left w:val="nil"/>
              <w:bottom w:val="nil"/>
              <w:right w:val="nil"/>
            </w:tcBorders>
            <w:tcMar>
              <w:top w:w="0" w:type="dxa"/>
              <w:left w:w="6" w:type="dxa"/>
              <w:bottom w:w="0" w:type="dxa"/>
              <w:right w:w="6" w:type="dxa"/>
            </w:tcMar>
          </w:tcPr>
          <w:p w14:paraId="440B9074" w14:textId="77777777" w:rsidR="0023211D" w:rsidRPr="007D6FDA" w:rsidRDefault="0023211D" w:rsidP="00775BFD">
            <w:pPr>
              <w:autoSpaceDE w:val="0"/>
              <w:autoSpaceDN w:val="0"/>
              <w:adjustRightInd w:val="0"/>
              <w:spacing w:after="100" w:line="240" w:lineRule="exact"/>
              <w:ind w:right="148"/>
              <w:jc w:val="right"/>
              <w:rPr>
                <w:rFonts w:ascii="Times New Roman" w:eastAsia="Times New Roman" w:hAnsi="Times New Roman"/>
                <w:bCs/>
                <w:sz w:val="26"/>
                <w:szCs w:val="26"/>
                <w:lang w:eastAsia="ru-RU"/>
              </w:rPr>
            </w:pPr>
            <w:r w:rsidRPr="007D6FDA">
              <w:rPr>
                <w:rFonts w:ascii="Times New Roman" w:eastAsia="Times New Roman" w:hAnsi="Times New Roman"/>
                <w:bCs/>
                <w:sz w:val="26"/>
                <w:szCs w:val="26"/>
                <w:lang w:eastAsia="ru-RU"/>
              </w:rPr>
              <w:t xml:space="preserve">6 040 000,0 </w:t>
            </w:r>
          </w:p>
        </w:tc>
        <w:tc>
          <w:tcPr>
            <w:tcW w:w="1694" w:type="dxa"/>
            <w:tcBorders>
              <w:top w:val="nil"/>
              <w:left w:val="nil"/>
              <w:bottom w:val="nil"/>
              <w:right w:val="nil"/>
            </w:tcBorders>
            <w:tcMar>
              <w:top w:w="0" w:type="dxa"/>
              <w:left w:w="6" w:type="dxa"/>
              <w:bottom w:w="0" w:type="dxa"/>
              <w:right w:w="6" w:type="dxa"/>
            </w:tcMar>
          </w:tcPr>
          <w:p w14:paraId="0AB180AB" w14:textId="77777777" w:rsidR="0023211D" w:rsidRPr="007D6FDA" w:rsidRDefault="0023211D" w:rsidP="00775BFD">
            <w:pPr>
              <w:autoSpaceDE w:val="0"/>
              <w:autoSpaceDN w:val="0"/>
              <w:adjustRightInd w:val="0"/>
              <w:spacing w:after="100" w:line="240" w:lineRule="exact"/>
              <w:ind w:right="148"/>
              <w:jc w:val="right"/>
              <w:rPr>
                <w:rFonts w:ascii="Times New Roman" w:eastAsia="Times New Roman" w:hAnsi="Times New Roman"/>
                <w:bCs/>
                <w:sz w:val="26"/>
                <w:szCs w:val="26"/>
                <w:lang w:eastAsia="ru-RU"/>
              </w:rPr>
            </w:pPr>
            <w:r w:rsidRPr="007D6FDA">
              <w:rPr>
                <w:rFonts w:ascii="Times New Roman" w:eastAsia="Times New Roman" w:hAnsi="Times New Roman"/>
                <w:bCs/>
                <w:sz w:val="26"/>
                <w:szCs w:val="26"/>
                <w:lang w:eastAsia="ru-RU"/>
              </w:rPr>
              <w:t xml:space="preserve">6 040 000,0 </w:t>
            </w:r>
          </w:p>
        </w:tc>
        <w:tc>
          <w:tcPr>
            <w:tcW w:w="1688" w:type="dxa"/>
            <w:tcBorders>
              <w:top w:val="nil"/>
              <w:left w:val="nil"/>
              <w:bottom w:val="nil"/>
              <w:right w:val="nil"/>
            </w:tcBorders>
            <w:tcMar>
              <w:top w:w="0" w:type="dxa"/>
              <w:left w:w="6" w:type="dxa"/>
              <w:bottom w:w="0" w:type="dxa"/>
              <w:right w:w="6" w:type="dxa"/>
            </w:tcMar>
          </w:tcPr>
          <w:p w14:paraId="56A1E162" w14:textId="77777777" w:rsidR="0023211D" w:rsidRPr="007D6FDA" w:rsidRDefault="0023211D" w:rsidP="00775BFD">
            <w:pPr>
              <w:autoSpaceDE w:val="0"/>
              <w:autoSpaceDN w:val="0"/>
              <w:adjustRightInd w:val="0"/>
              <w:spacing w:after="100" w:line="240" w:lineRule="exact"/>
              <w:jc w:val="center"/>
              <w:rPr>
                <w:rFonts w:ascii="Times New Roman" w:eastAsia="Times New Roman" w:hAnsi="Times New Roman"/>
                <w:bCs/>
                <w:sz w:val="26"/>
                <w:szCs w:val="26"/>
                <w:lang w:eastAsia="ru-RU"/>
              </w:rPr>
            </w:pPr>
            <w:r w:rsidRPr="007D6FDA">
              <w:rPr>
                <w:rFonts w:ascii="Times New Roman" w:eastAsia="Times New Roman" w:hAnsi="Times New Roman"/>
                <w:bCs/>
                <w:sz w:val="26"/>
                <w:szCs w:val="26"/>
                <w:lang w:eastAsia="ru-RU"/>
              </w:rPr>
              <w:t>–</w:t>
            </w:r>
          </w:p>
        </w:tc>
        <w:tc>
          <w:tcPr>
            <w:tcW w:w="1650" w:type="dxa"/>
            <w:tcBorders>
              <w:top w:val="nil"/>
              <w:left w:val="nil"/>
              <w:bottom w:val="nil"/>
              <w:right w:val="nil"/>
            </w:tcBorders>
            <w:tcMar>
              <w:top w:w="0" w:type="dxa"/>
              <w:left w:w="6" w:type="dxa"/>
              <w:bottom w:w="0" w:type="dxa"/>
              <w:right w:w="6" w:type="dxa"/>
            </w:tcMar>
          </w:tcPr>
          <w:p w14:paraId="1B504E76" w14:textId="77777777" w:rsidR="0023211D" w:rsidRPr="007D6FDA" w:rsidRDefault="0023211D" w:rsidP="00775BFD">
            <w:pPr>
              <w:autoSpaceDE w:val="0"/>
              <w:autoSpaceDN w:val="0"/>
              <w:adjustRightInd w:val="0"/>
              <w:spacing w:after="100" w:line="240" w:lineRule="exact"/>
              <w:jc w:val="center"/>
              <w:rPr>
                <w:rFonts w:ascii="Times New Roman" w:eastAsia="Times New Roman" w:hAnsi="Times New Roman"/>
                <w:bCs/>
                <w:sz w:val="26"/>
                <w:szCs w:val="26"/>
                <w:lang w:eastAsia="ru-RU"/>
              </w:rPr>
            </w:pPr>
            <w:r w:rsidRPr="007D6FDA">
              <w:rPr>
                <w:rFonts w:ascii="Times New Roman" w:eastAsia="Times New Roman" w:hAnsi="Times New Roman"/>
                <w:bCs/>
                <w:sz w:val="26"/>
                <w:szCs w:val="26"/>
                <w:lang w:eastAsia="ru-RU"/>
              </w:rPr>
              <w:t>–</w:t>
            </w:r>
          </w:p>
        </w:tc>
        <w:tc>
          <w:tcPr>
            <w:tcW w:w="1713" w:type="dxa"/>
            <w:tcBorders>
              <w:top w:val="nil"/>
              <w:left w:val="nil"/>
              <w:bottom w:val="nil"/>
              <w:right w:val="nil"/>
            </w:tcBorders>
            <w:tcMar>
              <w:top w:w="0" w:type="dxa"/>
              <w:left w:w="6" w:type="dxa"/>
              <w:bottom w:w="0" w:type="dxa"/>
              <w:right w:w="6" w:type="dxa"/>
            </w:tcMar>
          </w:tcPr>
          <w:p w14:paraId="72DEC0E2" w14:textId="77777777" w:rsidR="0023211D" w:rsidRPr="007D6FDA" w:rsidRDefault="0023211D" w:rsidP="00775BFD">
            <w:pPr>
              <w:autoSpaceDE w:val="0"/>
              <w:autoSpaceDN w:val="0"/>
              <w:adjustRightInd w:val="0"/>
              <w:spacing w:after="100" w:line="240" w:lineRule="exact"/>
              <w:jc w:val="center"/>
              <w:rPr>
                <w:rFonts w:ascii="Times New Roman" w:eastAsia="Times New Roman" w:hAnsi="Times New Roman"/>
                <w:bCs/>
                <w:sz w:val="26"/>
                <w:szCs w:val="26"/>
                <w:lang w:eastAsia="ru-RU"/>
              </w:rPr>
            </w:pPr>
            <w:r w:rsidRPr="007D6FDA">
              <w:rPr>
                <w:rFonts w:ascii="Times New Roman" w:eastAsia="Times New Roman" w:hAnsi="Times New Roman"/>
                <w:bCs/>
                <w:sz w:val="26"/>
                <w:szCs w:val="26"/>
                <w:lang w:eastAsia="ru-RU"/>
              </w:rPr>
              <w:t>–</w:t>
            </w:r>
          </w:p>
        </w:tc>
        <w:tc>
          <w:tcPr>
            <w:tcW w:w="1729" w:type="dxa"/>
            <w:tcBorders>
              <w:top w:val="nil"/>
              <w:left w:val="nil"/>
              <w:bottom w:val="nil"/>
              <w:right w:val="nil"/>
            </w:tcBorders>
            <w:tcMar>
              <w:top w:w="0" w:type="dxa"/>
              <w:left w:w="6" w:type="dxa"/>
              <w:bottom w:w="0" w:type="dxa"/>
              <w:right w:w="6" w:type="dxa"/>
            </w:tcMar>
          </w:tcPr>
          <w:p w14:paraId="669A8AE5" w14:textId="77777777" w:rsidR="0023211D" w:rsidRPr="007D6FDA" w:rsidRDefault="0023211D" w:rsidP="00775BFD">
            <w:pPr>
              <w:autoSpaceDE w:val="0"/>
              <w:autoSpaceDN w:val="0"/>
              <w:adjustRightInd w:val="0"/>
              <w:spacing w:after="100" w:line="240" w:lineRule="exact"/>
              <w:jc w:val="center"/>
              <w:rPr>
                <w:rFonts w:ascii="Times New Roman" w:eastAsia="Times New Roman" w:hAnsi="Times New Roman"/>
                <w:bCs/>
                <w:sz w:val="26"/>
                <w:szCs w:val="26"/>
                <w:lang w:eastAsia="ru-RU"/>
              </w:rPr>
            </w:pPr>
            <w:r w:rsidRPr="007D6FDA">
              <w:rPr>
                <w:rFonts w:ascii="Times New Roman" w:eastAsia="Times New Roman" w:hAnsi="Times New Roman"/>
                <w:bCs/>
                <w:sz w:val="26"/>
                <w:szCs w:val="26"/>
                <w:lang w:eastAsia="ru-RU"/>
              </w:rPr>
              <w:t>–</w:t>
            </w:r>
          </w:p>
        </w:tc>
      </w:tr>
      <w:tr w:rsidR="0023211D" w:rsidRPr="007D6FDA" w14:paraId="4DAF363D" w14:textId="77777777" w:rsidTr="003C5B48">
        <w:tc>
          <w:tcPr>
            <w:tcW w:w="2961" w:type="dxa"/>
            <w:tcBorders>
              <w:top w:val="nil"/>
              <w:left w:val="nil"/>
              <w:bottom w:val="nil"/>
              <w:right w:val="nil"/>
            </w:tcBorders>
            <w:tcMar>
              <w:top w:w="0" w:type="dxa"/>
              <w:left w:w="6" w:type="dxa"/>
              <w:bottom w:w="0" w:type="dxa"/>
              <w:right w:w="6" w:type="dxa"/>
            </w:tcMar>
            <w:hideMark/>
          </w:tcPr>
          <w:p w14:paraId="1D0F4C70" w14:textId="77777777" w:rsidR="0023211D" w:rsidRPr="007D6FDA" w:rsidRDefault="00134869" w:rsidP="00B02D9F">
            <w:pPr>
              <w:autoSpaceDE w:val="0"/>
              <w:autoSpaceDN w:val="0"/>
              <w:adjustRightInd w:val="0"/>
              <w:spacing w:after="100" w:line="240" w:lineRule="exact"/>
              <w:ind w:left="284" w:right="114"/>
              <w:jc w:val="both"/>
              <w:rPr>
                <w:rFonts w:ascii="Times New Roman" w:eastAsia="Times New Roman" w:hAnsi="Times New Roman"/>
                <w:bCs/>
                <w:sz w:val="26"/>
                <w:szCs w:val="26"/>
                <w:lang w:eastAsia="ru-RU"/>
              </w:rPr>
            </w:pPr>
            <w:r>
              <w:rPr>
                <w:rFonts w:ascii="Times New Roman" w:eastAsia="Times New Roman" w:hAnsi="Times New Roman"/>
                <w:sz w:val="26"/>
                <w:szCs w:val="26"/>
                <w:lang w:eastAsia="ru-RU"/>
              </w:rPr>
              <w:t xml:space="preserve">из них </w:t>
            </w:r>
            <w:r w:rsidR="007D6FDA">
              <w:rPr>
                <w:rFonts w:ascii="Times New Roman" w:eastAsia="Times New Roman" w:hAnsi="Times New Roman"/>
                <w:bCs/>
                <w:sz w:val="26"/>
                <w:szCs w:val="26"/>
                <w:lang w:eastAsia="ru-RU"/>
              </w:rPr>
              <w:t>с</w:t>
            </w:r>
            <w:r w:rsidR="0023211D" w:rsidRPr="007D6FDA">
              <w:rPr>
                <w:rFonts w:ascii="Times New Roman" w:eastAsia="Times New Roman" w:hAnsi="Times New Roman"/>
                <w:bCs/>
                <w:sz w:val="26"/>
                <w:szCs w:val="26"/>
                <w:lang w:eastAsia="ru-RU"/>
              </w:rPr>
              <w:t xml:space="preserve">обственные средства, всего </w:t>
            </w:r>
          </w:p>
        </w:tc>
        <w:tc>
          <w:tcPr>
            <w:tcW w:w="2489" w:type="dxa"/>
            <w:tcBorders>
              <w:top w:val="nil"/>
              <w:left w:val="nil"/>
              <w:bottom w:val="nil"/>
              <w:right w:val="nil"/>
            </w:tcBorders>
            <w:tcMar>
              <w:top w:w="0" w:type="dxa"/>
              <w:left w:w="6" w:type="dxa"/>
              <w:bottom w:w="0" w:type="dxa"/>
              <w:right w:w="6" w:type="dxa"/>
            </w:tcMar>
            <w:hideMark/>
          </w:tcPr>
          <w:p w14:paraId="6EF41E9B" w14:textId="77777777" w:rsidR="0023211D" w:rsidRPr="007D6FDA" w:rsidRDefault="0023211D" w:rsidP="00B02D9F">
            <w:pPr>
              <w:autoSpaceDE w:val="0"/>
              <w:autoSpaceDN w:val="0"/>
              <w:adjustRightInd w:val="0"/>
              <w:spacing w:after="100" w:line="240" w:lineRule="exact"/>
              <w:jc w:val="both"/>
              <w:rPr>
                <w:rFonts w:ascii="Times New Roman" w:eastAsia="Times New Roman" w:hAnsi="Times New Roman"/>
                <w:sz w:val="26"/>
                <w:szCs w:val="26"/>
                <w:lang w:eastAsia="ru-RU"/>
              </w:rPr>
            </w:pPr>
            <w:r w:rsidRPr="007D6FDA">
              <w:rPr>
                <w:rFonts w:ascii="Times New Roman" w:eastAsia="Times New Roman" w:hAnsi="Times New Roman"/>
                <w:sz w:val="26"/>
                <w:szCs w:val="26"/>
                <w:lang w:eastAsia="ru-RU"/>
              </w:rPr>
              <w:t> </w:t>
            </w:r>
          </w:p>
        </w:tc>
        <w:tc>
          <w:tcPr>
            <w:tcW w:w="1792" w:type="dxa"/>
            <w:tcBorders>
              <w:top w:val="nil"/>
              <w:left w:val="nil"/>
              <w:bottom w:val="nil"/>
              <w:right w:val="nil"/>
            </w:tcBorders>
            <w:tcMar>
              <w:top w:w="0" w:type="dxa"/>
              <w:left w:w="6" w:type="dxa"/>
              <w:bottom w:w="0" w:type="dxa"/>
              <w:right w:w="6" w:type="dxa"/>
            </w:tcMar>
          </w:tcPr>
          <w:p w14:paraId="264709CF" w14:textId="77777777" w:rsidR="0023211D" w:rsidRPr="007D6FDA" w:rsidRDefault="0023211D" w:rsidP="00B02D9F">
            <w:pPr>
              <w:autoSpaceDE w:val="0"/>
              <w:autoSpaceDN w:val="0"/>
              <w:adjustRightInd w:val="0"/>
              <w:spacing w:after="100" w:line="240" w:lineRule="exact"/>
              <w:ind w:right="148"/>
              <w:jc w:val="right"/>
              <w:rPr>
                <w:rFonts w:ascii="Times New Roman" w:eastAsia="Times New Roman" w:hAnsi="Times New Roman"/>
                <w:bCs/>
                <w:sz w:val="26"/>
                <w:szCs w:val="26"/>
                <w:lang w:eastAsia="ru-RU"/>
              </w:rPr>
            </w:pPr>
            <w:r w:rsidRPr="007D6FDA">
              <w:rPr>
                <w:rFonts w:ascii="Times New Roman" w:eastAsia="Times New Roman" w:hAnsi="Times New Roman"/>
                <w:bCs/>
                <w:sz w:val="26"/>
                <w:szCs w:val="26"/>
                <w:lang w:eastAsia="ru-RU"/>
              </w:rPr>
              <w:t xml:space="preserve">6 040 000,0 </w:t>
            </w:r>
          </w:p>
        </w:tc>
        <w:tc>
          <w:tcPr>
            <w:tcW w:w="1694" w:type="dxa"/>
            <w:tcBorders>
              <w:top w:val="nil"/>
              <w:left w:val="nil"/>
              <w:bottom w:val="nil"/>
              <w:right w:val="nil"/>
            </w:tcBorders>
            <w:tcMar>
              <w:top w:w="0" w:type="dxa"/>
              <w:left w:w="6" w:type="dxa"/>
              <w:bottom w:w="0" w:type="dxa"/>
              <w:right w:w="6" w:type="dxa"/>
            </w:tcMar>
          </w:tcPr>
          <w:p w14:paraId="0E501A73" w14:textId="77777777" w:rsidR="0023211D" w:rsidRPr="007D6FDA" w:rsidRDefault="0023211D" w:rsidP="00B02D9F">
            <w:pPr>
              <w:autoSpaceDE w:val="0"/>
              <w:autoSpaceDN w:val="0"/>
              <w:adjustRightInd w:val="0"/>
              <w:spacing w:after="100" w:line="240" w:lineRule="exact"/>
              <w:ind w:right="148"/>
              <w:jc w:val="right"/>
              <w:rPr>
                <w:rFonts w:ascii="Times New Roman" w:eastAsia="Times New Roman" w:hAnsi="Times New Roman"/>
                <w:bCs/>
                <w:sz w:val="26"/>
                <w:szCs w:val="26"/>
                <w:lang w:eastAsia="ru-RU"/>
              </w:rPr>
            </w:pPr>
            <w:r w:rsidRPr="007D6FDA">
              <w:rPr>
                <w:rFonts w:ascii="Times New Roman" w:eastAsia="Times New Roman" w:hAnsi="Times New Roman"/>
                <w:bCs/>
                <w:sz w:val="26"/>
                <w:szCs w:val="26"/>
                <w:lang w:eastAsia="ru-RU"/>
              </w:rPr>
              <w:t xml:space="preserve">6 040 000,0 </w:t>
            </w:r>
          </w:p>
        </w:tc>
        <w:tc>
          <w:tcPr>
            <w:tcW w:w="1688" w:type="dxa"/>
            <w:tcBorders>
              <w:top w:val="nil"/>
              <w:left w:val="nil"/>
              <w:bottom w:val="nil"/>
              <w:right w:val="nil"/>
            </w:tcBorders>
            <w:tcMar>
              <w:top w:w="0" w:type="dxa"/>
              <w:left w:w="6" w:type="dxa"/>
              <w:bottom w:w="0" w:type="dxa"/>
              <w:right w:w="6" w:type="dxa"/>
            </w:tcMar>
          </w:tcPr>
          <w:p w14:paraId="321375DC" w14:textId="77777777" w:rsidR="0023211D" w:rsidRPr="007D6FDA" w:rsidRDefault="0023211D" w:rsidP="00B02D9F">
            <w:pPr>
              <w:autoSpaceDE w:val="0"/>
              <w:autoSpaceDN w:val="0"/>
              <w:adjustRightInd w:val="0"/>
              <w:spacing w:after="100" w:line="240" w:lineRule="exact"/>
              <w:jc w:val="center"/>
              <w:rPr>
                <w:rFonts w:ascii="Times New Roman" w:eastAsia="Times New Roman" w:hAnsi="Times New Roman"/>
                <w:bCs/>
                <w:sz w:val="26"/>
                <w:szCs w:val="26"/>
                <w:lang w:eastAsia="ru-RU"/>
              </w:rPr>
            </w:pPr>
            <w:r w:rsidRPr="007D6FDA">
              <w:rPr>
                <w:rFonts w:ascii="Times New Roman" w:eastAsia="Times New Roman" w:hAnsi="Times New Roman"/>
                <w:bCs/>
                <w:sz w:val="26"/>
                <w:szCs w:val="26"/>
                <w:lang w:eastAsia="ru-RU"/>
              </w:rPr>
              <w:t>–</w:t>
            </w:r>
          </w:p>
        </w:tc>
        <w:tc>
          <w:tcPr>
            <w:tcW w:w="1650" w:type="dxa"/>
            <w:tcBorders>
              <w:top w:val="nil"/>
              <w:left w:val="nil"/>
              <w:bottom w:val="nil"/>
              <w:right w:val="nil"/>
            </w:tcBorders>
            <w:tcMar>
              <w:top w:w="0" w:type="dxa"/>
              <w:left w:w="6" w:type="dxa"/>
              <w:bottom w:w="0" w:type="dxa"/>
              <w:right w:w="6" w:type="dxa"/>
            </w:tcMar>
          </w:tcPr>
          <w:p w14:paraId="2F9D48B9" w14:textId="77777777" w:rsidR="0023211D" w:rsidRPr="007D6FDA" w:rsidRDefault="0023211D" w:rsidP="00B02D9F">
            <w:pPr>
              <w:autoSpaceDE w:val="0"/>
              <w:autoSpaceDN w:val="0"/>
              <w:adjustRightInd w:val="0"/>
              <w:spacing w:after="100" w:line="240" w:lineRule="exact"/>
              <w:jc w:val="center"/>
              <w:rPr>
                <w:rFonts w:ascii="Times New Roman" w:eastAsia="Times New Roman" w:hAnsi="Times New Roman"/>
                <w:bCs/>
                <w:sz w:val="26"/>
                <w:szCs w:val="26"/>
                <w:lang w:eastAsia="ru-RU"/>
              </w:rPr>
            </w:pPr>
            <w:r w:rsidRPr="007D6FDA">
              <w:rPr>
                <w:rFonts w:ascii="Times New Roman" w:eastAsia="Times New Roman" w:hAnsi="Times New Roman"/>
                <w:bCs/>
                <w:sz w:val="26"/>
                <w:szCs w:val="26"/>
                <w:lang w:eastAsia="ru-RU"/>
              </w:rPr>
              <w:t>–</w:t>
            </w:r>
          </w:p>
        </w:tc>
        <w:tc>
          <w:tcPr>
            <w:tcW w:w="1713" w:type="dxa"/>
            <w:tcBorders>
              <w:top w:val="nil"/>
              <w:left w:val="nil"/>
              <w:bottom w:val="nil"/>
              <w:right w:val="nil"/>
            </w:tcBorders>
            <w:tcMar>
              <w:top w:w="0" w:type="dxa"/>
              <w:left w:w="6" w:type="dxa"/>
              <w:bottom w:w="0" w:type="dxa"/>
              <w:right w:w="6" w:type="dxa"/>
            </w:tcMar>
          </w:tcPr>
          <w:p w14:paraId="3FFBA5D7" w14:textId="77777777" w:rsidR="0023211D" w:rsidRPr="007D6FDA" w:rsidRDefault="0023211D" w:rsidP="00B02D9F">
            <w:pPr>
              <w:autoSpaceDE w:val="0"/>
              <w:autoSpaceDN w:val="0"/>
              <w:adjustRightInd w:val="0"/>
              <w:spacing w:after="100" w:line="240" w:lineRule="exact"/>
              <w:jc w:val="center"/>
              <w:rPr>
                <w:rFonts w:ascii="Times New Roman" w:eastAsia="Times New Roman" w:hAnsi="Times New Roman"/>
                <w:bCs/>
                <w:sz w:val="26"/>
                <w:szCs w:val="26"/>
                <w:lang w:eastAsia="ru-RU"/>
              </w:rPr>
            </w:pPr>
            <w:r w:rsidRPr="007D6FDA">
              <w:rPr>
                <w:rFonts w:ascii="Times New Roman" w:eastAsia="Times New Roman" w:hAnsi="Times New Roman"/>
                <w:bCs/>
                <w:sz w:val="26"/>
                <w:szCs w:val="26"/>
                <w:lang w:eastAsia="ru-RU"/>
              </w:rPr>
              <w:t>–</w:t>
            </w:r>
          </w:p>
        </w:tc>
        <w:tc>
          <w:tcPr>
            <w:tcW w:w="1729" w:type="dxa"/>
            <w:tcBorders>
              <w:top w:val="nil"/>
              <w:left w:val="nil"/>
              <w:bottom w:val="nil"/>
              <w:right w:val="nil"/>
            </w:tcBorders>
            <w:tcMar>
              <w:top w:w="0" w:type="dxa"/>
              <w:left w:w="6" w:type="dxa"/>
              <w:bottom w:w="0" w:type="dxa"/>
              <w:right w:w="6" w:type="dxa"/>
            </w:tcMar>
          </w:tcPr>
          <w:p w14:paraId="341611A2" w14:textId="77777777" w:rsidR="0023211D" w:rsidRPr="007D6FDA" w:rsidRDefault="0023211D" w:rsidP="00B02D9F">
            <w:pPr>
              <w:autoSpaceDE w:val="0"/>
              <w:autoSpaceDN w:val="0"/>
              <w:adjustRightInd w:val="0"/>
              <w:spacing w:after="100" w:line="240" w:lineRule="exact"/>
              <w:jc w:val="center"/>
              <w:rPr>
                <w:rFonts w:ascii="Times New Roman" w:eastAsia="Times New Roman" w:hAnsi="Times New Roman"/>
                <w:bCs/>
                <w:sz w:val="26"/>
                <w:szCs w:val="26"/>
                <w:lang w:eastAsia="ru-RU"/>
              </w:rPr>
            </w:pPr>
            <w:r w:rsidRPr="007D6FDA">
              <w:rPr>
                <w:rFonts w:ascii="Times New Roman" w:eastAsia="Times New Roman" w:hAnsi="Times New Roman"/>
                <w:bCs/>
                <w:sz w:val="26"/>
                <w:szCs w:val="26"/>
                <w:lang w:eastAsia="ru-RU"/>
              </w:rPr>
              <w:t>–</w:t>
            </w:r>
          </w:p>
        </w:tc>
      </w:tr>
      <w:tr w:rsidR="0023211D" w:rsidRPr="000D5686" w14:paraId="5F765B4C" w14:textId="77777777" w:rsidTr="003C5B48">
        <w:tc>
          <w:tcPr>
            <w:tcW w:w="2961" w:type="dxa"/>
            <w:tcBorders>
              <w:top w:val="nil"/>
              <w:left w:val="nil"/>
              <w:bottom w:val="nil"/>
              <w:right w:val="nil"/>
            </w:tcBorders>
            <w:shd w:val="clear" w:color="auto" w:fill="FFFFFF"/>
            <w:tcMar>
              <w:top w:w="0" w:type="dxa"/>
              <w:left w:w="6" w:type="dxa"/>
              <w:bottom w:w="0" w:type="dxa"/>
              <w:right w:w="6" w:type="dxa"/>
            </w:tcMar>
            <w:hideMark/>
          </w:tcPr>
          <w:p w14:paraId="55C09973" w14:textId="77777777" w:rsidR="00B562AE" w:rsidRPr="0051100C" w:rsidRDefault="00134869" w:rsidP="0051100C">
            <w:pPr>
              <w:autoSpaceDE w:val="0"/>
              <w:autoSpaceDN w:val="0"/>
              <w:adjustRightInd w:val="0"/>
              <w:spacing w:after="100" w:line="240" w:lineRule="exact"/>
              <w:ind w:left="567" w:right="113"/>
              <w:jc w:val="both"/>
              <w:rPr>
                <w:rFonts w:ascii="Times New Roman" w:eastAsia="Times New Roman" w:hAnsi="Times New Roman"/>
                <w:spacing w:val="-4"/>
                <w:sz w:val="26"/>
                <w:szCs w:val="26"/>
                <w:lang w:eastAsia="ru-RU"/>
              </w:rPr>
            </w:pPr>
            <w:r w:rsidRPr="0051100C">
              <w:rPr>
                <w:rFonts w:ascii="Times New Roman" w:eastAsia="Times New Roman" w:hAnsi="Times New Roman"/>
                <w:spacing w:val="-4"/>
                <w:sz w:val="26"/>
                <w:szCs w:val="26"/>
                <w:lang w:eastAsia="ru-RU"/>
              </w:rPr>
              <w:t xml:space="preserve">в том числе </w:t>
            </w:r>
            <w:r w:rsidR="0023211D" w:rsidRPr="0051100C">
              <w:rPr>
                <w:rFonts w:ascii="Times New Roman" w:eastAsia="Times New Roman" w:hAnsi="Times New Roman"/>
                <w:spacing w:val="-4"/>
                <w:sz w:val="26"/>
                <w:szCs w:val="26"/>
                <w:lang w:eastAsia="ru-RU"/>
              </w:rPr>
              <w:t xml:space="preserve">средства ОАО ”Банк развития </w:t>
            </w:r>
            <w:r w:rsidR="0023211D" w:rsidRPr="00EA0278">
              <w:rPr>
                <w:rFonts w:ascii="Times New Roman" w:eastAsia="Times New Roman" w:hAnsi="Times New Roman"/>
                <w:spacing w:val="-12"/>
                <w:sz w:val="26"/>
                <w:szCs w:val="26"/>
                <w:lang w:eastAsia="ru-RU"/>
              </w:rPr>
              <w:t>Республики Беларусь“</w:t>
            </w:r>
            <w:r w:rsidR="0023211D" w:rsidRPr="0051100C">
              <w:rPr>
                <w:rFonts w:ascii="Times New Roman" w:eastAsia="Times New Roman" w:hAnsi="Times New Roman"/>
                <w:spacing w:val="-4"/>
                <w:sz w:val="26"/>
                <w:szCs w:val="26"/>
                <w:lang w:eastAsia="ru-RU"/>
              </w:rPr>
              <w:t xml:space="preserve"> (в том числе прив</w:t>
            </w:r>
            <w:r w:rsidR="00B02D9F" w:rsidRPr="0051100C">
              <w:rPr>
                <w:rFonts w:ascii="Times New Roman" w:eastAsia="Times New Roman" w:hAnsi="Times New Roman"/>
                <w:spacing w:val="-4"/>
                <w:sz w:val="26"/>
                <w:szCs w:val="26"/>
                <w:lang w:eastAsia="ru-RU"/>
              </w:rPr>
              <w:softHyphen/>
            </w:r>
            <w:r w:rsidR="0023211D" w:rsidRPr="0051100C">
              <w:rPr>
                <w:rFonts w:ascii="Times New Roman" w:eastAsia="Times New Roman" w:hAnsi="Times New Roman"/>
                <w:spacing w:val="-4"/>
                <w:sz w:val="26"/>
                <w:szCs w:val="26"/>
                <w:lang w:eastAsia="ru-RU"/>
              </w:rPr>
              <w:t>леченные)</w:t>
            </w:r>
          </w:p>
        </w:tc>
        <w:tc>
          <w:tcPr>
            <w:tcW w:w="2489" w:type="dxa"/>
            <w:tcBorders>
              <w:top w:val="nil"/>
              <w:left w:val="nil"/>
              <w:bottom w:val="nil"/>
              <w:right w:val="nil"/>
            </w:tcBorders>
            <w:shd w:val="clear" w:color="auto" w:fill="FFFFFF"/>
            <w:tcMar>
              <w:top w:w="0" w:type="dxa"/>
              <w:left w:w="6" w:type="dxa"/>
              <w:bottom w:w="0" w:type="dxa"/>
              <w:right w:w="6" w:type="dxa"/>
            </w:tcMar>
            <w:hideMark/>
          </w:tcPr>
          <w:p w14:paraId="58CBC211" w14:textId="77777777" w:rsidR="0023211D" w:rsidRPr="0036749C" w:rsidRDefault="0023211D" w:rsidP="00B02D9F">
            <w:pPr>
              <w:spacing w:after="100" w:line="240" w:lineRule="exact"/>
              <w:jc w:val="both"/>
              <w:rPr>
                <w:rFonts w:ascii="Times New Roman" w:eastAsia="Times New Roman" w:hAnsi="Times New Roman"/>
                <w:sz w:val="26"/>
                <w:szCs w:val="26"/>
                <w:lang w:eastAsia="ru-RU"/>
              </w:rPr>
            </w:pPr>
            <w:r w:rsidRPr="0036749C">
              <w:rPr>
                <w:rFonts w:ascii="Times New Roman" w:eastAsia="Times New Roman" w:hAnsi="Times New Roman"/>
                <w:sz w:val="26"/>
                <w:szCs w:val="26"/>
                <w:lang w:eastAsia="ru-RU"/>
              </w:rPr>
              <w:t xml:space="preserve">ОАО ”Банк развития </w:t>
            </w:r>
            <w:r w:rsidRPr="0023211D">
              <w:rPr>
                <w:rFonts w:ascii="Times New Roman" w:eastAsia="Times New Roman" w:hAnsi="Times New Roman"/>
                <w:spacing w:val="-4"/>
                <w:sz w:val="26"/>
                <w:szCs w:val="26"/>
                <w:lang w:eastAsia="ru-RU"/>
              </w:rPr>
              <w:t>Республики Беларусь“,</w:t>
            </w:r>
            <w:r w:rsidRPr="0036749C">
              <w:rPr>
                <w:rFonts w:ascii="Times New Roman" w:eastAsia="Times New Roman" w:hAnsi="Times New Roman"/>
                <w:sz w:val="26"/>
                <w:szCs w:val="26"/>
                <w:lang w:eastAsia="ru-RU"/>
              </w:rPr>
              <w:t xml:space="preserve"> БФФПП</w:t>
            </w:r>
          </w:p>
        </w:tc>
        <w:tc>
          <w:tcPr>
            <w:tcW w:w="1792" w:type="dxa"/>
            <w:tcBorders>
              <w:top w:val="nil"/>
              <w:left w:val="nil"/>
              <w:bottom w:val="nil"/>
              <w:right w:val="nil"/>
            </w:tcBorders>
            <w:shd w:val="clear" w:color="000000" w:fill="FFFFFF"/>
            <w:tcMar>
              <w:top w:w="0" w:type="dxa"/>
              <w:left w:w="6" w:type="dxa"/>
              <w:bottom w:w="0" w:type="dxa"/>
              <w:right w:w="6" w:type="dxa"/>
            </w:tcMar>
          </w:tcPr>
          <w:p w14:paraId="1BE0F898" w14:textId="77777777" w:rsidR="0023211D" w:rsidRPr="0036749C" w:rsidRDefault="0023211D" w:rsidP="00B02D9F">
            <w:pPr>
              <w:autoSpaceDE w:val="0"/>
              <w:autoSpaceDN w:val="0"/>
              <w:adjustRightInd w:val="0"/>
              <w:spacing w:after="100" w:line="240" w:lineRule="exact"/>
              <w:ind w:right="148"/>
              <w:jc w:val="right"/>
              <w:rPr>
                <w:rFonts w:ascii="Times New Roman" w:eastAsia="Times New Roman" w:hAnsi="Times New Roman"/>
                <w:sz w:val="26"/>
                <w:szCs w:val="26"/>
                <w:lang w:eastAsia="ru-RU"/>
              </w:rPr>
            </w:pPr>
            <w:r w:rsidRPr="0036749C">
              <w:rPr>
                <w:rFonts w:ascii="Times New Roman" w:eastAsia="Times New Roman" w:hAnsi="Times New Roman"/>
                <w:sz w:val="26"/>
                <w:szCs w:val="26"/>
                <w:lang w:eastAsia="ru-RU"/>
              </w:rPr>
              <w:t xml:space="preserve">6 040 000,0 </w:t>
            </w:r>
          </w:p>
        </w:tc>
        <w:tc>
          <w:tcPr>
            <w:tcW w:w="1694" w:type="dxa"/>
            <w:tcBorders>
              <w:top w:val="nil"/>
              <w:left w:val="nil"/>
              <w:bottom w:val="nil"/>
              <w:right w:val="nil"/>
            </w:tcBorders>
            <w:shd w:val="clear" w:color="000000" w:fill="FFFFFF"/>
            <w:tcMar>
              <w:top w:w="0" w:type="dxa"/>
              <w:left w:w="6" w:type="dxa"/>
              <w:bottom w:w="0" w:type="dxa"/>
              <w:right w:w="6" w:type="dxa"/>
            </w:tcMar>
          </w:tcPr>
          <w:p w14:paraId="20ADA0B5" w14:textId="77777777" w:rsidR="0023211D" w:rsidRPr="0036749C" w:rsidRDefault="0023211D" w:rsidP="00B02D9F">
            <w:pPr>
              <w:autoSpaceDE w:val="0"/>
              <w:autoSpaceDN w:val="0"/>
              <w:adjustRightInd w:val="0"/>
              <w:spacing w:after="100" w:line="240" w:lineRule="exact"/>
              <w:ind w:right="148"/>
              <w:jc w:val="right"/>
              <w:rPr>
                <w:rFonts w:ascii="Times New Roman" w:eastAsia="Times New Roman" w:hAnsi="Times New Roman"/>
                <w:sz w:val="26"/>
                <w:szCs w:val="26"/>
                <w:lang w:eastAsia="ru-RU"/>
              </w:rPr>
            </w:pPr>
            <w:r w:rsidRPr="0036749C">
              <w:rPr>
                <w:rFonts w:ascii="Times New Roman" w:eastAsia="Times New Roman" w:hAnsi="Times New Roman"/>
                <w:sz w:val="26"/>
                <w:szCs w:val="26"/>
                <w:lang w:eastAsia="ru-RU"/>
              </w:rPr>
              <w:t xml:space="preserve">6 040 000,0 </w:t>
            </w:r>
          </w:p>
        </w:tc>
        <w:tc>
          <w:tcPr>
            <w:tcW w:w="1688" w:type="dxa"/>
            <w:tcBorders>
              <w:top w:val="nil"/>
              <w:left w:val="nil"/>
              <w:bottom w:val="nil"/>
              <w:right w:val="nil"/>
            </w:tcBorders>
            <w:shd w:val="clear" w:color="000000" w:fill="FFFFFF"/>
            <w:tcMar>
              <w:top w:w="0" w:type="dxa"/>
              <w:left w:w="6" w:type="dxa"/>
              <w:bottom w:w="0" w:type="dxa"/>
              <w:right w:w="6" w:type="dxa"/>
            </w:tcMar>
          </w:tcPr>
          <w:p w14:paraId="3FFB1027" w14:textId="77777777" w:rsidR="0023211D" w:rsidRPr="0036749C" w:rsidRDefault="0023211D" w:rsidP="00B02D9F">
            <w:pPr>
              <w:autoSpaceDE w:val="0"/>
              <w:autoSpaceDN w:val="0"/>
              <w:adjustRightInd w:val="0"/>
              <w:spacing w:after="100" w:line="240" w:lineRule="exact"/>
              <w:jc w:val="center"/>
              <w:rPr>
                <w:rFonts w:ascii="Times New Roman" w:eastAsia="Times New Roman" w:hAnsi="Times New Roman"/>
                <w:sz w:val="26"/>
                <w:szCs w:val="26"/>
                <w:lang w:eastAsia="ru-RU"/>
              </w:rPr>
            </w:pPr>
            <w:r w:rsidRPr="00B520EB">
              <w:rPr>
                <w:rFonts w:ascii="Times New Roman" w:eastAsia="Times New Roman" w:hAnsi="Times New Roman"/>
                <w:b/>
                <w:bCs/>
                <w:sz w:val="26"/>
                <w:szCs w:val="26"/>
                <w:lang w:eastAsia="ru-RU"/>
              </w:rPr>
              <w:t>–</w:t>
            </w:r>
          </w:p>
        </w:tc>
        <w:tc>
          <w:tcPr>
            <w:tcW w:w="1650" w:type="dxa"/>
            <w:tcBorders>
              <w:top w:val="nil"/>
              <w:left w:val="nil"/>
              <w:bottom w:val="nil"/>
              <w:right w:val="nil"/>
            </w:tcBorders>
            <w:shd w:val="clear" w:color="000000" w:fill="FFFFFF"/>
            <w:tcMar>
              <w:top w:w="0" w:type="dxa"/>
              <w:left w:w="6" w:type="dxa"/>
              <w:bottom w:w="0" w:type="dxa"/>
              <w:right w:w="6" w:type="dxa"/>
            </w:tcMar>
          </w:tcPr>
          <w:p w14:paraId="1DA77E30" w14:textId="77777777" w:rsidR="0023211D" w:rsidRPr="0036749C" w:rsidRDefault="0023211D" w:rsidP="00B02D9F">
            <w:pPr>
              <w:autoSpaceDE w:val="0"/>
              <w:autoSpaceDN w:val="0"/>
              <w:adjustRightInd w:val="0"/>
              <w:spacing w:after="100" w:line="240" w:lineRule="exact"/>
              <w:jc w:val="center"/>
              <w:rPr>
                <w:rFonts w:ascii="Times New Roman" w:eastAsia="Times New Roman" w:hAnsi="Times New Roman"/>
                <w:sz w:val="26"/>
                <w:szCs w:val="26"/>
                <w:lang w:eastAsia="ru-RU"/>
              </w:rPr>
            </w:pPr>
            <w:r w:rsidRPr="00B520EB">
              <w:rPr>
                <w:rFonts w:ascii="Times New Roman" w:eastAsia="Times New Roman" w:hAnsi="Times New Roman"/>
                <w:b/>
                <w:bCs/>
                <w:sz w:val="26"/>
                <w:szCs w:val="26"/>
                <w:lang w:eastAsia="ru-RU"/>
              </w:rPr>
              <w:t>–</w:t>
            </w:r>
          </w:p>
        </w:tc>
        <w:tc>
          <w:tcPr>
            <w:tcW w:w="1713" w:type="dxa"/>
            <w:tcBorders>
              <w:top w:val="nil"/>
              <w:left w:val="nil"/>
              <w:bottom w:val="nil"/>
              <w:right w:val="nil"/>
            </w:tcBorders>
            <w:shd w:val="clear" w:color="000000" w:fill="FFFFFF"/>
            <w:tcMar>
              <w:top w:w="0" w:type="dxa"/>
              <w:left w:w="6" w:type="dxa"/>
              <w:bottom w:w="0" w:type="dxa"/>
              <w:right w:w="6" w:type="dxa"/>
            </w:tcMar>
          </w:tcPr>
          <w:p w14:paraId="3DA0BEFF" w14:textId="77777777" w:rsidR="0023211D" w:rsidRPr="0036749C" w:rsidRDefault="0023211D" w:rsidP="00B02D9F">
            <w:pPr>
              <w:autoSpaceDE w:val="0"/>
              <w:autoSpaceDN w:val="0"/>
              <w:adjustRightInd w:val="0"/>
              <w:spacing w:after="100" w:line="240" w:lineRule="exact"/>
              <w:jc w:val="center"/>
              <w:rPr>
                <w:rFonts w:ascii="Times New Roman" w:eastAsia="Times New Roman" w:hAnsi="Times New Roman"/>
                <w:sz w:val="26"/>
                <w:szCs w:val="26"/>
                <w:lang w:eastAsia="ru-RU"/>
              </w:rPr>
            </w:pPr>
            <w:r w:rsidRPr="00B520EB">
              <w:rPr>
                <w:rFonts w:ascii="Times New Roman" w:eastAsia="Times New Roman" w:hAnsi="Times New Roman"/>
                <w:b/>
                <w:bCs/>
                <w:sz w:val="26"/>
                <w:szCs w:val="26"/>
                <w:lang w:eastAsia="ru-RU"/>
              </w:rPr>
              <w:t>–</w:t>
            </w:r>
          </w:p>
        </w:tc>
        <w:tc>
          <w:tcPr>
            <w:tcW w:w="1729" w:type="dxa"/>
            <w:tcBorders>
              <w:top w:val="nil"/>
              <w:left w:val="nil"/>
              <w:bottom w:val="nil"/>
              <w:right w:val="nil"/>
            </w:tcBorders>
            <w:shd w:val="clear" w:color="000000" w:fill="FFFFFF"/>
            <w:tcMar>
              <w:top w:w="0" w:type="dxa"/>
              <w:left w:w="6" w:type="dxa"/>
              <w:bottom w:w="0" w:type="dxa"/>
              <w:right w:w="6" w:type="dxa"/>
            </w:tcMar>
          </w:tcPr>
          <w:p w14:paraId="5ACC0205" w14:textId="77777777" w:rsidR="0023211D" w:rsidRPr="0036749C" w:rsidRDefault="0023211D" w:rsidP="00B02D9F">
            <w:pPr>
              <w:autoSpaceDE w:val="0"/>
              <w:autoSpaceDN w:val="0"/>
              <w:adjustRightInd w:val="0"/>
              <w:spacing w:after="100" w:line="240" w:lineRule="exact"/>
              <w:jc w:val="center"/>
              <w:rPr>
                <w:rFonts w:ascii="Times New Roman" w:eastAsia="Times New Roman" w:hAnsi="Times New Roman"/>
                <w:sz w:val="26"/>
                <w:szCs w:val="26"/>
                <w:lang w:eastAsia="ru-RU"/>
              </w:rPr>
            </w:pPr>
            <w:r w:rsidRPr="00B520EB">
              <w:rPr>
                <w:rFonts w:ascii="Times New Roman" w:eastAsia="Times New Roman" w:hAnsi="Times New Roman"/>
                <w:b/>
                <w:bCs/>
                <w:sz w:val="26"/>
                <w:szCs w:val="26"/>
                <w:lang w:eastAsia="ru-RU"/>
              </w:rPr>
              <w:t>–</w:t>
            </w:r>
          </w:p>
        </w:tc>
      </w:tr>
      <w:tr w:rsidR="00F65139" w:rsidRPr="007D6FDA" w14:paraId="47E574A1" w14:textId="77777777" w:rsidTr="003C5B48">
        <w:tc>
          <w:tcPr>
            <w:tcW w:w="15716" w:type="dxa"/>
            <w:gridSpan w:val="8"/>
            <w:tcBorders>
              <w:top w:val="nil"/>
              <w:left w:val="nil"/>
              <w:bottom w:val="nil"/>
              <w:right w:val="nil"/>
            </w:tcBorders>
            <w:tcMar>
              <w:top w:w="0" w:type="dxa"/>
              <w:left w:w="6" w:type="dxa"/>
              <w:bottom w:w="0" w:type="dxa"/>
              <w:right w:w="6" w:type="dxa"/>
            </w:tcMar>
          </w:tcPr>
          <w:p w14:paraId="5A995883" w14:textId="77777777" w:rsidR="00F65139" w:rsidRPr="007D6FDA" w:rsidRDefault="00F65139" w:rsidP="00B02D9F">
            <w:pPr>
              <w:autoSpaceDE w:val="0"/>
              <w:autoSpaceDN w:val="0"/>
              <w:adjustRightInd w:val="0"/>
              <w:spacing w:after="100" w:line="240" w:lineRule="exact"/>
              <w:ind w:right="114"/>
              <w:jc w:val="center"/>
              <w:rPr>
                <w:rFonts w:ascii="Times New Roman" w:eastAsia="Times New Roman" w:hAnsi="Times New Roman"/>
                <w:sz w:val="26"/>
                <w:szCs w:val="26"/>
                <w:lang w:eastAsia="ru-RU"/>
              </w:rPr>
            </w:pPr>
            <w:bookmarkStart w:id="33" w:name="_Hlk207118064"/>
            <w:r w:rsidRPr="007D6FDA">
              <w:rPr>
                <w:rFonts w:ascii="Times New Roman" w:eastAsia="Times New Roman" w:hAnsi="Times New Roman"/>
                <w:bCs/>
                <w:iCs/>
                <w:sz w:val="26"/>
                <w:szCs w:val="26"/>
                <w:lang w:eastAsia="ru-RU"/>
              </w:rPr>
              <w:t>Мероприятие 9.</w:t>
            </w:r>
            <w:r w:rsidRPr="007D6FDA">
              <w:rPr>
                <w:rFonts w:ascii="Times New Roman" w:eastAsia="Times New Roman" w:hAnsi="Times New Roman"/>
                <w:sz w:val="26"/>
                <w:szCs w:val="26"/>
                <w:lang w:eastAsia="ru-RU"/>
              </w:rPr>
              <w:t xml:space="preserve"> Оказание государственной финансовой поддержки субъектам </w:t>
            </w:r>
            <w:r w:rsidR="007D6FDA">
              <w:rPr>
                <w:rFonts w:ascii="Times New Roman" w:eastAsia="Times New Roman" w:hAnsi="Times New Roman"/>
                <w:sz w:val="26"/>
                <w:szCs w:val="26"/>
                <w:lang w:eastAsia="ru-RU"/>
              </w:rPr>
              <w:t>МСП</w:t>
            </w:r>
            <w:r w:rsidRPr="007D6FDA">
              <w:rPr>
                <w:rFonts w:ascii="Times New Roman" w:eastAsia="Times New Roman" w:hAnsi="Times New Roman"/>
                <w:sz w:val="26"/>
                <w:szCs w:val="26"/>
                <w:lang w:eastAsia="ru-RU"/>
              </w:rPr>
              <w:t xml:space="preserve"> </w:t>
            </w:r>
            <w:r w:rsidR="007D6FDA">
              <w:rPr>
                <w:rFonts w:ascii="Times New Roman" w:eastAsia="Times New Roman" w:hAnsi="Times New Roman"/>
                <w:sz w:val="26"/>
                <w:szCs w:val="26"/>
                <w:lang w:eastAsia="ru-RU"/>
              </w:rPr>
              <w:br/>
            </w:r>
            <w:r w:rsidRPr="007D6FDA">
              <w:rPr>
                <w:rFonts w:ascii="Times New Roman" w:eastAsia="Times New Roman" w:hAnsi="Times New Roman"/>
                <w:sz w:val="26"/>
                <w:szCs w:val="26"/>
                <w:lang w:eastAsia="ru-RU"/>
              </w:rPr>
              <w:t>в соответствии с постановлением Совета Министров Республики Беларусь от 28</w:t>
            </w:r>
            <w:r w:rsidR="0023211D" w:rsidRPr="007D6FDA">
              <w:rPr>
                <w:rFonts w:ascii="Times New Roman" w:eastAsia="Times New Roman" w:hAnsi="Times New Roman"/>
                <w:sz w:val="26"/>
                <w:szCs w:val="26"/>
                <w:lang w:eastAsia="ru-RU"/>
              </w:rPr>
              <w:t xml:space="preserve"> июня </w:t>
            </w:r>
            <w:r w:rsidRPr="007D6FDA">
              <w:rPr>
                <w:rFonts w:ascii="Times New Roman" w:eastAsia="Times New Roman" w:hAnsi="Times New Roman"/>
                <w:sz w:val="26"/>
                <w:szCs w:val="26"/>
                <w:lang w:eastAsia="ru-RU"/>
              </w:rPr>
              <w:t xml:space="preserve">2024 </w:t>
            </w:r>
            <w:r w:rsidR="0023211D" w:rsidRPr="007D6FDA">
              <w:rPr>
                <w:rFonts w:ascii="Times New Roman" w:eastAsia="Times New Roman" w:hAnsi="Times New Roman"/>
                <w:sz w:val="26"/>
                <w:szCs w:val="26"/>
                <w:lang w:eastAsia="ru-RU"/>
              </w:rPr>
              <w:t xml:space="preserve">г. </w:t>
            </w:r>
            <w:r w:rsidRPr="007D6FDA">
              <w:rPr>
                <w:rFonts w:ascii="Times New Roman" w:eastAsia="Times New Roman" w:hAnsi="Times New Roman"/>
                <w:sz w:val="26"/>
                <w:szCs w:val="26"/>
                <w:lang w:eastAsia="ru-RU"/>
              </w:rPr>
              <w:t>№ 459</w:t>
            </w:r>
          </w:p>
        </w:tc>
      </w:tr>
      <w:bookmarkEnd w:id="33"/>
      <w:tr w:rsidR="00F65139" w:rsidRPr="007D6FDA" w14:paraId="0AB1E1A1" w14:textId="77777777" w:rsidTr="003C5B48">
        <w:tc>
          <w:tcPr>
            <w:tcW w:w="2961" w:type="dxa"/>
            <w:tcBorders>
              <w:top w:val="nil"/>
              <w:left w:val="nil"/>
              <w:bottom w:val="nil"/>
              <w:right w:val="nil"/>
            </w:tcBorders>
            <w:tcMar>
              <w:top w:w="0" w:type="dxa"/>
              <w:left w:w="6" w:type="dxa"/>
              <w:bottom w:w="0" w:type="dxa"/>
              <w:right w:w="6" w:type="dxa"/>
            </w:tcMar>
          </w:tcPr>
          <w:p w14:paraId="48B81290" w14:textId="77777777" w:rsidR="00F65139" w:rsidRPr="007D6FDA" w:rsidRDefault="002B0E87" w:rsidP="009258FA">
            <w:pPr>
              <w:autoSpaceDE w:val="0"/>
              <w:autoSpaceDN w:val="0"/>
              <w:adjustRightInd w:val="0"/>
              <w:spacing w:after="80" w:line="240" w:lineRule="exact"/>
              <w:ind w:right="114"/>
              <w:jc w:val="both"/>
              <w:rPr>
                <w:rFonts w:ascii="Times New Roman" w:eastAsia="Times New Roman" w:hAnsi="Times New Roman"/>
                <w:spacing w:val="-8"/>
                <w:sz w:val="26"/>
                <w:szCs w:val="26"/>
                <w:lang w:eastAsia="ru-RU"/>
              </w:rPr>
            </w:pPr>
            <w:r>
              <w:rPr>
                <w:rFonts w:ascii="Times New Roman" w:eastAsia="Times New Roman" w:hAnsi="Times New Roman"/>
                <w:spacing w:val="-8"/>
                <w:sz w:val="26"/>
                <w:szCs w:val="26"/>
                <w:lang w:eastAsia="ru-RU"/>
              </w:rPr>
              <w:t>В</w:t>
            </w:r>
            <w:r w:rsidR="00F65139" w:rsidRPr="007D6FDA">
              <w:rPr>
                <w:rFonts w:ascii="Times New Roman" w:eastAsia="Times New Roman" w:hAnsi="Times New Roman"/>
                <w:spacing w:val="-8"/>
                <w:sz w:val="26"/>
                <w:szCs w:val="26"/>
                <w:lang w:eastAsia="ru-RU"/>
              </w:rPr>
              <w:t>сего по мероприятию</w:t>
            </w:r>
            <w:r w:rsidR="0036749C" w:rsidRPr="007D6FDA">
              <w:rPr>
                <w:rFonts w:ascii="Times New Roman" w:eastAsia="Times New Roman" w:hAnsi="Times New Roman"/>
                <w:spacing w:val="-8"/>
                <w:sz w:val="26"/>
                <w:szCs w:val="26"/>
                <w:lang w:eastAsia="ru-RU"/>
              </w:rPr>
              <w:t xml:space="preserve"> </w:t>
            </w:r>
          </w:p>
        </w:tc>
        <w:tc>
          <w:tcPr>
            <w:tcW w:w="2489" w:type="dxa"/>
            <w:tcBorders>
              <w:top w:val="nil"/>
              <w:left w:val="nil"/>
              <w:bottom w:val="nil"/>
              <w:right w:val="nil"/>
            </w:tcBorders>
            <w:tcMar>
              <w:top w:w="0" w:type="dxa"/>
              <w:left w:w="6" w:type="dxa"/>
              <w:bottom w:w="0" w:type="dxa"/>
              <w:right w:w="6" w:type="dxa"/>
            </w:tcMar>
          </w:tcPr>
          <w:p w14:paraId="58AD027E" w14:textId="77777777" w:rsidR="00F65139" w:rsidRPr="007D6FDA" w:rsidRDefault="00F65139" w:rsidP="009258FA">
            <w:pPr>
              <w:autoSpaceDE w:val="0"/>
              <w:autoSpaceDN w:val="0"/>
              <w:adjustRightInd w:val="0"/>
              <w:spacing w:after="80" w:line="240" w:lineRule="exact"/>
              <w:jc w:val="both"/>
              <w:rPr>
                <w:rFonts w:ascii="Times New Roman" w:eastAsia="Times New Roman" w:hAnsi="Times New Roman"/>
                <w:sz w:val="26"/>
                <w:szCs w:val="26"/>
                <w:lang w:eastAsia="ru-RU"/>
              </w:rPr>
            </w:pPr>
          </w:p>
        </w:tc>
        <w:tc>
          <w:tcPr>
            <w:tcW w:w="1792" w:type="dxa"/>
            <w:tcBorders>
              <w:top w:val="nil"/>
              <w:left w:val="nil"/>
              <w:bottom w:val="nil"/>
              <w:right w:val="nil"/>
            </w:tcBorders>
            <w:tcMar>
              <w:top w:w="0" w:type="dxa"/>
              <w:left w:w="6" w:type="dxa"/>
              <w:bottom w:w="0" w:type="dxa"/>
              <w:right w:w="6" w:type="dxa"/>
            </w:tcMar>
          </w:tcPr>
          <w:p w14:paraId="00456FFF" w14:textId="77777777" w:rsidR="00F65139" w:rsidRPr="007D6FDA" w:rsidRDefault="00F65139" w:rsidP="009258FA">
            <w:pPr>
              <w:autoSpaceDE w:val="0"/>
              <w:autoSpaceDN w:val="0"/>
              <w:adjustRightInd w:val="0"/>
              <w:spacing w:after="80" w:line="240" w:lineRule="exact"/>
              <w:ind w:right="148"/>
              <w:jc w:val="right"/>
              <w:rPr>
                <w:rFonts w:ascii="Times New Roman" w:eastAsia="Times New Roman" w:hAnsi="Times New Roman"/>
                <w:bCs/>
                <w:sz w:val="26"/>
                <w:szCs w:val="26"/>
                <w:lang w:eastAsia="ru-RU"/>
              </w:rPr>
            </w:pPr>
            <w:r w:rsidRPr="007D6FDA">
              <w:rPr>
                <w:rFonts w:ascii="Times New Roman" w:eastAsia="Times New Roman" w:hAnsi="Times New Roman"/>
                <w:bCs/>
                <w:sz w:val="26"/>
                <w:szCs w:val="26"/>
                <w:lang w:eastAsia="ru-RU"/>
              </w:rPr>
              <w:t xml:space="preserve">198 371 972,0 </w:t>
            </w:r>
          </w:p>
        </w:tc>
        <w:tc>
          <w:tcPr>
            <w:tcW w:w="1694" w:type="dxa"/>
            <w:tcBorders>
              <w:top w:val="nil"/>
              <w:left w:val="nil"/>
              <w:bottom w:val="nil"/>
              <w:right w:val="nil"/>
            </w:tcBorders>
            <w:tcMar>
              <w:top w:w="0" w:type="dxa"/>
              <w:left w:w="6" w:type="dxa"/>
              <w:bottom w:w="0" w:type="dxa"/>
              <w:right w:w="6" w:type="dxa"/>
            </w:tcMar>
          </w:tcPr>
          <w:p w14:paraId="02E64369" w14:textId="77777777" w:rsidR="00F65139" w:rsidRPr="007D6FDA" w:rsidRDefault="00F65139" w:rsidP="009258FA">
            <w:pPr>
              <w:autoSpaceDE w:val="0"/>
              <w:autoSpaceDN w:val="0"/>
              <w:adjustRightInd w:val="0"/>
              <w:spacing w:after="80" w:line="240" w:lineRule="exact"/>
              <w:ind w:right="148"/>
              <w:jc w:val="right"/>
              <w:rPr>
                <w:rFonts w:ascii="Times New Roman" w:eastAsia="Times New Roman" w:hAnsi="Times New Roman"/>
                <w:bCs/>
                <w:sz w:val="26"/>
                <w:szCs w:val="26"/>
                <w:lang w:eastAsia="ru-RU"/>
              </w:rPr>
            </w:pPr>
            <w:r w:rsidRPr="007D6FDA">
              <w:rPr>
                <w:rFonts w:ascii="Times New Roman" w:eastAsia="Times New Roman" w:hAnsi="Times New Roman"/>
                <w:bCs/>
                <w:sz w:val="26"/>
                <w:szCs w:val="26"/>
                <w:lang w:eastAsia="ru-RU"/>
              </w:rPr>
              <w:t xml:space="preserve">34 072 090,0 </w:t>
            </w:r>
          </w:p>
        </w:tc>
        <w:tc>
          <w:tcPr>
            <w:tcW w:w="1688" w:type="dxa"/>
            <w:tcBorders>
              <w:top w:val="nil"/>
              <w:left w:val="nil"/>
              <w:bottom w:val="nil"/>
              <w:right w:val="nil"/>
            </w:tcBorders>
            <w:tcMar>
              <w:top w:w="0" w:type="dxa"/>
              <w:left w:w="6" w:type="dxa"/>
              <w:bottom w:w="0" w:type="dxa"/>
              <w:right w:w="6" w:type="dxa"/>
            </w:tcMar>
          </w:tcPr>
          <w:p w14:paraId="56B4C858" w14:textId="77777777" w:rsidR="00F65139" w:rsidRPr="007D6FDA" w:rsidRDefault="00F65139" w:rsidP="009258FA">
            <w:pPr>
              <w:autoSpaceDE w:val="0"/>
              <w:autoSpaceDN w:val="0"/>
              <w:adjustRightInd w:val="0"/>
              <w:spacing w:after="80" w:line="240" w:lineRule="exact"/>
              <w:ind w:right="148"/>
              <w:jc w:val="right"/>
              <w:rPr>
                <w:rFonts w:ascii="Times New Roman" w:eastAsia="Times New Roman" w:hAnsi="Times New Roman"/>
                <w:bCs/>
                <w:sz w:val="26"/>
                <w:szCs w:val="26"/>
                <w:lang w:eastAsia="ru-RU"/>
              </w:rPr>
            </w:pPr>
            <w:r w:rsidRPr="007D6FDA">
              <w:rPr>
                <w:rFonts w:ascii="Times New Roman" w:eastAsia="Times New Roman" w:hAnsi="Times New Roman"/>
                <w:bCs/>
                <w:sz w:val="26"/>
                <w:szCs w:val="26"/>
                <w:lang w:eastAsia="ru-RU"/>
              </w:rPr>
              <w:t xml:space="preserve">36 825 457,0 </w:t>
            </w:r>
          </w:p>
        </w:tc>
        <w:tc>
          <w:tcPr>
            <w:tcW w:w="1650" w:type="dxa"/>
            <w:tcBorders>
              <w:top w:val="nil"/>
              <w:left w:val="nil"/>
              <w:bottom w:val="nil"/>
              <w:right w:val="nil"/>
            </w:tcBorders>
            <w:tcMar>
              <w:top w:w="0" w:type="dxa"/>
              <w:left w:w="6" w:type="dxa"/>
              <w:bottom w:w="0" w:type="dxa"/>
              <w:right w:w="6" w:type="dxa"/>
            </w:tcMar>
          </w:tcPr>
          <w:p w14:paraId="7076BED5" w14:textId="77777777" w:rsidR="00F65139" w:rsidRPr="007D6FDA" w:rsidRDefault="00F65139" w:rsidP="009258FA">
            <w:pPr>
              <w:autoSpaceDE w:val="0"/>
              <w:autoSpaceDN w:val="0"/>
              <w:adjustRightInd w:val="0"/>
              <w:spacing w:after="80" w:line="240" w:lineRule="exact"/>
              <w:ind w:right="148"/>
              <w:jc w:val="right"/>
              <w:rPr>
                <w:rFonts w:ascii="Times New Roman" w:eastAsia="Times New Roman" w:hAnsi="Times New Roman"/>
                <w:bCs/>
                <w:sz w:val="26"/>
                <w:szCs w:val="26"/>
                <w:lang w:eastAsia="ru-RU"/>
              </w:rPr>
            </w:pPr>
            <w:r w:rsidRPr="007D6FDA">
              <w:rPr>
                <w:rFonts w:ascii="Times New Roman" w:eastAsia="Times New Roman" w:hAnsi="Times New Roman"/>
                <w:bCs/>
                <w:sz w:val="26"/>
                <w:szCs w:val="26"/>
                <w:lang w:eastAsia="ru-RU"/>
              </w:rPr>
              <w:t xml:space="preserve">39 584 494,0 </w:t>
            </w:r>
          </w:p>
        </w:tc>
        <w:tc>
          <w:tcPr>
            <w:tcW w:w="1713" w:type="dxa"/>
            <w:tcBorders>
              <w:top w:val="nil"/>
              <w:left w:val="nil"/>
              <w:bottom w:val="nil"/>
              <w:right w:val="nil"/>
            </w:tcBorders>
            <w:tcMar>
              <w:top w:w="0" w:type="dxa"/>
              <w:left w:w="6" w:type="dxa"/>
              <w:bottom w:w="0" w:type="dxa"/>
              <w:right w:w="6" w:type="dxa"/>
            </w:tcMar>
          </w:tcPr>
          <w:p w14:paraId="1683DA5B" w14:textId="77777777" w:rsidR="00F65139" w:rsidRPr="007D6FDA" w:rsidRDefault="00F65139" w:rsidP="009258FA">
            <w:pPr>
              <w:autoSpaceDE w:val="0"/>
              <w:autoSpaceDN w:val="0"/>
              <w:adjustRightInd w:val="0"/>
              <w:spacing w:after="80" w:line="240" w:lineRule="exact"/>
              <w:ind w:right="148"/>
              <w:jc w:val="right"/>
              <w:rPr>
                <w:rFonts w:ascii="Times New Roman" w:eastAsia="Times New Roman" w:hAnsi="Times New Roman"/>
                <w:bCs/>
                <w:sz w:val="26"/>
                <w:szCs w:val="26"/>
                <w:lang w:eastAsia="ru-RU"/>
              </w:rPr>
            </w:pPr>
            <w:r w:rsidRPr="007D6FDA">
              <w:rPr>
                <w:rFonts w:ascii="Times New Roman" w:eastAsia="Times New Roman" w:hAnsi="Times New Roman"/>
                <w:bCs/>
                <w:sz w:val="26"/>
                <w:szCs w:val="26"/>
                <w:lang w:eastAsia="ru-RU"/>
              </w:rPr>
              <w:t xml:space="preserve">42 432 485,0 </w:t>
            </w:r>
          </w:p>
        </w:tc>
        <w:tc>
          <w:tcPr>
            <w:tcW w:w="1729" w:type="dxa"/>
            <w:tcBorders>
              <w:top w:val="nil"/>
              <w:left w:val="nil"/>
              <w:bottom w:val="nil"/>
              <w:right w:val="nil"/>
            </w:tcBorders>
            <w:tcMar>
              <w:top w:w="0" w:type="dxa"/>
              <w:left w:w="6" w:type="dxa"/>
              <w:bottom w:w="0" w:type="dxa"/>
              <w:right w:w="6" w:type="dxa"/>
            </w:tcMar>
          </w:tcPr>
          <w:p w14:paraId="5B5C9AF7" w14:textId="77777777" w:rsidR="00F65139" w:rsidRPr="007D6FDA" w:rsidRDefault="00F65139" w:rsidP="009258FA">
            <w:pPr>
              <w:autoSpaceDE w:val="0"/>
              <w:autoSpaceDN w:val="0"/>
              <w:adjustRightInd w:val="0"/>
              <w:spacing w:after="80" w:line="240" w:lineRule="exact"/>
              <w:ind w:right="148"/>
              <w:jc w:val="right"/>
              <w:rPr>
                <w:rFonts w:ascii="Times New Roman" w:eastAsia="Times New Roman" w:hAnsi="Times New Roman"/>
                <w:bCs/>
                <w:sz w:val="26"/>
                <w:szCs w:val="26"/>
                <w:lang w:eastAsia="ru-RU"/>
              </w:rPr>
            </w:pPr>
            <w:r w:rsidRPr="007D6FDA">
              <w:rPr>
                <w:rFonts w:ascii="Times New Roman" w:eastAsia="Times New Roman" w:hAnsi="Times New Roman"/>
                <w:bCs/>
                <w:sz w:val="26"/>
                <w:szCs w:val="26"/>
                <w:lang w:eastAsia="ru-RU"/>
              </w:rPr>
              <w:t xml:space="preserve">45 457 446,0 </w:t>
            </w:r>
          </w:p>
        </w:tc>
      </w:tr>
      <w:tr w:rsidR="00F65139" w:rsidRPr="007D6FDA" w14:paraId="56E0DD8A" w14:textId="77777777" w:rsidTr="003C5B48">
        <w:tc>
          <w:tcPr>
            <w:tcW w:w="2961" w:type="dxa"/>
            <w:tcBorders>
              <w:top w:val="nil"/>
              <w:left w:val="nil"/>
              <w:bottom w:val="nil"/>
              <w:right w:val="nil"/>
            </w:tcBorders>
            <w:tcMar>
              <w:top w:w="0" w:type="dxa"/>
              <w:left w:w="6" w:type="dxa"/>
              <w:bottom w:w="0" w:type="dxa"/>
              <w:right w:w="6" w:type="dxa"/>
            </w:tcMar>
          </w:tcPr>
          <w:p w14:paraId="6529A68B" w14:textId="77777777" w:rsidR="00F65139" w:rsidRPr="007D6FDA" w:rsidRDefault="00F65139" w:rsidP="009258FA">
            <w:pPr>
              <w:autoSpaceDE w:val="0"/>
              <w:autoSpaceDN w:val="0"/>
              <w:adjustRightInd w:val="0"/>
              <w:spacing w:after="80" w:line="240" w:lineRule="exact"/>
              <w:ind w:left="284" w:right="114"/>
              <w:jc w:val="both"/>
              <w:rPr>
                <w:rFonts w:ascii="Times New Roman" w:eastAsia="Times New Roman" w:hAnsi="Times New Roman"/>
                <w:sz w:val="26"/>
                <w:szCs w:val="26"/>
                <w:lang w:eastAsia="ru-RU"/>
              </w:rPr>
            </w:pPr>
            <w:r w:rsidRPr="007D6FDA">
              <w:rPr>
                <w:rFonts w:ascii="Times New Roman" w:eastAsia="Times New Roman" w:hAnsi="Times New Roman"/>
                <w:sz w:val="26"/>
                <w:szCs w:val="26"/>
                <w:lang w:eastAsia="ru-RU"/>
              </w:rPr>
              <w:t>из них:</w:t>
            </w:r>
          </w:p>
        </w:tc>
        <w:tc>
          <w:tcPr>
            <w:tcW w:w="2489" w:type="dxa"/>
            <w:tcBorders>
              <w:top w:val="nil"/>
              <w:left w:val="nil"/>
              <w:bottom w:val="nil"/>
              <w:right w:val="nil"/>
            </w:tcBorders>
            <w:tcMar>
              <w:top w:w="0" w:type="dxa"/>
              <w:left w:w="6" w:type="dxa"/>
              <w:bottom w:w="0" w:type="dxa"/>
              <w:right w:w="6" w:type="dxa"/>
            </w:tcMar>
          </w:tcPr>
          <w:p w14:paraId="09E70029" w14:textId="77777777" w:rsidR="00F65139" w:rsidRPr="007D6FDA" w:rsidRDefault="00F65139" w:rsidP="009258FA">
            <w:pPr>
              <w:autoSpaceDE w:val="0"/>
              <w:autoSpaceDN w:val="0"/>
              <w:adjustRightInd w:val="0"/>
              <w:spacing w:after="80" w:line="240" w:lineRule="exact"/>
              <w:jc w:val="both"/>
              <w:rPr>
                <w:rFonts w:ascii="Times New Roman" w:eastAsia="Times New Roman" w:hAnsi="Times New Roman"/>
                <w:sz w:val="26"/>
                <w:szCs w:val="26"/>
                <w:lang w:eastAsia="ru-RU"/>
              </w:rPr>
            </w:pPr>
          </w:p>
        </w:tc>
        <w:tc>
          <w:tcPr>
            <w:tcW w:w="1792" w:type="dxa"/>
            <w:tcBorders>
              <w:top w:val="nil"/>
              <w:left w:val="nil"/>
              <w:bottom w:val="nil"/>
              <w:right w:val="nil"/>
            </w:tcBorders>
            <w:tcMar>
              <w:top w:w="0" w:type="dxa"/>
              <w:left w:w="6" w:type="dxa"/>
              <w:bottom w:w="0" w:type="dxa"/>
              <w:right w:w="6" w:type="dxa"/>
            </w:tcMar>
          </w:tcPr>
          <w:p w14:paraId="7DFDDA51" w14:textId="77777777" w:rsidR="00F65139" w:rsidRPr="007D6FDA" w:rsidRDefault="00F65139" w:rsidP="009258FA">
            <w:pPr>
              <w:autoSpaceDE w:val="0"/>
              <w:autoSpaceDN w:val="0"/>
              <w:adjustRightInd w:val="0"/>
              <w:spacing w:after="80" w:line="240" w:lineRule="exact"/>
              <w:ind w:right="148"/>
              <w:jc w:val="right"/>
              <w:rPr>
                <w:rFonts w:ascii="Times New Roman" w:eastAsia="Times New Roman" w:hAnsi="Times New Roman"/>
                <w:bCs/>
                <w:sz w:val="26"/>
                <w:szCs w:val="26"/>
                <w:lang w:eastAsia="ru-RU"/>
              </w:rPr>
            </w:pPr>
            <w:r w:rsidRPr="007D6FDA">
              <w:rPr>
                <w:rFonts w:ascii="Times New Roman" w:eastAsia="Times New Roman" w:hAnsi="Times New Roman"/>
                <w:bCs/>
                <w:sz w:val="26"/>
                <w:szCs w:val="26"/>
                <w:lang w:eastAsia="ru-RU"/>
              </w:rPr>
              <w:t> </w:t>
            </w:r>
          </w:p>
        </w:tc>
        <w:tc>
          <w:tcPr>
            <w:tcW w:w="1694" w:type="dxa"/>
            <w:tcBorders>
              <w:top w:val="nil"/>
              <w:left w:val="nil"/>
              <w:bottom w:val="nil"/>
              <w:right w:val="nil"/>
            </w:tcBorders>
            <w:tcMar>
              <w:top w:w="0" w:type="dxa"/>
              <w:left w:w="6" w:type="dxa"/>
              <w:bottom w:w="0" w:type="dxa"/>
              <w:right w:w="6" w:type="dxa"/>
            </w:tcMar>
          </w:tcPr>
          <w:p w14:paraId="0EAD42D3" w14:textId="77777777" w:rsidR="00F65139" w:rsidRPr="007D6FDA" w:rsidRDefault="00F65139" w:rsidP="009258FA">
            <w:pPr>
              <w:autoSpaceDE w:val="0"/>
              <w:autoSpaceDN w:val="0"/>
              <w:adjustRightInd w:val="0"/>
              <w:spacing w:after="80" w:line="240" w:lineRule="exact"/>
              <w:ind w:right="148"/>
              <w:jc w:val="right"/>
              <w:rPr>
                <w:rFonts w:ascii="Times New Roman" w:eastAsia="Times New Roman" w:hAnsi="Times New Roman"/>
                <w:bCs/>
                <w:sz w:val="26"/>
                <w:szCs w:val="26"/>
                <w:lang w:eastAsia="ru-RU"/>
              </w:rPr>
            </w:pPr>
            <w:r w:rsidRPr="007D6FDA">
              <w:rPr>
                <w:rFonts w:ascii="Times New Roman" w:eastAsia="Times New Roman" w:hAnsi="Times New Roman"/>
                <w:bCs/>
                <w:sz w:val="26"/>
                <w:szCs w:val="26"/>
                <w:lang w:eastAsia="ru-RU"/>
              </w:rPr>
              <w:t> </w:t>
            </w:r>
          </w:p>
        </w:tc>
        <w:tc>
          <w:tcPr>
            <w:tcW w:w="1688" w:type="dxa"/>
            <w:tcBorders>
              <w:top w:val="nil"/>
              <w:left w:val="nil"/>
              <w:bottom w:val="nil"/>
              <w:right w:val="nil"/>
            </w:tcBorders>
            <w:tcMar>
              <w:top w:w="0" w:type="dxa"/>
              <w:left w:w="6" w:type="dxa"/>
              <w:bottom w:w="0" w:type="dxa"/>
              <w:right w:w="6" w:type="dxa"/>
            </w:tcMar>
          </w:tcPr>
          <w:p w14:paraId="27E9539F" w14:textId="77777777" w:rsidR="00F65139" w:rsidRPr="007D6FDA" w:rsidRDefault="00F65139" w:rsidP="009258FA">
            <w:pPr>
              <w:autoSpaceDE w:val="0"/>
              <w:autoSpaceDN w:val="0"/>
              <w:adjustRightInd w:val="0"/>
              <w:spacing w:after="80" w:line="240" w:lineRule="exact"/>
              <w:ind w:right="148"/>
              <w:jc w:val="right"/>
              <w:rPr>
                <w:rFonts w:ascii="Times New Roman" w:eastAsia="Times New Roman" w:hAnsi="Times New Roman"/>
                <w:bCs/>
                <w:sz w:val="26"/>
                <w:szCs w:val="26"/>
                <w:lang w:eastAsia="ru-RU"/>
              </w:rPr>
            </w:pPr>
            <w:r w:rsidRPr="007D6FDA">
              <w:rPr>
                <w:rFonts w:ascii="Times New Roman" w:eastAsia="Times New Roman" w:hAnsi="Times New Roman"/>
                <w:bCs/>
                <w:sz w:val="26"/>
                <w:szCs w:val="26"/>
                <w:lang w:eastAsia="ru-RU"/>
              </w:rPr>
              <w:t> </w:t>
            </w:r>
          </w:p>
        </w:tc>
        <w:tc>
          <w:tcPr>
            <w:tcW w:w="1650" w:type="dxa"/>
            <w:tcBorders>
              <w:top w:val="nil"/>
              <w:left w:val="nil"/>
              <w:bottom w:val="nil"/>
              <w:right w:val="nil"/>
            </w:tcBorders>
            <w:tcMar>
              <w:top w:w="0" w:type="dxa"/>
              <w:left w:w="6" w:type="dxa"/>
              <w:bottom w:w="0" w:type="dxa"/>
              <w:right w:w="6" w:type="dxa"/>
            </w:tcMar>
          </w:tcPr>
          <w:p w14:paraId="3D39D2BA" w14:textId="77777777" w:rsidR="00F65139" w:rsidRPr="007D6FDA" w:rsidRDefault="00F65139" w:rsidP="009258FA">
            <w:pPr>
              <w:autoSpaceDE w:val="0"/>
              <w:autoSpaceDN w:val="0"/>
              <w:adjustRightInd w:val="0"/>
              <w:spacing w:after="80" w:line="240" w:lineRule="exact"/>
              <w:ind w:right="148"/>
              <w:jc w:val="right"/>
              <w:rPr>
                <w:rFonts w:ascii="Times New Roman" w:eastAsia="Times New Roman" w:hAnsi="Times New Roman"/>
                <w:bCs/>
                <w:sz w:val="26"/>
                <w:szCs w:val="26"/>
                <w:lang w:eastAsia="ru-RU"/>
              </w:rPr>
            </w:pPr>
            <w:r w:rsidRPr="007D6FDA">
              <w:rPr>
                <w:rFonts w:ascii="Times New Roman" w:eastAsia="Times New Roman" w:hAnsi="Times New Roman"/>
                <w:bCs/>
                <w:sz w:val="26"/>
                <w:szCs w:val="26"/>
                <w:lang w:eastAsia="ru-RU"/>
              </w:rPr>
              <w:t> </w:t>
            </w:r>
          </w:p>
        </w:tc>
        <w:tc>
          <w:tcPr>
            <w:tcW w:w="1713" w:type="dxa"/>
            <w:tcBorders>
              <w:top w:val="nil"/>
              <w:left w:val="nil"/>
              <w:bottom w:val="nil"/>
              <w:right w:val="nil"/>
            </w:tcBorders>
            <w:tcMar>
              <w:top w:w="0" w:type="dxa"/>
              <w:left w:w="6" w:type="dxa"/>
              <w:bottom w:w="0" w:type="dxa"/>
              <w:right w:w="6" w:type="dxa"/>
            </w:tcMar>
          </w:tcPr>
          <w:p w14:paraId="6E560CD9" w14:textId="77777777" w:rsidR="00F65139" w:rsidRPr="007D6FDA" w:rsidRDefault="00F65139" w:rsidP="009258FA">
            <w:pPr>
              <w:autoSpaceDE w:val="0"/>
              <w:autoSpaceDN w:val="0"/>
              <w:adjustRightInd w:val="0"/>
              <w:spacing w:after="80" w:line="240" w:lineRule="exact"/>
              <w:ind w:right="148"/>
              <w:jc w:val="right"/>
              <w:rPr>
                <w:rFonts w:ascii="Times New Roman" w:eastAsia="Times New Roman" w:hAnsi="Times New Roman"/>
                <w:bCs/>
                <w:sz w:val="26"/>
                <w:szCs w:val="26"/>
                <w:lang w:eastAsia="ru-RU"/>
              </w:rPr>
            </w:pPr>
            <w:r w:rsidRPr="007D6FDA">
              <w:rPr>
                <w:rFonts w:ascii="Times New Roman" w:eastAsia="Times New Roman" w:hAnsi="Times New Roman"/>
                <w:bCs/>
                <w:sz w:val="26"/>
                <w:szCs w:val="26"/>
                <w:lang w:eastAsia="ru-RU"/>
              </w:rPr>
              <w:t> </w:t>
            </w:r>
          </w:p>
        </w:tc>
        <w:tc>
          <w:tcPr>
            <w:tcW w:w="1729" w:type="dxa"/>
            <w:tcBorders>
              <w:top w:val="nil"/>
              <w:left w:val="nil"/>
              <w:bottom w:val="nil"/>
              <w:right w:val="nil"/>
            </w:tcBorders>
            <w:tcMar>
              <w:top w:w="0" w:type="dxa"/>
              <w:left w:w="6" w:type="dxa"/>
              <w:bottom w:w="0" w:type="dxa"/>
              <w:right w:w="6" w:type="dxa"/>
            </w:tcMar>
          </w:tcPr>
          <w:p w14:paraId="7637D485" w14:textId="77777777" w:rsidR="00F65139" w:rsidRPr="007D6FDA" w:rsidRDefault="00F65139" w:rsidP="009258FA">
            <w:pPr>
              <w:autoSpaceDE w:val="0"/>
              <w:autoSpaceDN w:val="0"/>
              <w:adjustRightInd w:val="0"/>
              <w:spacing w:after="80" w:line="240" w:lineRule="exact"/>
              <w:ind w:right="148"/>
              <w:jc w:val="right"/>
              <w:rPr>
                <w:rFonts w:ascii="Times New Roman" w:eastAsia="Times New Roman" w:hAnsi="Times New Roman"/>
                <w:bCs/>
                <w:sz w:val="26"/>
                <w:szCs w:val="26"/>
                <w:lang w:eastAsia="ru-RU"/>
              </w:rPr>
            </w:pPr>
            <w:r w:rsidRPr="007D6FDA">
              <w:rPr>
                <w:rFonts w:ascii="Times New Roman" w:eastAsia="Times New Roman" w:hAnsi="Times New Roman"/>
                <w:bCs/>
                <w:sz w:val="26"/>
                <w:szCs w:val="26"/>
                <w:lang w:eastAsia="ru-RU"/>
              </w:rPr>
              <w:t> </w:t>
            </w:r>
          </w:p>
        </w:tc>
      </w:tr>
      <w:tr w:rsidR="00F65139" w:rsidRPr="007D6FDA" w14:paraId="52ECCC15" w14:textId="77777777" w:rsidTr="003C5B48">
        <w:tc>
          <w:tcPr>
            <w:tcW w:w="2961" w:type="dxa"/>
            <w:tcBorders>
              <w:top w:val="nil"/>
              <w:left w:val="nil"/>
              <w:bottom w:val="nil"/>
              <w:right w:val="nil"/>
            </w:tcBorders>
            <w:shd w:val="clear" w:color="auto" w:fill="FFFFFF"/>
            <w:tcMar>
              <w:top w:w="0" w:type="dxa"/>
              <w:left w:w="6" w:type="dxa"/>
              <w:bottom w:w="0" w:type="dxa"/>
              <w:right w:w="6" w:type="dxa"/>
            </w:tcMar>
          </w:tcPr>
          <w:p w14:paraId="0B9FCE47" w14:textId="77777777" w:rsidR="00F65139" w:rsidRPr="007D6FDA" w:rsidRDefault="007D6FDA" w:rsidP="0051100C">
            <w:pPr>
              <w:autoSpaceDE w:val="0"/>
              <w:autoSpaceDN w:val="0"/>
              <w:adjustRightInd w:val="0"/>
              <w:spacing w:after="80" w:line="240" w:lineRule="exact"/>
              <w:ind w:left="284" w:right="114"/>
              <w:jc w:val="both"/>
              <w:rPr>
                <w:rFonts w:ascii="Times New Roman" w:eastAsia="Times New Roman" w:hAnsi="Times New Roman"/>
                <w:sz w:val="26"/>
                <w:szCs w:val="26"/>
                <w:lang w:eastAsia="ru-RU"/>
              </w:rPr>
            </w:pPr>
            <w:r w:rsidRPr="007D6FDA">
              <w:rPr>
                <w:rFonts w:ascii="Times New Roman" w:eastAsia="Times New Roman" w:hAnsi="Times New Roman"/>
                <w:spacing w:val="-8"/>
                <w:sz w:val="26"/>
                <w:szCs w:val="26"/>
                <w:lang w:eastAsia="ru-RU"/>
              </w:rPr>
              <w:t>р</w:t>
            </w:r>
            <w:r w:rsidR="00F65139" w:rsidRPr="007D6FDA">
              <w:rPr>
                <w:rFonts w:ascii="Times New Roman" w:eastAsia="Times New Roman" w:hAnsi="Times New Roman"/>
                <w:spacing w:val="-8"/>
                <w:sz w:val="26"/>
                <w:szCs w:val="26"/>
                <w:lang w:eastAsia="ru-RU"/>
              </w:rPr>
              <w:t>еспубликанский бюджет,</w:t>
            </w:r>
            <w:r w:rsidR="00F65139" w:rsidRPr="007D6FDA">
              <w:rPr>
                <w:rFonts w:ascii="Times New Roman" w:eastAsia="Times New Roman" w:hAnsi="Times New Roman"/>
                <w:sz w:val="26"/>
                <w:szCs w:val="26"/>
                <w:lang w:eastAsia="ru-RU"/>
              </w:rPr>
              <w:t xml:space="preserve"> всего</w:t>
            </w:r>
          </w:p>
        </w:tc>
        <w:tc>
          <w:tcPr>
            <w:tcW w:w="2489" w:type="dxa"/>
            <w:tcBorders>
              <w:top w:val="nil"/>
              <w:left w:val="nil"/>
              <w:bottom w:val="nil"/>
              <w:right w:val="nil"/>
            </w:tcBorders>
            <w:shd w:val="clear" w:color="auto" w:fill="FFFFFF"/>
            <w:tcMar>
              <w:top w:w="0" w:type="dxa"/>
              <w:left w:w="6" w:type="dxa"/>
              <w:bottom w:w="0" w:type="dxa"/>
              <w:right w:w="6" w:type="dxa"/>
            </w:tcMar>
          </w:tcPr>
          <w:p w14:paraId="0CB936CA" w14:textId="77777777" w:rsidR="00F65139" w:rsidRPr="007D6FDA" w:rsidRDefault="00F65139" w:rsidP="009258FA">
            <w:pPr>
              <w:spacing w:after="80" w:line="240" w:lineRule="exact"/>
              <w:jc w:val="both"/>
              <w:rPr>
                <w:rFonts w:ascii="Times New Roman" w:eastAsia="Times New Roman" w:hAnsi="Times New Roman"/>
                <w:sz w:val="26"/>
                <w:szCs w:val="26"/>
                <w:lang w:eastAsia="ru-RU"/>
              </w:rPr>
            </w:pPr>
          </w:p>
        </w:tc>
        <w:tc>
          <w:tcPr>
            <w:tcW w:w="1792" w:type="dxa"/>
            <w:tcBorders>
              <w:top w:val="nil"/>
              <w:left w:val="nil"/>
              <w:bottom w:val="nil"/>
              <w:right w:val="nil"/>
            </w:tcBorders>
            <w:shd w:val="clear" w:color="000000" w:fill="FFFFFF"/>
            <w:tcMar>
              <w:top w:w="0" w:type="dxa"/>
              <w:left w:w="6" w:type="dxa"/>
              <w:bottom w:w="0" w:type="dxa"/>
              <w:right w:w="6" w:type="dxa"/>
            </w:tcMar>
          </w:tcPr>
          <w:p w14:paraId="38779151" w14:textId="77777777" w:rsidR="00F65139" w:rsidRPr="007D6FDA" w:rsidRDefault="00F65139" w:rsidP="009258FA">
            <w:pPr>
              <w:autoSpaceDE w:val="0"/>
              <w:autoSpaceDN w:val="0"/>
              <w:adjustRightInd w:val="0"/>
              <w:spacing w:after="80" w:line="240" w:lineRule="exact"/>
              <w:ind w:right="148"/>
              <w:jc w:val="right"/>
              <w:rPr>
                <w:rFonts w:ascii="Times New Roman" w:eastAsia="Times New Roman" w:hAnsi="Times New Roman"/>
                <w:bCs/>
                <w:sz w:val="26"/>
                <w:szCs w:val="26"/>
                <w:lang w:eastAsia="ru-RU"/>
              </w:rPr>
            </w:pPr>
            <w:r w:rsidRPr="007D6FDA">
              <w:rPr>
                <w:rFonts w:ascii="Times New Roman" w:eastAsia="Times New Roman" w:hAnsi="Times New Roman"/>
                <w:bCs/>
                <w:sz w:val="26"/>
                <w:szCs w:val="26"/>
                <w:lang w:eastAsia="ru-RU"/>
              </w:rPr>
              <w:t xml:space="preserve">69 300 654,0 </w:t>
            </w:r>
          </w:p>
        </w:tc>
        <w:tc>
          <w:tcPr>
            <w:tcW w:w="1694" w:type="dxa"/>
            <w:tcBorders>
              <w:top w:val="nil"/>
              <w:left w:val="nil"/>
              <w:bottom w:val="nil"/>
              <w:right w:val="nil"/>
            </w:tcBorders>
            <w:shd w:val="clear" w:color="000000" w:fill="FFFFFF"/>
            <w:tcMar>
              <w:top w:w="0" w:type="dxa"/>
              <w:left w:w="6" w:type="dxa"/>
              <w:bottom w:w="0" w:type="dxa"/>
              <w:right w:w="6" w:type="dxa"/>
            </w:tcMar>
          </w:tcPr>
          <w:p w14:paraId="5E0E912A" w14:textId="77777777" w:rsidR="00F65139" w:rsidRPr="007D6FDA" w:rsidRDefault="00F65139" w:rsidP="009258FA">
            <w:pPr>
              <w:autoSpaceDE w:val="0"/>
              <w:autoSpaceDN w:val="0"/>
              <w:adjustRightInd w:val="0"/>
              <w:spacing w:after="80" w:line="240" w:lineRule="exact"/>
              <w:ind w:right="148"/>
              <w:jc w:val="right"/>
              <w:rPr>
                <w:rFonts w:ascii="Times New Roman" w:eastAsia="Times New Roman" w:hAnsi="Times New Roman"/>
                <w:bCs/>
                <w:sz w:val="26"/>
                <w:szCs w:val="26"/>
                <w:lang w:eastAsia="ru-RU"/>
              </w:rPr>
            </w:pPr>
            <w:r w:rsidRPr="007D6FDA">
              <w:rPr>
                <w:rFonts w:ascii="Times New Roman" w:eastAsia="Times New Roman" w:hAnsi="Times New Roman"/>
                <w:bCs/>
                <w:sz w:val="26"/>
                <w:szCs w:val="26"/>
                <w:lang w:eastAsia="ru-RU"/>
              </w:rPr>
              <w:t xml:space="preserve">12 444 601,0 </w:t>
            </w:r>
          </w:p>
        </w:tc>
        <w:tc>
          <w:tcPr>
            <w:tcW w:w="1688" w:type="dxa"/>
            <w:tcBorders>
              <w:top w:val="nil"/>
              <w:left w:val="nil"/>
              <w:bottom w:val="nil"/>
              <w:right w:val="nil"/>
            </w:tcBorders>
            <w:shd w:val="clear" w:color="000000" w:fill="FFFFFF"/>
            <w:tcMar>
              <w:top w:w="0" w:type="dxa"/>
              <w:left w:w="6" w:type="dxa"/>
              <w:bottom w:w="0" w:type="dxa"/>
              <w:right w:w="6" w:type="dxa"/>
            </w:tcMar>
          </w:tcPr>
          <w:p w14:paraId="6FE3CFB2" w14:textId="77777777" w:rsidR="00F65139" w:rsidRPr="007D6FDA" w:rsidRDefault="00F65139" w:rsidP="009258FA">
            <w:pPr>
              <w:autoSpaceDE w:val="0"/>
              <w:autoSpaceDN w:val="0"/>
              <w:adjustRightInd w:val="0"/>
              <w:spacing w:after="80" w:line="240" w:lineRule="exact"/>
              <w:ind w:right="148"/>
              <w:jc w:val="right"/>
              <w:rPr>
                <w:rFonts w:ascii="Times New Roman" w:eastAsia="Times New Roman" w:hAnsi="Times New Roman"/>
                <w:bCs/>
                <w:sz w:val="26"/>
                <w:szCs w:val="26"/>
                <w:lang w:eastAsia="ru-RU"/>
              </w:rPr>
            </w:pPr>
            <w:r w:rsidRPr="007D6FDA">
              <w:rPr>
                <w:rFonts w:ascii="Times New Roman" w:eastAsia="Times New Roman" w:hAnsi="Times New Roman"/>
                <w:bCs/>
                <w:sz w:val="26"/>
                <w:szCs w:val="26"/>
                <w:lang w:eastAsia="ru-RU"/>
              </w:rPr>
              <w:t xml:space="preserve">13 191 277,0 </w:t>
            </w:r>
          </w:p>
        </w:tc>
        <w:tc>
          <w:tcPr>
            <w:tcW w:w="1650" w:type="dxa"/>
            <w:tcBorders>
              <w:top w:val="nil"/>
              <w:left w:val="nil"/>
              <w:bottom w:val="nil"/>
              <w:right w:val="nil"/>
            </w:tcBorders>
            <w:shd w:val="clear" w:color="000000" w:fill="FFFFFF"/>
            <w:tcMar>
              <w:top w:w="0" w:type="dxa"/>
              <w:left w:w="6" w:type="dxa"/>
              <w:bottom w:w="0" w:type="dxa"/>
              <w:right w:w="6" w:type="dxa"/>
            </w:tcMar>
          </w:tcPr>
          <w:p w14:paraId="11A3DEE5" w14:textId="77777777" w:rsidR="00F65139" w:rsidRPr="007D6FDA" w:rsidRDefault="00F65139" w:rsidP="009258FA">
            <w:pPr>
              <w:autoSpaceDE w:val="0"/>
              <w:autoSpaceDN w:val="0"/>
              <w:adjustRightInd w:val="0"/>
              <w:spacing w:after="80" w:line="240" w:lineRule="exact"/>
              <w:ind w:right="148"/>
              <w:jc w:val="right"/>
              <w:rPr>
                <w:rFonts w:ascii="Times New Roman" w:eastAsia="Times New Roman" w:hAnsi="Times New Roman"/>
                <w:bCs/>
                <w:sz w:val="26"/>
                <w:szCs w:val="26"/>
                <w:lang w:eastAsia="ru-RU"/>
              </w:rPr>
            </w:pPr>
            <w:r w:rsidRPr="007D6FDA">
              <w:rPr>
                <w:rFonts w:ascii="Times New Roman" w:eastAsia="Times New Roman" w:hAnsi="Times New Roman"/>
                <w:bCs/>
                <w:sz w:val="26"/>
                <w:szCs w:val="26"/>
                <w:lang w:eastAsia="ru-RU"/>
              </w:rPr>
              <w:t xml:space="preserve">13 850 841,0 </w:t>
            </w:r>
          </w:p>
        </w:tc>
        <w:tc>
          <w:tcPr>
            <w:tcW w:w="1713" w:type="dxa"/>
            <w:tcBorders>
              <w:top w:val="nil"/>
              <w:left w:val="nil"/>
              <w:bottom w:val="nil"/>
              <w:right w:val="nil"/>
            </w:tcBorders>
            <w:shd w:val="clear" w:color="000000" w:fill="FFFFFF"/>
            <w:tcMar>
              <w:top w:w="0" w:type="dxa"/>
              <w:left w:w="6" w:type="dxa"/>
              <w:bottom w:w="0" w:type="dxa"/>
              <w:right w:w="6" w:type="dxa"/>
            </w:tcMar>
          </w:tcPr>
          <w:p w14:paraId="56AABB26" w14:textId="77777777" w:rsidR="00F65139" w:rsidRPr="007D6FDA" w:rsidRDefault="00F65139" w:rsidP="009258FA">
            <w:pPr>
              <w:autoSpaceDE w:val="0"/>
              <w:autoSpaceDN w:val="0"/>
              <w:adjustRightInd w:val="0"/>
              <w:spacing w:after="80" w:line="240" w:lineRule="exact"/>
              <w:ind w:right="148"/>
              <w:jc w:val="right"/>
              <w:rPr>
                <w:rFonts w:ascii="Times New Roman" w:eastAsia="Times New Roman" w:hAnsi="Times New Roman"/>
                <w:bCs/>
                <w:sz w:val="26"/>
                <w:szCs w:val="26"/>
                <w:lang w:eastAsia="ru-RU"/>
              </w:rPr>
            </w:pPr>
            <w:r w:rsidRPr="007D6FDA">
              <w:rPr>
                <w:rFonts w:ascii="Times New Roman" w:eastAsia="Times New Roman" w:hAnsi="Times New Roman"/>
                <w:bCs/>
                <w:sz w:val="26"/>
                <w:szCs w:val="26"/>
                <w:lang w:eastAsia="ru-RU"/>
              </w:rPr>
              <w:t xml:space="preserve">14 543 383,0 </w:t>
            </w:r>
          </w:p>
        </w:tc>
        <w:tc>
          <w:tcPr>
            <w:tcW w:w="1729" w:type="dxa"/>
            <w:tcBorders>
              <w:top w:val="nil"/>
              <w:left w:val="nil"/>
              <w:bottom w:val="nil"/>
              <w:right w:val="nil"/>
            </w:tcBorders>
            <w:shd w:val="clear" w:color="000000" w:fill="FFFFFF"/>
            <w:tcMar>
              <w:top w:w="0" w:type="dxa"/>
              <w:left w:w="6" w:type="dxa"/>
              <w:bottom w:w="0" w:type="dxa"/>
              <w:right w:w="6" w:type="dxa"/>
            </w:tcMar>
          </w:tcPr>
          <w:p w14:paraId="6EDA9757" w14:textId="77777777" w:rsidR="00F65139" w:rsidRPr="007D6FDA" w:rsidRDefault="00F65139" w:rsidP="009258FA">
            <w:pPr>
              <w:autoSpaceDE w:val="0"/>
              <w:autoSpaceDN w:val="0"/>
              <w:adjustRightInd w:val="0"/>
              <w:spacing w:after="80" w:line="240" w:lineRule="exact"/>
              <w:ind w:right="148"/>
              <w:jc w:val="right"/>
              <w:rPr>
                <w:rFonts w:ascii="Times New Roman" w:eastAsia="Times New Roman" w:hAnsi="Times New Roman"/>
                <w:bCs/>
                <w:sz w:val="26"/>
                <w:szCs w:val="26"/>
                <w:lang w:eastAsia="ru-RU"/>
              </w:rPr>
            </w:pPr>
            <w:r w:rsidRPr="007D6FDA">
              <w:rPr>
                <w:rFonts w:ascii="Times New Roman" w:eastAsia="Times New Roman" w:hAnsi="Times New Roman"/>
                <w:bCs/>
                <w:sz w:val="26"/>
                <w:szCs w:val="26"/>
                <w:lang w:eastAsia="ru-RU"/>
              </w:rPr>
              <w:t xml:space="preserve">15 270 552,0 </w:t>
            </w:r>
          </w:p>
        </w:tc>
      </w:tr>
      <w:tr w:rsidR="00F65139" w:rsidRPr="007D6FDA" w14:paraId="5FBA080C" w14:textId="77777777" w:rsidTr="003C5B48">
        <w:tc>
          <w:tcPr>
            <w:tcW w:w="2961" w:type="dxa"/>
            <w:tcBorders>
              <w:top w:val="nil"/>
              <w:left w:val="nil"/>
              <w:bottom w:val="nil"/>
              <w:right w:val="nil"/>
            </w:tcBorders>
            <w:shd w:val="clear" w:color="auto" w:fill="FFFFFF"/>
            <w:tcMar>
              <w:top w:w="0" w:type="dxa"/>
              <w:left w:w="6" w:type="dxa"/>
              <w:bottom w:w="0" w:type="dxa"/>
              <w:right w:w="6" w:type="dxa"/>
            </w:tcMar>
          </w:tcPr>
          <w:p w14:paraId="615E159F" w14:textId="77777777" w:rsidR="00F65139" w:rsidRPr="007D6FDA" w:rsidRDefault="00134869" w:rsidP="009258FA">
            <w:pPr>
              <w:autoSpaceDE w:val="0"/>
              <w:autoSpaceDN w:val="0"/>
              <w:adjustRightInd w:val="0"/>
              <w:spacing w:after="80" w:line="240" w:lineRule="exact"/>
              <w:ind w:left="567" w:right="113"/>
              <w:jc w:val="both"/>
              <w:rPr>
                <w:rFonts w:ascii="Times New Roman" w:eastAsia="Times New Roman" w:hAnsi="Times New Roman"/>
                <w:sz w:val="26"/>
                <w:szCs w:val="26"/>
                <w:lang w:eastAsia="ru-RU"/>
              </w:rPr>
            </w:pPr>
            <w:r w:rsidRPr="007D6FDA">
              <w:rPr>
                <w:rFonts w:ascii="Times New Roman" w:eastAsia="Times New Roman" w:hAnsi="Times New Roman"/>
                <w:sz w:val="26"/>
                <w:szCs w:val="26"/>
                <w:lang w:eastAsia="ru-RU"/>
              </w:rPr>
              <w:t xml:space="preserve">в том числе </w:t>
            </w:r>
            <w:r w:rsidR="00F65139" w:rsidRPr="007D6FDA">
              <w:rPr>
                <w:rFonts w:ascii="Times New Roman" w:eastAsia="Times New Roman" w:hAnsi="Times New Roman"/>
                <w:sz w:val="26"/>
                <w:szCs w:val="26"/>
                <w:lang w:eastAsia="ru-RU"/>
              </w:rPr>
              <w:t>сред</w:t>
            </w:r>
            <w:r w:rsidR="009258FA">
              <w:rPr>
                <w:rFonts w:ascii="Times New Roman" w:eastAsia="Times New Roman" w:hAnsi="Times New Roman"/>
                <w:sz w:val="26"/>
                <w:szCs w:val="26"/>
                <w:lang w:eastAsia="ru-RU"/>
              </w:rPr>
              <w:softHyphen/>
            </w:r>
            <w:r w:rsidR="00F65139" w:rsidRPr="007D6FDA">
              <w:rPr>
                <w:rFonts w:ascii="Times New Roman" w:eastAsia="Times New Roman" w:hAnsi="Times New Roman"/>
                <w:sz w:val="26"/>
                <w:szCs w:val="26"/>
                <w:lang w:eastAsia="ru-RU"/>
              </w:rPr>
              <w:t>ства, выделяемые БФФПП</w:t>
            </w:r>
          </w:p>
        </w:tc>
        <w:tc>
          <w:tcPr>
            <w:tcW w:w="2489" w:type="dxa"/>
            <w:tcBorders>
              <w:top w:val="nil"/>
              <w:left w:val="nil"/>
              <w:bottom w:val="nil"/>
              <w:right w:val="nil"/>
            </w:tcBorders>
            <w:shd w:val="clear" w:color="auto" w:fill="FFFFFF"/>
            <w:tcMar>
              <w:top w:w="0" w:type="dxa"/>
              <w:left w:w="6" w:type="dxa"/>
              <w:bottom w:w="0" w:type="dxa"/>
              <w:right w:w="6" w:type="dxa"/>
            </w:tcMar>
          </w:tcPr>
          <w:p w14:paraId="7170665A" w14:textId="77777777" w:rsidR="00F65139" w:rsidRPr="007D6FDA" w:rsidRDefault="00F65139" w:rsidP="009258FA">
            <w:pPr>
              <w:spacing w:after="80" w:line="240" w:lineRule="exact"/>
              <w:jc w:val="both"/>
              <w:rPr>
                <w:rFonts w:ascii="Times New Roman" w:eastAsia="Times New Roman" w:hAnsi="Times New Roman"/>
                <w:sz w:val="26"/>
                <w:szCs w:val="26"/>
                <w:lang w:eastAsia="ru-RU"/>
              </w:rPr>
            </w:pPr>
            <w:r w:rsidRPr="007D6FDA">
              <w:rPr>
                <w:rFonts w:ascii="Times New Roman" w:eastAsia="Times New Roman" w:hAnsi="Times New Roman"/>
                <w:sz w:val="26"/>
                <w:szCs w:val="26"/>
                <w:lang w:eastAsia="ru-RU"/>
              </w:rPr>
              <w:t>БФФПП</w:t>
            </w:r>
          </w:p>
        </w:tc>
        <w:tc>
          <w:tcPr>
            <w:tcW w:w="1792" w:type="dxa"/>
            <w:tcBorders>
              <w:top w:val="nil"/>
              <w:left w:val="nil"/>
              <w:bottom w:val="nil"/>
              <w:right w:val="nil"/>
            </w:tcBorders>
            <w:shd w:val="clear" w:color="000000" w:fill="FFFFFF"/>
            <w:tcMar>
              <w:top w:w="0" w:type="dxa"/>
              <w:left w:w="6" w:type="dxa"/>
              <w:bottom w:w="0" w:type="dxa"/>
              <w:right w:w="6" w:type="dxa"/>
            </w:tcMar>
          </w:tcPr>
          <w:p w14:paraId="001372A0" w14:textId="77777777" w:rsidR="00F65139" w:rsidRPr="007D6FDA" w:rsidRDefault="00F65139" w:rsidP="009258FA">
            <w:pPr>
              <w:autoSpaceDE w:val="0"/>
              <w:autoSpaceDN w:val="0"/>
              <w:adjustRightInd w:val="0"/>
              <w:spacing w:after="80" w:line="240" w:lineRule="exact"/>
              <w:ind w:right="148"/>
              <w:jc w:val="right"/>
              <w:rPr>
                <w:rFonts w:ascii="Times New Roman" w:eastAsia="Times New Roman" w:hAnsi="Times New Roman"/>
                <w:sz w:val="26"/>
                <w:szCs w:val="26"/>
                <w:lang w:eastAsia="ru-RU"/>
              </w:rPr>
            </w:pPr>
            <w:r w:rsidRPr="007D6FDA">
              <w:rPr>
                <w:rFonts w:ascii="Times New Roman" w:eastAsia="Times New Roman" w:hAnsi="Times New Roman"/>
                <w:sz w:val="26"/>
                <w:szCs w:val="26"/>
                <w:lang w:eastAsia="ru-RU"/>
              </w:rPr>
              <w:t xml:space="preserve">69 300 654,0 </w:t>
            </w:r>
          </w:p>
        </w:tc>
        <w:tc>
          <w:tcPr>
            <w:tcW w:w="1694" w:type="dxa"/>
            <w:tcBorders>
              <w:top w:val="nil"/>
              <w:left w:val="nil"/>
              <w:bottom w:val="nil"/>
              <w:right w:val="nil"/>
            </w:tcBorders>
            <w:shd w:val="clear" w:color="000000" w:fill="FFFFFF"/>
            <w:tcMar>
              <w:top w:w="0" w:type="dxa"/>
              <w:left w:w="6" w:type="dxa"/>
              <w:bottom w:w="0" w:type="dxa"/>
              <w:right w:w="6" w:type="dxa"/>
            </w:tcMar>
          </w:tcPr>
          <w:p w14:paraId="05211535" w14:textId="77777777" w:rsidR="00F65139" w:rsidRPr="007D6FDA" w:rsidRDefault="00F65139" w:rsidP="009258FA">
            <w:pPr>
              <w:autoSpaceDE w:val="0"/>
              <w:autoSpaceDN w:val="0"/>
              <w:adjustRightInd w:val="0"/>
              <w:spacing w:after="80" w:line="240" w:lineRule="exact"/>
              <w:ind w:right="148"/>
              <w:jc w:val="right"/>
              <w:rPr>
                <w:rFonts w:ascii="Times New Roman" w:eastAsia="Times New Roman" w:hAnsi="Times New Roman"/>
                <w:sz w:val="26"/>
                <w:szCs w:val="26"/>
                <w:lang w:eastAsia="ru-RU"/>
              </w:rPr>
            </w:pPr>
            <w:r w:rsidRPr="007D6FDA">
              <w:rPr>
                <w:rFonts w:ascii="Times New Roman" w:eastAsia="Times New Roman" w:hAnsi="Times New Roman"/>
                <w:sz w:val="26"/>
                <w:szCs w:val="26"/>
                <w:lang w:eastAsia="ru-RU"/>
              </w:rPr>
              <w:t xml:space="preserve">12 444 601,0 </w:t>
            </w:r>
          </w:p>
        </w:tc>
        <w:tc>
          <w:tcPr>
            <w:tcW w:w="1688" w:type="dxa"/>
            <w:tcBorders>
              <w:top w:val="nil"/>
              <w:left w:val="nil"/>
              <w:bottom w:val="nil"/>
              <w:right w:val="nil"/>
            </w:tcBorders>
            <w:shd w:val="clear" w:color="000000" w:fill="FFFFFF"/>
            <w:tcMar>
              <w:top w:w="0" w:type="dxa"/>
              <w:left w:w="6" w:type="dxa"/>
              <w:bottom w:w="0" w:type="dxa"/>
              <w:right w:w="6" w:type="dxa"/>
            </w:tcMar>
          </w:tcPr>
          <w:p w14:paraId="613744C1" w14:textId="77777777" w:rsidR="00F65139" w:rsidRPr="007D6FDA" w:rsidRDefault="00F65139" w:rsidP="009258FA">
            <w:pPr>
              <w:autoSpaceDE w:val="0"/>
              <w:autoSpaceDN w:val="0"/>
              <w:adjustRightInd w:val="0"/>
              <w:spacing w:after="80" w:line="240" w:lineRule="exact"/>
              <w:ind w:right="148"/>
              <w:jc w:val="right"/>
              <w:rPr>
                <w:rFonts w:ascii="Times New Roman" w:eastAsia="Times New Roman" w:hAnsi="Times New Roman"/>
                <w:sz w:val="26"/>
                <w:szCs w:val="26"/>
                <w:lang w:eastAsia="ru-RU"/>
              </w:rPr>
            </w:pPr>
            <w:r w:rsidRPr="007D6FDA">
              <w:rPr>
                <w:rFonts w:ascii="Times New Roman" w:eastAsia="Times New Roman" w:hAnsi="Times New Roman"/>
                <w:sz w:val="26"/>
                <w:szCs w:val="26"/>
                <w:lang w:eastAsia="ru-RU"/>
              </w:rPr>
              <w:t xml:space="preserve">13 191 277,0 </w:t>
            </w:r>
          </w:p>
        </w:tc>
        <w:tc>
          <w:tcPr>
            <w:tcW w:w="1650" w:type="dxa"/>
            <w:tcBorders>
              <w:top w:val="nil"/>
              <w:left w:val="nil"/>
              <w:bottom w:val="nil"/>
              <w:right w:val="nil"/>
            </w:tcBorders>
            <w:shd w:val="clear" w:color="000000" w:fill="FFFFFF"/>
            <w:tcMar>
              <w:top w:w="0" w:type="dxa"/>
              <w:left w:w="6" w:type="dxa"/>
              <w:bottom w:w="0" w:type="dxa"/>
              <w:right w:w="6" w:type="dxa"/>
            </w:tcMar>
          </w:tcPr>
          <w:p w14:paraId="205597F2" w14:textId="77777777" w:rsidR="00F65139" w:rsidRPr="007D6FDA" w:rsidRDefault="00F65139" w:rsidP="009258FA">
            <w:pPr>
              <w:autoSpaceDE w:val="0"/>
              <w:autoSpaceDN w:val="0"/>
              <w:adjustRightInd w:val="0"/>
              <w:spacing w:after="80" w:line="240" w:lineRule="exact"/>
              <w:ind w:right="148"/>
              <w:jc w:val="right"/>
              <w:rPr>
                <w:rFonts w:ascii="Times New Roman" w:eastAsia="Times New Roman" w:hAnsi="Times New Roman"/>
                <w:sz w:val="26"/>
                <w:szCs w:val="26"/>
                <w:lang w:eastAsia="ru-RU"/>
              </w:rPr>
            </w:pPr>
            <w:r w:rsidRPr="007D6FDA">
              <w:rPr>
                <w:rFonts w:ascii="Times New Roman" w:eastAsia="Times New Roman" w:hAnsi="Times New Roman"/>
                <w:sz w:val="26"/>
                <w:szCs w:val="26"/>
                <w:lang w:eastAsia="ru-RU"/>
              </w:rPr>
              <w:t xml:space="preserve">13 850 841,0 </w:t>
            </w:r>
          </w:p>
        </w:tc>
        <w:tc>
          <w:tcPr>
            <w:tcW w:w="1713" w:type="dxa"/>
            <w:tcBorders>
              <w:top w:val="nil"/>
              <w:left w:val="nil"/>
              <w:bottom w:val="nil"/>
              <w:right w:val="nil"/>
            </w:tcBorders>
            <w:shd w:val="clear" w:color="000000" w:fill="FFFFFF"/>
            <w:tcMar>
              <w:top w:w="0" w:type="dxa"/>
              <w:left w:w="6" w:type="dxa"/>
              <w:bottom w:w="0" w:type="dxa"/>
              <w:right w:w="6" w:type="dxa"/>
            </w:tcMar>
          </w:tcPr>
          <w:p w14:paraId="0EB2DB89" w14:textId="77777777" w:rsidR="00F65139" w:rsidRPr="007D6FDA" w:rsidRDefault="00F65139" w:rsidP="009258FA">
            <w:pPr>
              <w:autoSpaceDE w:val="0"/>
              <w:autoSpaceDN w:val="0"/>
              <w:adjustRightInd w:val="0"/>
              <w:spacing w:after="80" w:line="240" w:lineRule="exact"/>
              <w:ind w:right="148"/>
              <w:jc w:val="right"/>
              <w:rPr>
                <w:rFonts w:ascii="Times New Roman" w:eastAsia="Times New Roman" w:hAnsi="Times New Roman"/>
                <w:sz w:val="26"/>
                <w:szCs w:val="26"/>
                <w:lang w:eastAsia="ru-RU"/>
              </w:rPr>
            </w:pPr>
            <w:r w:rsidRPr="007D6FDA">
              <w:rPr>
                <w:rFonts w:ascii="Times New Roman" w:eastAsia="Times New Roman" w:hAnsi="Times New Roman"/>
                <w:sz w:val="26"/>
                <w:szCs w:val="26"/>
                <w:lang w:eastAsia="ru-RU"/>
              </w:rPr>
              <w:t xml:space="preserve">14 543 383,0 </w:t>
            </w:r>
          </w:p>
        </w:tc>
        <w:tc>
          <w:tcPr>
            <w:tcW w:w="1729" w:type="dxa"/>
            <w:tcBorders>
              <w:top w:val="nil"/>
              <w:left w:val="nil"/>
              <w:bottom w:val="nil"/>
              <w:right w:val="nil"/>
            </w:tcBorders>
            <w:shd w:val="clear" w:color="000000" w:fill="FFFFFF"/>
            <w:tcMar>
              <w:top w:w="0" w:type="dxa"/>
              <w:left w:w="6" w:type="dxa"/>
              <w:bottom w:w="0" w:type="dxa"/>
              <w:right w:w="6" w:type="dxa"/>
            </w:tcMar>
          </w:tcPr>
          <w:p w14:paraId="7E9CC838" w14:textId="77777777" w:rsidR="00F65139" w:rsidRPr="007D6FDA" w:rsidRDefault="00F65139" w:rsidP="009258FA">
            <w:pPr>
              <w:autoSpaceDE w:val="0"/>
              <w:autoSpaceDN w:val="0"/>
              <w:adjustRightInd w:val="0"/>
              <w:spacing w:after="80" w:line="240" w:lineRule="exact"/>
              <w:ind w:right="148"/>
              <w:jc w:val="right"/>
              <w:rPr>
                <w:rFonts w:ascii="Times New Roman" w:eastAsia="Times New Roman" w:hAnsi="Times New Roman"/>
                <w:sz w:val="26"/>
                <w:szCs w:val="26"/>
                <w:lang w:eastAsia="ru-RU"/>
              </w:rPr>
            </w:pPr>
            <w:r w:rsidRPr="007D6FDA">
              <w:rPr>
                <w:rFonts w:ascii="Times New Roman" w:eastAsia="Times New Roman" w:hAnsi="Times New Roman"/>
                <w:sz w:val="26"/>
                <w:szCs w:val="26"/>
                <w:lang w:eastAsia="ru-RU"/>
              </w:rPr>
              <w:t xml:space="preserve">15 270 552,0 </w:t>
            </w:r>
          </w:p>
        </w:tc>
      </w:tr>
      <w:tr w:rsidR="00F65139" w:rsidRPr="007D6FDA" w14:paraId="29700E9E" w14:textId="77777777" w:rsidTr="003C5B48">
        <w:tc>
          <w:tcPr>
            <w:tcW w:w="2961" w:type="dxa"/>
            <w:tcBorders>
              <w:top w:val="nil"/>
              <w:left w:val="nil"/>
              <w:bottom w:val="nil"/>
              <w:right w:val="nil"/>
            </w:tcBorders>
            <w:shd w:val="clear" w:color="auto" w:fill="FFFFFF"/>
            <w:tcMar>
              <w:top w:w="0" w:type="dxa"/>
              <w:left w:w="6" w:type="dxa"/>
              <w:bottom w:w="0" w:type="dxa"/>
              <w:right w:w="6" w:type="dxa"/>
            </w:tcMar>
          </w:tcPr>
          <w:p w14:paraId="7ED3B05D" w14:textId="77777777" w:rsidR="00F65139" w:rsidRPr="007D6FDA" w:rsidRDefault="007D6FDA" w:rsidP="00A93130">
            <w:pPr>
              <w:autoSpaceDE w:val="0"/>
              <w:autoSpaceDN w:val="0"/>
              <w:adjustRightInd w:val="0"/>
              <w:spacing w:after="80" w:line="240" w:lineRule="exact"/>
              <w:ind w:left="284" w:right="114"/>
              <w:jc w:val="both"/>
              <w:rPr>
                <w:rFonts w:ascii="Times New Roman" w:eastAsia="Times New Roman" w:hAnsi="Times New Roman"/>
                <w:spacing w:val="-8"/>
                <w:sz w:val="26"/>
                <w:szCs w:val="26"/>
                <w:lang w:eastAsia="ru-RU"/>
              </w:rPr>
            </w:pPr>
            <w:r w:rsidRPr="009258FA">
              <w:rPr>
                <w:rFonts w:ascii="Times New Roman" w:eastAsia="Times New Roman" w:hAnsi="Times New Roman"/>
                <w:sz w:val="26"/>
                <w:szCs w:val="26"/>
                <w:lang w:eastAsia="ru-RU"/>
              </w:rPr>
              <w:t>м</w:t>
            </w:r>
            <w:r w:rsidR="00F65139" w:rsidRPr="009258FA">
              <w:rPr>
                <w:rFonts w:ascii="Times New Roman" w:eastAsia="Times New Roman" w:hAnsi="Times New Roman"/>
                <w:sz w:val="26"/>
                <w:szCs w:val="26"/>
                <w:lang w:eastAsia="ru-RU"/>
              </w:rPr>
              <w:t>естные бюджеты</w:t>
            </w:r>
            <w:r w:rsidR="00F65139" w:rsidRPr="007D6FDA">
              <w:rPr>
                <w:rFonts w:ascii="Times New Roman" w:eastAsia="Times New Roman" w:hAnsi="Times New Roman"/>
                <w:spacing w:val="-8"/>
                <w:sz w:val="26"/>
                <w:szCs w:val="26"/>
                <w:lang w:eastAsia="ru-RU"/>
              </w:rPr>
              <w:t xml:space="preserve">, </w:t>
            </w:r>
            <w:r w:rsidR="00F65139" w:rsidRPr="009258FA">
              <w:rPr>
                <w:rFonts w:ascii="Times New Roman" w:eastAsia="Times New Roman" w:hAnsi="Times New Roman"/>
                <w:sz w:val="26"/>
                <w:szCs w:val="26"/>
                <w:lang w:eastAsia="ru-RU"/>
              </w:rPr>
              <w:t>всего</w:t>
            </w:r>
          </w:p>
        </w:tc>
        <w:tc>
          <w:tcPr>
            <w:tcW w:w="2489" w:type="dxa"/>
            <w:tcBorders>
              <w:top w:val="nil"/>
              <w:left w:val="nil"/>
              <w:bottom w:val="nil"/>
              <w:right w:val="nil"/>
            </w:tcBorders>
            <w:shd w:val="clear" w:color="auto" w:fill="FFFFFF"/>
            <w:tcMar>
              <w:top w:w="0" w:type="dxa"/>
              <w:left w:w="6" w:type="dxa"/>
              <w:bottom w:w="0" w:type="dxa"/>
              <w:right w:w="6" w:type="dxa"/>
            </w:tcMar>
          </w:tcPr>
          <w:p w14:paraId="1A21D13B" w14:textId="77777777" w:rsidR="00F65139" w:rsidRPr="007D6FDA" w:rsidRDefault="00F65139" w:rsidP="009258FA">
            <w:pPr>
              <w:autoSpaceDE w:val="0"/>
              <w:autoSpaceDN w:val="0"/>
              <w:adjustRightInd w:val="0"/>
              <w:spacing w:after="80" w:line="240" w:lineRule="exact"/>
              <w:jc w:val="both"/>
              <w:rPr>
                <w:rFonts w:ascii="Times New Roman" w:eastAsia="Times New Roman" w:hAnsi="Times New Roman"/>
                <w:sz w:val="26"/>
                <w:szCs w:val="26"/>
                <w:lang w:eastAsia="ru-RU"/>
              </w:rPr>
            </w:pPr>
          </w:p>
        </w:tc>
        <w:tc>
          <w:tcPr>
            <w:tcW w:w="1792" w:type="dxa"/>
            <w:tcBorders>
              <w:top w:val="nil"/>
              <w:left w:val="nil"/>
              <w:bottom w:val="nil"/>
              <w:right w:val="nil"/>
            </w:tcBorders>
            <w:shd w:val="clear" w:color="000000" w:fill="FFFFFF"/>
            <w:tcMar>
              <w:top w:w="0" w:type="dxa"/>
              <w:left w:w="6" w:type="dxa"/>
              <w:bottom w:w="0" w:type="dxa"/>
              <w:right w:w="6" w:type="dxa"/>
            </w:tcMar>
          </w:tcPr>
          <w:p w14:paraId="1E647836" w14:textId="77777777" w:rsidR="00F65139" w:rsidRPr="007D6FDA" w:rsidRDefault="00F65139" w:rsidP="009258FA">
            <w:pPr>
              <w:autoSpaceDE w:val="0"/>
              <w:autoSpaceDN w:val="0"/>
              <w:adjustRightInd w:val="0"/>
              <w:spacing w:after="80" w:line="240" w:lineRule="exact"/>
              <w:ind w:right="148"/>
              <w:jc w:val="right"/>
              <w:rPr>
                <w:rFonts w:ascii="Times New Roman" w:eastAsia="Times New Roman" w:hAnsi="Times New Roman"/>
                <w:bCs/>
                <w:sz w:val="26"/>
                <w:szCs w:val="26"/>
                <w:lang w:eastAsia="ru-RU"/>
              </w:rPr>
            </w:pPr>
            <w:r w:rsidRPr="007D6FDA">
              <w:rPr>
                <w:rFonts w:ascii="Times New Roman" w:eastAsia="Times New Roman" w:hAnsi="Times New Roman"/>
                <w:bCs/>
                <w:sz w:val="26"/>
                <w:szCs w:val="26"/>
                <w:lang w:eastAsia="ru-RU"/>
              </w:rPr>
              <w:t xml:space="preserve">83 227 185,0 </w:t>
            </w:r>
          </w:p>
        </w:tc>
        <w:tc>
          <w:tcPr>
            <w:tcW w:w="1694" w:type="dxa"/>
            <w:tcBorders>
              <w:top w:val="nil"/>
              <w:left w:val="nil"/>
              <w:bottom w:val="nil"/>
              <w:right w:val="nil"/>
            </w:tcBorders>
            <w:shd w:val="clear" w:color="000000" w:fill="FFFFFF"/>
            <w:tcMar>
              <w:top w:w="0" w:type="dxa"/>
              <w:left w:w="6" w:type="dxa"/>
              <w:bottom w:w="0" w:type="dxa"/>
              <w:right w:w="6" w:type="dxa"/>
            </w:tcMar>
          </w:tcPr>
          <w:p w14:paraId="0F6476CD" w14:textId="77777777" w:rsidR="00F65139" w:rsidRPr="007D6FDA" w:rsidRDefault="00F65139" w:rsidP="009258FA">
            <w:pPr>
              <w:autoSpaceDE w:val="0"/>
              <w:autoSpaceDN w:val="0"/>
              <w:adjustRightInd w:val="0"/>
              <w:spacing w:after="80" w:line="240" w:lineRule="exact"/>
              <w:ind w:right="148"/>
              <w:jc w:val="right"/>
              <w:rPr>
                <w:rFonts w:ascii="Times New Roman" w:eastAsia="Times New Roman" w:hAnsi="Times New Roman"/>
                <w:bCs/>
                <w:sz w:val="26"/>
                <w:szCs w:val="26"/>
                <w:lang w:eastAsia="ru-RU"/>
              </w:rPr>
            </w:pPr>
            <w:r w:rsidRPr="007D6FDA">
              <w:rPr>
                <w:rFonts w:ascii="Times New Roman" w:eastAsia="Times New Roman" w:hAnsi="Times New Roman"/>
                <w:bCs/>
                <w:sz w:val="26"/>
                <w:szCs w:val="26"/>
                <w:lang w:eastAsia="ru-RU"/>
              </w:rPr>
              <w:t xml:space="preserve">15 127 489,0 </w:t>
            </w:r>
          </w:p>
        </w:tc>
        <w:tc>
          <w:tcPr>
            <w:tcW w:w="1688" w:type="dxa"/>
            <w:tcBorders>
              <w:top w:val="nil"/>
              <w:left w:val="nil"/>
              <w:bottom w:val="nil"/>
              <w:right w:val="nil"/>
            </w:tcBorders>
            <w:shd w:val="clear" w:color="000000" w:fill="FFFFFF"/>
            <w:tcMar>
              <w:top w:w="0" w:type="dxa"/>
              <w:left w:w="6" w:type="dxa"/>
              <w:bottom w:w="0" w:type="dxa"/>
              <w:right w:w="6" w:type="dxa"/>
            </w:tcMar>
          </w:tcPr>
          <w:p w14:paraId="1C2E5F61" w14:textId="77777777" w:rsidR="00F65139" w:rsidRPr="007D6FDA" w:rsidRDefault="00F65139" w:rsidP="009258FA">
            <w:pPr>
              <w:autoSpaceDE w:val="0"/>
              <w:autoSpaceDN w:val="0"/>
              <w:adjustRightInd w:val="0"/>
              <w:spacing w:after="80" w:line="240" w:lineRule="exact"/>
              <w:ind w:right="148"/>
              <w:jc w:val="right"/>
              <w:rPr>
                <w:rFonts w:ascii="Times New Roman" w:eastAsia="Times New Roman" w:hAnsi="Times New Roman"/>
                <w:bCs/>
                <w:sz w:val="26"/>
                <w:szCs w:val="26"/>
                <w:lang w:eastAsia="ru-RU"/>
              </w:rPr>
            </w:pPr>
            <w:r w:rsidRPr="007D6FDA">
              <w:rPr>
                <w:rFonts w:ascii="Times New Roman" w:eastAsia="Times New Roman" w:hAnsi="Times New Roman"/>
                <w:bCs/>
                <w:sz w:val="26"/>
                <w:szCs w:val="26"/>
                <w:lang w:eastAsia="ru-RU"/>
              </w:rPr>
              <w:t xml:space="preserve">15 882 675,0 </w:t>
            </w:r>
          </w:p>
        </w:tc>
        <w:tc>
          <w:tcPr>
            <w:tcW w:w="1650" w:type="dxa"/>
            <w:tcBorders>
              <w:top w:val="nil"/>
              <w:left w:val="nil"/>
              <w:bottom w:val="nil"/>
              <w:right w:val="nil"/>
            </w:tcBorders>
            <w:shd w:val="clear" w:color="000000" w:fill="FFFFFF"/>
            <w:tcMar>
              <w:top w:w="0" w:type="dxa"/>
              <w:left w:w="6" w:type="dxa"/>
              <w:bottom w:w="0" w:type="dxa"/>
              <w:right w:w="6" w:type="dxa"/>
            </w:tcMar>
          </w:tcPr>
          <w:p w14:paraId="3A0DDBF6" w14:textId="77777777" w:rsidR="00F65139" w:rsidRPr="007D6FDA" w:rsidRDefault="00F65139" w:rsidP="009258FA">
            <w:pPr>
              <w:autoSpaceDE w:val="0"/>
              <w:autoSpaceDN w:val="0"/>
              <w:adjustRightInd w:val="0"/>
              <w:spacing w:after="80" w:line="240" w:lineRule="exact"/>
              <w:ind w:right="148"/>
              <w:jc w:val="right"/>
              <w:rPr>
                <w:rFonts w:ascii="Times New Roman" w:eastAsia="Times New Roman" w:hAnsi="Times New Roman"/>
                <w:bCs/>
                <w:sz w:val="26"/>
                <w:szCs w:val="26"/>
                <w:lang w:eastAsia="ru-RU"/>
              </w:rPr>
            </w:pPr>
            <w:r w:rsidRPr="007D6FDA">
              <w:rPr>
                <w:rFonts w:ascii="Times New Roman" w:eastAsia="Times New Roman" w:hAnsi="Times New Roman"/>
                <w:bCs/>
                <w:sz w:val="26"/>
                <w:szCs w:val="26"/>
                <w:lang w:eastAsia="ru-RU"/>
              </w:rPr>
              <w:t xml:space="preserve">16 649 295,0 </w:t>
            </w:r>
          </w:p>
        </w:tc>
        <w:tc>
          <w:tcPr>
            <w:tcW w:w="1713" w:type="dxa"/>
            <w:tcBorders>
              <w:top w:val="nil"/>
              <w:left w:val="nil"/>
              <w:bottom w:val="nil"/>
              <w:right w:val="nil"/>
            </w:tcBorders>
            <w:shd w:val="clear" w:color="000000" w:fill="FFFFFF"/>
            <w:tcMar>
              <w:top w:w="0" w:type="dxa"/>
              <w:left w:w="6" w:type="dxa"/>
              <w:bottom w:w="0" w:type="dxa"/>
              <w:right w:w="6" w:type="dxa"/>
            </w:tcMar>
          </w:tcPr>
          <w:p w14:paraId="40BC5066" w14:textId="77777777" w:rsidR="00F65139" w:rsidRPr="007D6FDA" w:rsidRDefault="00F65139" w:rsidP="009258FA">
            <w:pPr>
              <w:autoSpaceDE w:val="0"/>
              <w:autoSpaceDN w:val="0"/>
              <w:adjustRightInd w:val="0"/>
              <w:spacing w:after="80" w:line="240" w:lineRule="exact"/>
              <w:ind w:right="148"/>
              <w:jc w:val="right"/>
              <w:rPr>
                <w:rFonts w:ascii="Times New Roman" w:eastAsia="Times New Roman" w:hAnsi="Times New Roman"/>
                <w:bCs/>
                <w:sz w:val="26"/>
                <w:szCs w:val="26"/>
                <w:lang w:eastAsia="ru-RU"/>
              </w:rPr>
            </w:pPr>
            <w:r w:rsidRPr="007D6FDA">
              <w:rPr>
                <w:rFonts w:ascii="Times New Roman" w:eastAsia="Times New Roman" w:hAnsi="Times New Roman"/>
                <w:bCs/>
                <w:sz w:val="26"/>
                <w:szCs w:val="26"/>
                <w:lang w:eastAsia="ru-RU"/>
              </w:rPr>
              <w:t xml:space="preserve">17 386 589,0 </w:t>
            </w:r>
          </w:p>
        </w:tc>
        <w:tc>
          <w:tcPr>
            <w:tcW w:w="1729" w:type="dxa"/>
            <w:tcBorders>
              <w:top w:val="nil"/>
              <w:left w:val="nil"/>
              <w:bottom w:val="nil"/>
              <w:right w:val="nil"/>
            </w:tcBorders>
            <w:shd w:val="clear" w:color="000000" w:fill="FFFFFF"/>
            <w:tcMar>
              <w:top w:w="0" w:type="dxa"/>
              <w:left w:w="6" w:type="dxa"/>
              <w:bottom w:w="0" w:type="dxa"/>
              <w:right w:w="6" w:type="dxa"/>
            </w:tcMar>
          </w:tcPr>
          <w:p w14:paraId="13651F57" w14:textId="77777777" w:rsidR="00F65139" w:rsidRPr="007D6FDA" w:rsidRDefault="00F65139" w:rsidP="009258FA">
            <w:pPr>
              <w:autoSpaceDE w:val="0"/>
              <w:autoSpaceDN w:val="0"/>
              <w:adjustRightInd w:val="0"/>
              <w:spacing w:after="80" w:line="240" w:lineRule="exact"/>
              <w:ind w:right="148"/>
              <w:jc w:val="right"/>
              <w:rPr>
                <w:rFonts w:ascii="Times New Roman" w:eastAsia="Times New Roman" w:hAnsi="Times New Roman"/>
                <w:bCs/>
                <w:sz w:val="26"/>
                <w:szCs w:val="26"/>
                <w:lang w:eastAsia="ru-RU"/>
              </w:rPr>
            </w:pPr>
            <w:r w:rsidRPr="007D6FDA">
              <w:rPr>
                <w:rFonts w:ascii="Times New Roman" w:eastAsia="Times New Roman" w:hAnsi="Times New Roman"/>
                <w:bCs/>
                <w:sz w:val="26"/>
                <w:szCs w:val="26"/>
                <w:lang w:eastAsia="ru-RU"/>
              </w:rPr>
              <w:t xml:space="preserve">18 181 137,0 </w:t>
            </w:r>
          </w:p>
        </w:tc>
      </w:tr>
      <w:tr w:rsidR="00F65139" w:rsidRPr="000D5686" w14:paraId="5412CB29" w14:textId="77777777" w:rsidTr="003C5B48">
        <w:tc>
          <w:tcPr>
            <w:tcW w:w="2961" w:type="dxa"/>
            <w:tcBorders>
              <w:top w:val="nil"/>
              <w:left w:val="nil"/>
              <w:bottom w:val="nil"/>
              <w:right w:val="nil"/>
            </w:tcBorders>
            <w:shd w:val="clear" w:color="auto" w:fill="FFFFFF"/>
            <w:tcMar>
              <w:top w:w="0" w:type="dxa"/>
              <w:left w:w="6" w:type="dxa"/>
              <w:bottom w:w="0" w:type="dxa"/>
              <w:right w:w="6" w:type="dxa"/>
            </w:tcMar>
            <w:hideMark/>
          </w:tcPr>
          <w:p w14:paraId="4AED9E36" w14:textId="77777777" w:rsidR="00F65139" w:rsidRPr="0036749C" w:rsidRDefault="00F65139" w:rsidP="00A93130">
            <w:pPr>
              <w:autoSpaceDE w:val="0"/>
              <w:autoSpaceDN w:val="0"/>
              <w:adjustRightInd w:val="0"/>
              <w:spacing w:after="80" w:line="240" w:lineRule="exact"/>
              <w:ind w:left="567" w:right="114"/>
              <w:jc w:val="both"/>
              <w:rPr>
                <w:rFonts w:ascii="Times New Roman" w:eastAsia="Times New Roman" w:hAnsi="Times New Roman"/>
                <w:sz w:val="26"/>
                <w:szCs w:val="26"/>
                <w:lang w:eastAsia="ru-RU"/>
              </w:rPr>
            </w:pPr>
            <w:r w:rsidRPr="0036749C">
              <w:rPr>
                <w:rFonts w:ascii="Times New Roman" w:eastAsia="Times New Roman" w:hAnsi="Times New Roman"/>
                <w:sz w:val="26"/>
                <w:szCs w:val="26"/>
                <w:lang w:eastAsia="ru-RU"/>
              </w:rPr>
              <w:t>в том числе:</w:t>
            </w:r>
          </w:p>
        </w:tc>
        <w:tc>
          <w:tcPr>
            <w:tcW w:w="2489" w:type="dxa"/>
            <w:tcBorders>
              <w:top w:val="nil"/>
              <w:left w:val="nil"/>
              <w:bottom w:val="nil"/>
              <w:right w:val="nil"/>
            </w:tcBorders>
            <w:shd w:val="clear" w:color="auto" w:fill="FFFFFF"/>
            <w:tcMar>
              <w:top w:w="0" w:type="dxa"/>
              <w:left w:w="6" w:type="dxa"/>
              <w:bottom w:w="0" w:type="dxa"/>
              <w:right w:w="6" w:type="dxa"/>
            </w:tcMar>
          </w:tcPr>
          <w:p w14:paraId="18DB5D27" w14:textId="77777777" w:rsidR="00F65139" w:rsidRPr="0036749C" w:rsidRDefault="00F65139" w:rsidP="009258FA">
            <w:pPr>
              <w:autoSpaceDE w:val="0"/>
              <w:autoSpaceDN w:val="0"/>
              <w:adjustRightInd w:val="0"/>
              <w:spacing w:after="80" w:line="240" w:lineRule="exact"/>
              <w:jc w:val="both"/>
              <w:rPr>
                <w:rFonts w:ascii="Times New Roman" w:eastAsia="Times New Roman" w:hAnsi="Times New Roman"/>
                <w:sz w:val="26"/>
                <w:szCs w:val="26"/>
                <w:lang w:eastAsia="ru-RU"/>
              </w:rPr>
            </w:pPr>
          </w:p>
        </w:tc>
        <w:tc>
          <w:tcPr>
            <w:tcW w:w="1792" w:type="dxa"/>
            <w:tcBorders>
              <w:top w:val="nil"/>
              <w:left w:val="nil"/>
              <w:bottom w:val="nil"/>
              <w:right w:val="nil"/>
            </w:tcBorders>
            <w:shd w:val="clear" w:color="000000" w:fill="FFFFFF"/>
            <w:tcMar>
              <w:top w:w="0" w:type="dxa"/>
              <w:left w:w="6" w:type="dxa"/>
              <w:bottom w:w="0" w:type="dxa"/>
              <w:right w:w="6" w:type="dxa"/>
            </w:tcMar>
            <w:hideMark/>
          </w:tcPr>
          <w:p w14:paraId="32916B59" w14:textId="77777777" w:rsidR="00F65139" w:rsidRPr="0036749C" w:rsidRDefault="00F65139" w:rsidP="009258FA">
            <w:pPr>
              <w:autoSpaceDE w:val="0"/>
              <w:autoSpaceDN w:val="0"/>
              <w:adjustRightInd w:val="0"/>
              <w:spacing w:after="80" w:line="240" w:lineRule="exact"/>
              <w:ind w:right="148"/>
              <w:jc w:val="right"/>
              <w:outlineLvl w:val="0"/>
              <w:rPr>
                <w:rFonts w:ascii="Times New Roman" w:eastAsia="Times New Roman" w:hAnsi="Times New Roman"/>
                <w:color w:val="000000"/>
                <w:sz w:val="26"/>
                <w:szCs w:val="26"/>
                <w:lang w:eastAsia="ru-RU"/>
              </w:rPr>
            </w:pPr>
            <w:r w:rsidRPr="0036749C">
              <w:rPr>
                <w:rFonts w:ascii="Times New Roman" w:eastAsia="Times New Roman" w:hAnsi="Times New Roman"/>
                <w:color w:val="000000"/>
                <w:sz w:val="26"/>
                <w:szCs w:val="26"/>
                <w:lang w:eastAsia="ru-RU"/>
              </w:rPr>
              <w:t> </w:t>
            </w:r>
          </w:p>
        </w:tc>
        <w:tc>
          <w:tcPr>
            <w:tcW w:w="1694" w:type="dxa"/>
            <w:tcBorders>
              <w:top w:val="nil"/>
              <w:left w:val="nil"/>
              <w:bottom w:val="nil"/>
              <w:right w:val="nil"/>
            </w:tcBorders>
            <w:shd w:val="clear" w:color="000000" w:fill="FFFFFF"/>
            <w:tcMar>
              <w:top w:w="0" w:type="dxa"/>
              <w:left w:w="6" w:type="dxa"/>
              <w:bottom w:w="0" w:type="dxa"/>
              <w:right w:w="6" w:type="dxa"/>
            </w:tcMar>
            <w:hideMark/>
          </w:tcPr>
          <w:p w14:paraId="0FD0086E" w14:textId="77777777" w:rsidR="00F65139" w:rsidRPr="0036749C" w:rsidRDefault="00F65139" w:rsidP="009258FA">
            <w:pPr>
              <w:autoSpaceDE w:val="0"/>
              <w:autoSpaceDN w:val="0"/>
              <w:adjustRightInd w:val="0"/>
              <w:spacing w:after="80" w:line="240" w:lineRule="exact"/>
              <w:ind w:right="148"/>
              <w:jc w:val="right"/>
              <w:outlineLvl w:val="0"/>
              <w:rPr>
                <w:rFonts w:ascii="Times New Roman" w:eastAsia="Times New Roman" w:hAnsi="Times New Roman"/>
                <w:color w:val="000000"/>
                <w:sz w:val="26"/>
                <w:szCs w:val="26"/>
                <w:lang w:eastAsia="ru-RU"/>
              </w:rPr>
            </w:pPr>
            <w:r w:rsidRPr="0036749C">
              <w:rPr>
                <w:rFonts w:ascii="Times New Roman" w:eastAsia="Times New Roman" w:hAnsi="Times New Roman"/>
                <w:color w:val="000000"/>
                <w:sz w:val="26"/>
                <w:szCs w:val="26"/>
                <w:lang w:eastAsia="ru-RU"/>
              </w:rPr>
              <w:t> </w:t>
            </w:r>
          </w:p>
        </w:tc>
        <w:tc>
          <w:tcPr>
            <w:tcW w:w="1688" w:type="dxa"/>
            <w:tcBorders>
              <w:top w:val="nil"/>
              <w:left w:val="nil"/>
              <w:bottom w:val="nil"/>
              <w:right w:val="nil"/>
            </w:tcBorders>
            <w:shd w:val="clear" w:color="000000" w:fill="FFFFFF"/>
            <w:tcMar>
              <w:top w:w="0" w:type="dxa"/>
              <w:left w:w="6" w:type="dxa"/>
              <w:bottom w:w="0" w:type="dxa"/>
              <w:right w:w="6" w:type="dxa"/>
            </w:tcMar>
            <w:hideMark/>
          </w:tcPr>
          <w:p w14:paraId="3AE0284C" w14:textId="77777777" w:rsidR="00F65139" w:rsidRPr="0036749C" w:rsidRDefault="00F65139" w:rsidP="009258FA">
            <w:pPr>
              <w:autoSpaceDE w:val="0"/>
              <w:autoSpaceDN w:val="0"/>
              <w:adjustRightInd w:val="0"/>
              <w:spacing w:after="80" w:line="240" w:lineRule="exact"/>
              <w:ind w:right="148"/>
              <w:jc w:val="right"/>
              <w:outlineLvl w:val="0"/>
              <w:rPr>
                <w:rFonts w:ascii="Times New Roman" w:eastAsia="Times New Roman" w:hAnsi="Times New Roman"/>
                <w:color w:val="000000"/>
                <w:sz w:val="26"/>
                <w:szCs w:val="26"/>
                <w:lang w:eastAsia="ru-RU"/>
              </w:rPr>
            </w:pPr>
            <w:r w:rsidRPr="0036749C">
              <w:rPr>
                <w:rFonts w:ascii="Times New Roman" w:eastAsia="Times New Roman" w:hAnsi="Times New Roman"/>
                <w:color w:val="000000"/>
                <w:sz w:val="26"/>
                <w:szCs w:val="26"/>
                <w:lang w:eastAsia="ru-RU"/>
              </w:rPr>
              <w:t> </w:t>
            </w:r>
          </w:p>
        </w:tc>
        <w:tc>
          <w:tcPr>
            <w:tcW w:w="1650" w:type="dxa"/>
            <w:tcBorders>
              <w:top w:val="nil"/>
              <w:left w:val="nil"/>
              <w:bottom w:val="nil"/>
              <w:right w:val="nil"/>
            </w:tcBorders>
            <w:shd w:val="clear" w:color="000000" w:fill="FFFFFF"/>
            <w:tcMar>
              <w:top w:w="0" w:type="dxa"/>
              <w:left w:w="6" w:type="dxa"/>
              <w:bottom w:w="0" w:type="dxa"/>
              <w:right w:w="6" w:type="dxa"/>
            </w:tcMar>
            <w:hideMark/>
          </w:tcPr>
          <w:p w14:paraId="4476B843" w14:textId="77777777" w:rsidR="00F65139" w:rsidRPr="0036749C" w:rsidRDefault="00F65139" w:rsidP="009258FA">
            <w:pPr>
              <w:autoSpaceDE w:val="0"/>
              <w:autoSpaceDN w:val="0"/>
              <w:adjustRightInd w:val="0"/>
              <w:spacing w:after="80" w:line="240" w:lineRule="exact"/>
              <w:ind w:right="148"/>
              <w:jc w:val="right"/>
              <w:outlineLvl w:val="0"/>
              <w:rPr>
                <w:rFonts w:ascii="Times New Roman" w:eastAsia="Times New Roman" w:hAnsi="Times New Roman"/>
                <w:color w:val="000000"/>
                <w:sz w:val="26"/>
                <w:szCs w:val="26"/>
                <w:lang w:eastAsia="ru-RU"/>
              </w:rPr>
            </w:pPr>
            <w:r w:rsidRPr="0036749C">
              <w:rPr>
                <w:rFonts w:ascii="Times New Roman" w:eastAsia="Times New Roman" w:hAnsi="Times New Roman"/>
                <w:color w:val="000000"/>
                <w:sz w:val="26"/>
                <w:szCs w:val="26"/>
                <w:lang w:eastAsia="ru-RU"/>
              </w:rPr>
              <w:t> </w:t>
            </w:r>
          </w:p>
        </w:tc>
        <w:tc>
          <w:tcPr>
            <w:tcW w:w="1713" w:type="dxa"/>
            <w:tcBorders>
              <w:top w:val="nil"/>
              <w:left w:val="nil"/>
              <w:bottom w:val="nil"/>
              <w:right w:val="nil"/>
            </w:tcBorders>
            <w:shd w:val="clear" w:color="000000" w:fill="FFFFFF"/>
            <w:tcMar>
              <w:top w:w="0" w:type="dxa"/>
              <w:left w:w="6" w:type="dxa"/>
              <w:bottom w:w="0" w:type="dxa"/>
              <w:right w:w="6" w:type="dxa"/>
            </w:tcMar>
            <w:hideMark/>
          </w:tcPr>
          <w:p w14:paraId="1987B537" w14:textId="77777777" w:rsidR="00F65139" w:rsidRPr="0036749C" w:rsidRDefault="00F65139" w:rsidP="009258FA">
            <w:pPr>
              <w:autoSpaceDE w:val="0"/>
              <w:autoSpaceDN w:val="0"/>
              <w:adjustRightInd w:val="0"/>
              <w:spacing w:after="80" w:line="240" w:lineRule="exact"/>
              <w:ind w:right="148"/>
              <w:jc w:val="right"/>
              <w:outlineLvl w:val="0"/>
              <w:rPr>
                <w:rFonts w:ascii="Times New Roman" w:eastAsia="Times New Roman" w:hAnsi="Times New Roman"/>
                <w:color w:val="000000"/>
                <w:sz w:val="26"/>
                <w:szCs w:val="26"/>
                <w:lang w:eastAsia="ru-RU"/>
              </w:rPr>
            </w:pPr>
            <w:r w:rsidRPr="0036749C">
              <w:rPr>
                <w:rFonts w:ascii="Times New Roman" w:eastAsia="Times New Roman" w:hAnsi="Times New Roman"/>
                <w:color w:val="000000"/>
                <w:sz w:val="26"/>
                <w:szCs w:val="26"/>
                <w:lang w:eastAsia="ru-RU"/>
              </w:rPr>
              <w:t> </w:t>
            </w:r>
          </w:p>
        </w:tc>
        <w:tc>
          <w:tcPr>
            <w:tcW w:w="1729" w:type="dxa"/>
            <w:tcBorders>
              <w:top w:val="nil"/>
              <w:left w:val="nil"/>
              <w:bottom w:val="nil"/>
              <w:right w:val="nil"/>
            </w:tcBorders>
            <w:shd w:val="clear" w:color="000000" w:fill="FFFFFF"/>
            <w:tcMar>
              <w:top w:w="0" w:type="dxa"/>
              <w:left w:w="6" w:type="dxa"/>
              <w:bottom w:w="0" w:type="dxa"/>
              <w:right w:w="6" w:type="dxa"/>
            </w:tcMar>
            <w:hideMark/>
          </w:tcPr>
          <w:p w14:paraId="063FAE6A" w14:textId="77777777" w:rsidR="00F65139" w:rsidRPr="0036749C" w:rsidRDefault="00F65139" w:rsidP="009258FA">
            <w:pPr>
              <w:autoSpaceDE w:val="0"/>
              <w:autoSpaceDN w:val="0"/>
              <w:adjustRightInd w:val="0"/>
              <w:spacing w:after="80" w:line="240" w:lineRule="exact"/>
              <w:ind w:right="148"/>
              <w:jc w:val="right"/>
              <w:outlineLvl w:val="0"/>
              <w:rPr>
                <w:rFonts w:ascii="Times New Roman" w:eastAsia="Times New Roman" w:hAnsi="Times New Roman"/>
                <w:color w:val="000000"/>
                <w:sz w:val="26"/>
                <w:szCs w:val="26"/>
                <w:lang w:eastAsia="ru-RU"/>
              </w:rPr>
            </w:pPr>
            <w:r w:rsidRPr="0036749C">
              <w:rPr>
                <w:rFonts w:ascii="Times New Roman" w:eastAsia="Times New Roman" w:hAnsi="Times New Roman"/>
                <w:color w:val="000000"/>
                <w:sz w:val="26"/>
                <w:szCs w:val="26"/>
                <w:lang w:eastAsia="ru-RU"/>
              </w:rPr>
              <w:t> </w:t>
            </w:r>
          </w:p>
        </w:tc>
      </w:tr>
      <w:tr w:rsidR="00F65139" w:rsidRPr="000D5686" w14:paraId="3A36F48A" w14:textId="77777777" w:rsidTr="003C5B48">
        <w:tc>
          <w:tcPr>
            <w:tcW w:w="2961" w:type="dxa"/>
            <w:tcBorders>
              <w:top w:val="nil"/>
              <w:left w:val="nil"/>
              <w:bottom w:val="nil"/>
              <w:right w:val="nil"/>
            </w:tcBorders>
            <w:shd w:val="clear" w:color="auto" w:fill="FFFFFF"/>
            <w:tcMar>
              <w:top w:w="0" w:type="dxa"/>
              <w:left w:w="6" w:type="dxa"/>
              <w:bottom w:w="0" w:type="dxa"/>
              <w:right w:w="6" w:type="dxa"/>
            </w:tcMar>
            <w:hideMark/>
          </w:tcPr>
          <w:p w14:paraId="7008B5A4" w14:textId="77777777" w:rsidR="00F65139" w:rsidRPr="0036749C" w:rsidRDefault="00F65139" w:rsidP="00A93130">
            <w:pPr>
              <w:autoSpaceDE w:val="0"/>
              <w:autoSpaceDN w:val="0"/>
              <w:adjustRightInd w:val="0"/>
              <w:spacing w:after="80" w:line="240" w:lineRule="exact"/>
              <w:ind w:left="567" w:right="113"/>
              <w:jc w:val="both"/>
              <w:rPr>
                <w:rFonts w:ascii="Times New Roman" w:eastAsia="Times New Roman" w:hAnsi="Times New Roman"/>
                <w:sz w:val="26"/>
                <w:szCs w:val="26"/>
                <w:lang w:eastAsia="ru-RU"/>
              </w:rPr>
            </w:pPr>
            <w:r w:rsidRPr="0036749C">
              <w:rPr>
                <w:rFonts w:ascii="Times New Roman" w:eastAsia="Times New Roman" w:hAnsi="Times New Roman"/>
                <w:sz w:val="26"/>
                <w:szCs w:val="26"/>
                <w:lang w:eastAsia="ru-RU"/>
              </w:rPr>
              <w:t>Брестск</w:t>
            </w:r>
            <w:r w:rsidR="00A93130">
              <w:rPr>
                <w:rFonts w:ascii="Times New Roman" w:eastAsia="Times New Roman" w:hAnsi="Times New Roman"/>
                <w:sz w:val="26"/>
                <w:szCs w:val="26"/>
                <w:lang w:eastAsia="ru-RU"/>
              </w:rPr>
              <w:t>ая</w:t>
            </w:r>
            <w:r w:rsidRPr="0036749C">
              <w:rPr>
                <w:rFonts w:ascii="Times New Roman" w:eastAsia="Times New Roman" w:hAnsi="Times New Roman"/>
                <w:sz w:val="26"/>
                <w:szCs w:val="26"/>
                <w:lang w:eastAsia="ru-RU"/>
              </w:rPr>
              <w:t xml:space="preserve"> област</w:t>
            </w:r>
            <w:r w:rsidR="00A93130">
              <w:rPr>
                <w:rFonts w:ascii="Times New Roman" w:eastAsia="Times New Roman" w:hAnsi="Times New Roman"/>
                <w:sz w:val="26"/>
                <w:szCs w:val="26"/>
                <w:lang w:eastAsia="ru-RU"/>
              </w:rPr>
              <w:t>ь</w:t>
            </w:r>
          </w:p>
        </w:tc>
        <w:tc>
          <w:tcPr>
            <w:tcW w:w="2489" w:type="dxa"/>
            <w:tcBorders>
              <w:top w:val="nil"/>
              <w:left w:val="nil"/>
              <w:bottom w:val="nil"/>
              <w:right w:val="nil"/>
            </w:tcBorders>
            <w:shd w:val="clear" w:color="auto" w:fill="FFFFFF"/>
            <w:tcMar>
              <w:top w:w="0" w:type="dxa"/>
              <w:left w:w="6" w:type="dxa"/>
              <w:bottom w:w="0" w:type="dxa"/>
              <w:right w:w="6" w:type="dxa"/>
            </w:tcMar>
            <w:hideMark/>
          </w:tcPr>
          <w:p w14:paraId="192D34F0" w14:textId="77777777" w:rsidR="00F65139" w:rsidRPr="0036749C" w:rsidRDefault="00F65139" w:rsidP="009258FA">
            <w:pPr>
              <w:spacing w:after="80" w:line="240" w:lineRule="exact"/>
              <w:jc w:val="both"/>
              <w:rPr>
                <w:rFonts w:ascii="Times New Roman" w:eastAsia="Times New Roman" w:hAnsi="Times New Roman"/>
                <w:sz w:val="26"/>
                <w:szCs w:val="26"/>
                <w:lang w:eastAsia="ru-RU"/>
              </w:rPr>
            </w:pPr>
            <w:r w:rsidRPr="0036749C">
              <w:rPr>
                <w:rFonts w:ascii="Times New Roman" w:eastAsia="Times New Roman" w:hAnsi="Times New Roman"/>
                <w:sz w:val="26"/>
                <w:szCs w:val="26"/>
                <w:lang w:eastAsia="ru-RU"/>
              </w:rPr>
              <w:t>Брестский облиспол</w:t>
            </w:r>
            <w:r w:rsidR="009258FA">
              <w:rPr>
                <w:rFonts w:ascii="Times New Roman" w:eastAsia="Times New Roman" w:hAnsi="Times New Roman"/>
                <w:sz w:val="26"/>
                <w:szCs w:val="26"/>
                <w:lang w:eastAsia="ru-RU"/>
              </w:rPr>
              <w:softHyphen/>
            </w:r>
            <w:r w:rsidRPr="0036749C">
              <w:rPr>
                <w:rFonts w:ascii="Times New Roman" w:eastAsia="Times New Roman" w:hAnsi="Times New Roman"/>
                <w:sz w:val="26"/>
                <w:szCs w:val="26"/>
                <w:lang w:eastAsia="ru-RU"/>
              </w:rPr>
              <w:t>ком</w:t>
            </w:r>
          </w:p>
        </w:tc>
        <w:tc>
          <w:tcPr>
            <w:tcW w:w="1792" w:type="dxa"/>
            <w:tcBorders>
              <w:top w:val="nil"/>
              <w:left w:val="nil"/>
              <w:bottom w:val="nil"/>
              <w:right w:val="nil"/>
            </w:tcBorders>
            <w:tcMar>
              <w:top w:w="0" w:type="dxa"/>
              <w:left w:w="6" w:type="dxa"/>
              <w:bottom w:w="0" w:type="dxa"/>
              <w:right w:w="6" w:type="dxa"/>
            </w:tcMar>
            <w:hideMark/>
          </w:tcPr>
          <w:p w14:paraId="7654A570" w14:textId="77777777" w:rsidR="00F65139" w:rsidRPr="0036749C" w:rsidRDefault="00F65139" w:rsidP="009258FA">
            <w:pPr>
              <w:autoSpaceDE w:val="0"/>
              <w:autoSpaceDN w:val="0"/>
              <w:adjustRightInd w:val="0"/>
              <w:spacing w:after="80" w:line="240" w:lineRule="exact"/>
              <w:ind w:right="148"/>
              <w:jc w:val="right"/>
              <w:rPr>
                <w:rFonts w:ascii="Times New Roman" w:eastAsia="Times New Roman" w:hAnsi="Times New Roman"/>
                <w:sz w:val="26"/>
                <w:szCs w:val="26"/>
                <w:lang w:eastAsia="ru-RU"/>
              </w:rPr>
            </w:pPr>
            <w:r w:rsidRPr="0036749C">
              <w:rPr>
                <w:rFonts w:ascii="Times New Roman" w:eastAsia="Times New Roman" w:hAnsi="Times New Roman"/>
                <w:sz w:val="26"/>
                <w:szCs w:val="26"/>
                <w:lang w:eastAsia="ru-RU"/>
              </w:rPr>
              <w:t xml:space="preserve">23 031 715,0 </w:t>
            </w:r>
          </w:p>
        </w:tc>
        <w:tc>
          <w:tcPr>
            <w:tcW w:w="1694" w:type="dxa"/>
            <w:tcBorders>
              <w:top w:val="nil"/>
              <w:left w:val="nil"/>
              <w:bottom w:val="nil"/>
              <w:right w:val="nil"/>
            </w:tcBorders>
            <w:tcMar>
              <w:top w:w="0" w:type="dxa"/>
              <w:left w:w="6" w:type="dxa"/>
              <w:bottom w:w="0" w:type="dxa"/>
              <w:right w:w="6" w:type="dxa"/>
            </w:tcMar>
            <w:hideMark/>
          </w:tcPr>
          <w:p w14:paraId="285BBA1E" w14:textId="77777777" w:rsidR="00F65139" w:rsidRPr="0036749C" w:rsidRDefault="00F65139" w:rsidP="009258FA">
            <w:pPr>
              <w:autoSpaceDE w:val="0"/>
              <w:autoSpaceDN w:val="0"/>
              <w:adjustRightInd w:val="0"/>
              <w:spacing w:after="80" w:line="240" w:lineRule="exact"/>
              <w:ind w:right="148"/>
              <w:jc w:val="right"/>
              <w:rPr>
                <w:rFonts w:ascii="Times New Roman" w:eastAsia="Times New Roman" w:hAnsi="Times New Roman"/>
                <w:sz w:val="26"/>
                <w:szCs w:val="26"/>
                <w:lang w:eastAsia="ru-RU"/>
              </w:rPr>
            </w:pPr>
            <w:r w:rsidRPr="0036749C">
              <w:rPr>
                <w:rFonts w:ascii="Times New Roman" w:eastAsia="Times New Roman" w:hAnsi="Times New Roman"/>
                <w:sz w:val="26"/>
                <w:szCs w:val="26"/>
                <w:lang w:eastAsia="ru-RU"/>
              </w:rPr>
              <w:t xml:space="preserve">4 134 721,0 </w:t>
            </w:r>
          </w:p>
        </w:tc>
        <w:tc>
          <w:tcPr>
            <w:tcW w:w="1688" w:type="dxa"/>
            <w:tcBorders>
              <w:top w:val="nil"/>
              <w:left w:val="nil"/>
              <w:bottom w:val="nil"/>
              <w:right w:val="nil"/>
            </w:tcBorders>
            <w:tcMar>
              <w:top w:w="0" w:type="dxa"/>
              <w:left w:w="6" w:type="dxa"/>
              <w:bottom w:w="0" w:type="dxa"/>
              <w:right w:w="6" w:type="dxa"/>
            </w:tcMar>
            <w:hideMark/>
          </w:tcPr>
          <w:p w14:paraId="61FFD143" w14:textId="77777777" w:rsidR="00F65139" w:rsidRPr="0036749C" w:rsidRDefault="00F65139" w:rsidP="009258FA">
            <w:pPr>
              <w:autoSpaceDE w:val="0"/>
              <w:autoSpaceDN w:val="0"/>
              <w:adjustRightInd w:val="0"/>
              <w:spacing w:after="80" w:line="240" w:lineRule="exact"/>
              <w:ind w:right="148"/>
              <w:jc w:val="right"/>
              <w:rPr>
                <w:rFonts w:ascii="Times New Roman" w:eastAsia="Times New Roman" w:hAnsi="Times New Roman"/>
                <w:sz w:val="26"/>
                <w:szCs w:val="26"/>
                <w:lang w:eastAsia="ru-RU"/>
              </w:rPr>
            </w:pPr>
            <w:r w:rsidRPr="0036749C">
              <w:rPr>
                <w:rFonts w:ascii="Times New Roman" w:eastAsia="Times New Roman" w:hAnsi="Times New Roman"/>
                <w:sz w:val="26"/>
                <w:szCs w:val="26"/>
                <w:lang w:eastAsia="ru-RU"/>
              </w:rPr>
              <w:t xml:space="preserve">4 383 607,0 </w:t>
            </w:r>
          </w:p>
        </w:tc>
        <w:tc>
          <w:tcPr>
            <w:tcW w:w="1650" w:type="dxa"/>
            <w:tcBorders>
              <w:top w:val="nil"/>
              <w:left w:val="nil"/>
              <w:bottom w:val="nil"/>
              <w:right w:val="nil"/>
            </w:tcBorders>
            <w:tcMar>
              <w:top w:w="0" w:type="dxa"/>
              <w:left w:w="6" w:type="dxa"/>
              <w:bottom w:w="0" w:type="dxa"/>
              <w:right w:w="6" w:type="dxa"/>
            </w:tcMar>
            <w:hideMark/>
          </w:tcPr>
          <w:p w14:paraId="2E0BD24E" w14:textId="77777777" w:rsidR="00F65139" w:rsidRPr="0036749C" w:rsidRDefault="00F65139" w:rsidP="009258FA">
            <w:pPr>
              <w:autoSpaceDE w:val="0"/>
              <w:autoSpaceDN w:val="0"/>
              <w:adjustRightInd w:val="0"/>
              <w:spacing w:after="80" w:line="240" w:lineRule="exact"/>
              <w:ind w:right="148"/>
              <w:jc w:val="right"/>
              <w:rPr>
                <w:rFonts w:ascii="Times New Roman" w:eastAsia="Times New Roman" w:hAnsi="Times New Roman"/>
                <w:sz w:val="26"/>
                <w:szCs w:val="26"/>
                <w:lang w:eastAsia="ru-RU"/>
              </w:rPr>
            </w:pPr>
            <w:r w:rsidRPr="0036749C">
              <w:rPr>
                <w:rFonts w:ascii="Times New Roman" w:eastAsia="Times New Roman" w:hAnsi="Times New Roman"/>
                <w:sz w:val="26"/>
                <w:szCs w:val="26"/>
                <w:lang w:eastAsia="ru-RU"/>
              </w:rPr>
              <w:t xml:space="preserve">4 603 287,0 </w:t>
            </w:r>
          </w:p>
        </w:tc>
        <w:tc>
          <w:tcPr>
            <w:tcW w:w="1713" w:type="dxa"/>
            <w:tcBorders>
              <w:top w:val="nil"/>
              <w:left w:val="nil"/>
              <w:bottom w:val="nil"/>
              <w:right w:val="nil"/>
            </w:tcBorders>
            <w:tcMar>
              <w:top w:w="0" w:type="dxa"/>
              <w:left w:w="6" w:type="dxa"/>
              <w:bottom w:w="0" w:type="dxa"/>
              <w:right w:w="6" w:type="dxa"/>
            </w:tcMar>
            <w:hideMark/>
          </w:tcPr>
          <w:p w14:paraId="168FC172" w14:textId="77777777" w:rsidR="00F65139" w:rsidRPr="0036749C" w:rsidRDefault="00F65139" w:rsidP="009258FA">
            <w:pPr>
              <w:autoSpaceDE w:val="0"/>
              <w:autoSpaceDN w:val="0"/>
              <w:adjustRightInd w:val="0"/>
              <w:spacing w:after="80" w:line="240" w:lineRule="exact"/>
              <w:ind w:right="148"/>
              <w:jc w:val="right"/>
              <w:rPr>
                <w:rFonts w:ascii="Times New Roman" w:eastAsia="Times New Roman" w:hAnsi="Times New Roman"/>
                <w:sz w:val="26"/>
                <w:szCs w:val="26"/>
                <w:lang w:eastAsia="ru-RU"/>
              </w:rPr>
            </w:pPr>
            <w:r w:rsidRPr="0036749C">
              <w:rPr>
                <w:rFonts w:ascii="Times New Roman" w:eastAsia="Times New Roman" w:hAnsi="Times New Roman"/>
                <w:sz w:val="26"/>
                <w:szCs w:val="26"/>
                <w:lang w:eastAsia="ru-RU"/>
              </w:rPr>
              <w:t xml:space="preserve">4 833 951,0 </w:t>
            </w:r>
          </w:p>
        </w:tc>
        <w:tc>
          <w:tcPr>
            <w:tcW w:w="1729" w:type="dxa"/>
            <w:tcBorders>
              <w:top w:val="nil"/>
              <w:left w:val="nil"/>
              <w:bottom w:val="nil"/>
              <w:right w:val="nil"/>
            </w:tcBorders>
            <w:tcMar>
              <w:top w:w="0" w:type="dxa"/>
              <w:left w:w="6" w:type="dxa"/>
              <w:bottom w:w="0" w:type="dxa"/>
              <w:right w:w="6" w:type="dxa"/>
            </w:tcMar>
            <w:hideMark/>
          </w:tcPr>
          <w:p w14:paraId="23FCF45A" w14:textId="77777777" w:rsidR="00F65139" w:rsidRPr="0036749C" w:rsidRDefault="00F65139" w:rsidP="009258FA">
            <w:pPr>
              <w:autoSpaceDE w:val="0"/>
              <w:autoSpaceDN w:val="0"/>
              <w:adjustRightInd w:val="0"/>
              <w:spacing w:after="80" w:line="240" w:lineRule="exact"/>
              <w:ind w:right="148"/>
              <w:jc w:val="right"/>
              <w:rPr>
                <w:rFonts w:ascii="Times New Roman" w:eastAsia="Times New Roman" w:hAnsi="Times New Roman"/>
                <w:sz w:val="26"/>
                <w:szCs w:val="26"/>
                <w:lang w:eastAsia="ru-RU"/>
              </w:rPr>
            </w:pPr>
            <w:r w:rsidRPr="0036749C">
              <w:rPr>
                <w:rFonts w:ascii="Times New Roman" w:eastAsia="Times New Roman" w:hAnsi="Times New Roman"/>
                <w:sz w:val="26"/>
                <w:szCs w:val="26"/>
                <w:lang w:eastAsia="ru-RU"/>
              </w:rPr>
              <w:t xml:space="preserve">5 076 149,0 </w:t>
            </w:r>
          </w:p>
        </w:tc>
      </w:tr>
      <w:tr w:rsidR="00F65139" w:rsidRPr="000D5686" w14:paraId="36AB1B8A" w14:textId="77777777" w:rsidTr="003C5B48">
        <w:tc>
          <w:tcPr>
            <w:tcW w:w="2961" w:type="dxa"/>
            <w:tcBorders>
              <w:top w:val="nil"/>
              <w:left w:val="nil"/>
              <w:bottom w:val="nil"/>
              <w:right w:val="nil"/>
            </w:tcBorders>
            <w:shd w:val="clear" w:color="auto" w:fill="FFFFFF"/>
            <w:tcMar>
              <w:top w:w="0" w:type="dxa"/>
              <w:left w:w="6" w:type="dxa"/>
              <w:bottom w:w="0" w:type="dxa"/>
              <w:right w:w="6" w:type="dxa"/>
            </w:tcMar>
          </w:tcPr>
          <w:p w14:paraId="695035C9" w14:textId="77777777" w:rsidR="00F65139" w:rsidRPr="0036749C" w:rsidRDefault="00F65139" w:rsidP="00A93130">
            <w:pPr>
              <w:autoSpaceDE w:val="0"/>
              <w:autoSpaceDN w:val="0"/>
              <w:adjustRightInd w:val="0"/>
              <w:spacing w:after="80" w:line="240" w:lineRule="exact"/>
              <w:ind w:left="567" w:right="113"/>
              <w:jc w:val="both"/>
              <w:rPr>
                <w:rFonts w:ascii="Times New Roman" w:eastAsia="Times New Roman" w:hAnsi="Times New Roman"/>
                <w:sz w:val="26"/>
                <w:szCs w:val="26"/>
                <w:lang w:eastAsia="ru-RU"/>
              </w:rPr>
            </w:pPr>
            <w:r w:rsidRPr="0036749C">
              <w:rPr>
                <w:rFonts w:ascii="Times New Roman" w:eastAsia="Times New Roman" w:hAnsi="Times New Roman"/>
                <w:sz w:val="26"/>
                <w:szCs w:val="26"/>
                <w:lang w:eastAsia="ru-RU"/>
              </w:rPr>
              <w:t>Витебск</w:t>
            </w:r>
            <w:r w:rsidR="00A93130">
              <w:rPr>
                <w:rFonts w:ascii="Times New Roman" w:eastAsia="Times New Roman" w:hAnsi="Times New Roman"/>
                <w:sz w:val="26"/>
                <w:szCs w:val="26"/>
                <w:lang w:eastAsia="ru-RU"/>
              </w:rPr>
              <w:t>ая</w:t>
            </w:r>
            <w:r w:rsidRPr="0036749C">
              <w:rPr>
                <w:rFonts w:ascii="Times New Roman" w:eastAsia="Times New Roman" w:hAnsi="Times New Roman"/>
                <w:sz w:val="26"/>
                <w:szCs w:val="26"/>
                <w:lang w:eastAsia="ru-RU"/>
              </w:rPr>
              <w:t xml:space="preserve"> област</w:t>
            </w:r>
            <w:r w:rsidR="00A93130">
              <w:rPr>
                <w:rFonts w:ascii="Times New Roman" w:eastAsia="Times New Roman" w:hAnsi="Times New Roman"/>
                <w:sz w:val="26"/>
                <w:szCs w:val="26"/>
                <w:lang w:eastAsia="ru-RU"/>
              </w:rPr>
              <w:t>ь</w:t>
            </w:r>
          </w:p>
        </w:tc>
        <w:tc>
          <w:tcPr>
            <w:tcW w:w="2489" w:type="dxa"/>
            <w:tcBorders>
              <w:top w:val="nil"/>
              <w:left w:val="nil"/>
              <w:bottom w:val="nil"/>
              <w:right w:val="nil"/>
            </w:tcBorders>
            <w:shd w:val="clear" w:color="auto" w:fill="FFFFFF"/>
            <w:tcMar>
              <w:top w:w="0" w:type="dxa"/>
              <w:left w:w="6" w:type="dxa"/>
              <w:bottom w:w="0" w:type="dxa"/>
              <w:right w:w="6" w:type="dxa"/>
            </w:tcMar>
          </w:tcPr>
          <w:p w14:paraId="452C5030" w14:textId="77777777" w:rsidR="00F65139" w:rsidRPr="0036749C" w:rsidRDefault="00F65139" w:rsidP="009258FA">
            <w:pPr>
              <w:spacing w:after="80" w:line="240" w:lineRule="exact"/>
              <w:jc w:val="both"/>
              <w:rPr>
                <w:rFonts w:ascii="Times New Roman" w:eastAsia="Times New Roman" w:hAnsi="Times New Roman"/>
                <w:sz w:val="26"/>
                <w:szCs w:val="26"/>
                <w:lang w:eastAsia="ru-RU"/>
              </w:rPr>
            </w:pPr>
            <w:r w:rsidRPr="0036749C">
              <w:rPr>
                <w:rFonts w:ascii="Times New Roman" w:eastAsia="Times New Roman" w:hAnsi="Times New Roman"/>
                <w:sz w:val="26"/>
                <w:szCs w:val="26"/>
                <w:lang w:eastAsia="ru-RU"/>
              </w:rPr>
              <w:t>Витебский облиспол</w:t>
            </w:r>
            <w:r w:rsidR="009258FA">
              <w:rPr>
                <w:rFonts w:ascii="Times New Roman" w:eastAsia="Times New Roman" w:hAnsi="Times New Roman"/>
                <w:sz w:val="26"/>
                <w:szCs w:val="26"/>
                <w:lang w:eastAsia="ru-RU"/>
              </w:rPr>
              <w:softHyphen/>
            </w:r>
            <w:r w:rsidRPr="0036749C">
              <w:rPr>
                <w:rFonts w:ascii="Times New Roman" w:eastAsia="Times New Roman" w:hAnsi="Times New Roman"/>
                <w:sz w:val="26"/>
                <w:szCs w:val="26"/>
                <w:lang w:eastAsia="ru-RU"/>
              </w:rPr>
              <w:t>ком</w:t>
            </w:r>
          </w:p>
        </w:tc>
        <w:tc>
          <w:tcPr>
            <w:tcW w:w="1792" w:type="dxa"/>
            <w:tcBorders>
              <w:top w:val="nil"/>
              <w:left w:val="nil"/>
              <w:bottom w:val="nil"/>
              <w:right w:val="nil"/>
            </w:tcBorders>
            <w:shd w:val="clear" w:color="000000" w:fill="FFFFFF"/>
            <w:tcMar>
              <w:top w:w="0" w:type="dxa"/>
              <w:left w:w="6" w:type="dxa"/>
              <w:bottom w:w="0" w:type="dxa"/>
              <w:right w:w="6" w:type="dxa"/>
            </w:tcMar>
          </w:tcPr>
          <w:p w14:paraId="500D180E" w14:textId="77777777" w:rsidR="00F65139" w:rsidRPr="0036749C" w:rsidRDefault="00F65139" w:rsidP="009258FA">
            <w:pPr>
              <w:autoSpaceDE w:val="0"/>
              <w:autoSpaceDN w:val="0"/>
              <w:adjustRightInd w:val="0"/>
              <w:spacing w:after="80" w:line="240" w:lineRule="exact"/>
              <w:ind w:right="148"/>
              <w:jc w:val="right"/>
              <w:rPr>
                <w:rFonts w:ascii="Times New Roman" w:eastAsia="Times New Roman" w:hAnsi="Times New Roman"/>
                <w:sz w:val="26"/>
                <w:szCs w:val="26"/>
                <w:lang w:eastAsia="ru-RU"/>
              </w:rPr>
            </w:pPr>
            <w:r w:rsidRPr="0036749C">
              <w:rPr>
                <w:rFonts w:ascii="Times New Roman" w:eastAsia="Times New Roman" w:hAnsi="Times New Roman"/>
                <w:sz w:val="26"/>
                <w:szCs w:val="26"/>
                <w:lang w:eastAsia="ru-RU"/>
              </w:rPr>
              <w:t xml:space="preserve">5 624 356,0 </w:t>
            </w:r>
          </w:p>
        </w:tc>
        <w:tc>
          <w:tcPr>
            <w:tcW w:w="1694" w:type="dxa"/>
            <w:tcBorders>
              <w:top w:val="nil"/>
              <w:left w:val="nil"/>
              <w:bottom w:val="nil"/>
              <w:right w:val="nil"/>
            </w:tcBorders>
            <w:tcMar>
              <w:top w:w="0" w:type="dxa"/>
              <w:left w:w="6" w:type="dxa"/>
              <w:bottom w:w="0" w:type="dxa"/>
              <w:right w:w="6" w:type="dxa"/>
            </w:tcMar>
          </w:tcPr>
          <w:p w14:paraId="2160AA07" w14:textId="77777777" w:rsidR="00F65139" w:rsidRPr="0036749C" w:rsidRDefault="00F65139" w:rsidP="009258FA">
            <w:pPr>
              <w:autoSpaceDE w:val="0"/>
              <w:autoSpaceDN w:val="0"/>
              <w:adjustRightInd w:val="0"/>
              <w:spacing w:after="80" w:line="240" w:lineRule="exact"/>
              <w:ind w:right="148"/>
              <w:jc w:val="right"/>
              <w:rPr>
                <w:rFonts w:ascii="Times New Roman" w:eastAsia="Times New Roman" w:hAnsi="Times New Roman"/>
                <w:sz w:val="26"/>
                <w:szCs w:val="26"/>
                <w:lang w:eastAsia="ru-RU"/>
              </w:rPr>
            </w:pPr>
            <w:r w:rsidRPr="0036749C">
              <w:rPr>
                <w:rFonts w:ascii="Times New Roman" w:eastAsia="Times New Roman" w:hAnsi="Times New Roman"/>
                <w:sz w:val="26"/>
                <w:szCs w:val="26"/>
                <w:lang w:eastAsia="ru-RU"/>
              </w:rPr>
              <w:t xml:space="preserve">980 000,0 </w:t>
            </w:r>
          </w:p>
        </w:tc>
        <w:tc>
          <w:tcPr>
            <w:tcW w:w="1688" w:type="dxa"/>
            <w:tcBorders>
              <w:top w:val="nil"/>
              <w:left w:val="nil"/>
              <w:bottom w:val="nil"/>
              <w:right w:val="nil"/>
            </w:tcBorders>
            <w:shd w:val="clear" w:color="000000" w:fill="FFFFFF"/>
            <w:tcMar>
              <w:top w:w="0" w:type="dxa"/>
              <w:left w:w="6" w:type="dxa"/>
              <w:bottom w:w="0" w:type="dxa"/>
              <w:right w:w="6" w:type="dxa"/>
            </w:tcMar>
          </w:tcPr>
          <w:p w14:paraId="14679953" w14:textId="77777777" w:rsidR="00F65139" w:rsidRPr="0036749C" w:rsidRDefault="00F65139" w:rsidP="009258FA">
            <w:pPr>
              <w:autoSpaceDE w:val="0"/>
              <w:autoSpaceDN w:val="0"/>
              <w:adjustRightInd w:val="0"/>
              <w:spacing w:after="80" w:line="240" w:lineRule="exact"/>
              <w:ind w:right="148"/>
              <w:jc w:val="right"/>
              <w:rPr>
                <w:rFonts w:ascii="Times New Roman" w:eastAsia="Times New Roman" w:hAnsi="Times New Roman"/>
                <w:sz w:val="26"/>
                <w:szCs w:val="26"/>
                <w:lang w:eastAsia="ru-RU"/>
              </w:rPr>
            </w:pPr>
            <w:r w:rsidRPr="0036749C">
              <w:rPr>
                <w:rFonts w:ascii="Times New Roman" w:eastAsia="Times New Roman" w:hAnsi="Times New Roman"/>
                <w:sz w:val="26"/>
                <w:szCs w:val="26"/>
                <w:lang w:eastAsia="ru-RU"/>
              </w:rPr>
              <w:t xml:space="preserve">1 048 738,0 </w:t>
            </w:r>
          </w:p>
        </w:tc>
        <w:tc>
          <w:tcPr>
            <w:tcW w:w="1650" w:type="dxa"/>
            <w:tcBorders>
              <w:top w:val="nil"/>
              <w:left w:val="nil"/>
              <w:bottom w:val="nil"/>
              <w:right w:val="nil"/>
            </w:tcBorders>
            <w:shd w:val="clear" w:color="000000" w:fill="FFFFFF"/>
            <w:tcMar>
              <w:top w:w="0" w:type="dxa"/>
              <w:left w:w="6" w:type="dxa"/>
              <w:bottom w:w="0" w:type="dxa"/>
              <w:right w:w="6" w:type="dxa"/>
            </w:tcMar>
          </w:tcPr>
          <w:p w14:paraId="6571C344" w14:textId="77777777" w:rsidR="00F65139" w:rsidRPr="0036749C" w:rsidRDefault="00F65139" w:rsidP="009258FA">
            <w:pPr>
              <w:autoSpaceDE w:val="0"/>
              <w:autoSpaceDN w:val="0"/>
              <w:adjustRightInd w:val="0"/>
              <w:spacing w:after="80" w:line="240" w:lineRule="exact"/>
              <w:ind w:right="148"/>
              <w:jc w:val="right"/>
              <w:rPr>
                <w:rFonts w:ascii="Times New Roman" w:eastAsia="Times New Roman" w:hAnsi="Times New Roman"/>
                <w:sz w:val="26"/>
                <w:szCs w:val="26"/>
                <w:lang w:eastAsia="ru-RU"/>
              </w:rPr>
            </w:pPr>
            <w:r w:rsidRPr="0036749C">
              <w:rPr>
                <w:rFonts w:ascii="Times New Roman" w:eastAsia="Times New Roman" w:hAnsi="Times New Roman"/>
                <w:sz w:val="26"/>
                <w:szCs w:val="26"/>
                <w:lang w:eastAsia="ru-RU"/>
              </w:rPr>
              <w:t xml:space="preserve">1 117 674,0 </w:t>
            </w:r>
          </w:p>
        </w:tc>
        <w:tc>
          <w:tcPr>
            <w:tcW w:w="1713" w:type="dxa"/>
            <w:tcBorders>
              <w:top w:val="nil"/>
              <w:left w:val="nil"/>
              <w:bottom w:val="nil"/>
              <w:right w:val="nil"/>
            </w:tcBorders>
            <w:shd w:val="clear" w:color="000000" w:fill="FFFFFF"/>
            <w:tcMar>
              <w:top w:w="0" w:type="dxa"/>
              <w:left w:w="6" w:type="dxa"/>
              <w:bottom w:w="0" w:type="dxa"/>
              <w:right w:w="6" w:type="dxa"/>
            </w:tcMar>
          </w:tcPr>
          <w:p w14:paraId="585CF7CB" w14:textId="77777777" w:rsidR="00F65139" w:rsidRPr="0036749C" w:rsidRDefault="00F65139" w:rsidP="009258FA">
            <w:pPr>
              <w:autoSpaceDE w:val="0"/>
              <w:autoSpaceDN w:val="0"/>
              <w:adjustRightInd w:val="0"/>
              <w:spacing w:after="80" w:line="240" w:lineRule="exact"/>
              <w:ind w:right="148"/>
              <w:jc w:val="right"/>
              <w:rPr>
                <w:rFonts w:ascii="Times New Roman" w:eastAsia="Times New Roman" w:hAnsi="Times New Roman"/>
                <w:sz w:val="26"/>
                <w:szCs w:val="26"/>
                <w:lang w:eastAsia="ru-RU"/>
              </w:rPr>
            </w:pPr>
            <w:r w:rsidRPr="0036749C">
              <w:rPr>
                <w:rFonts w:ascii="Times New Roman" w:eastAsia="Times New Roman" w:hAnsi="Times New Roman"/>
                <w:sz w:val="26"/>
                <w:szCs w:val="26"/>
                <w:lang w:eastAsia="ru-RU"/>
              </w:rPr>
              <w:t xml:space="preserve">1 186 558,0 </w:t>
            </w:r>
          </w:p>
        </w:tc>
        <w:tc>
          <w:tcPr>
            <w:tcW w:w="1729" w:type="dxa"/>
            <w:tcBorders>
              <w:top w:val="nil"/>
              <w:left w:val="nil"/>
              <w:bottom w:val="nil"/>
              <w:right w:val="nil"/>
            </w:tcBorders>
            <w:shd w:val="clear" w:color="000000" w:fill="FFFFFF"/>
            <w:tcMar>
              <w:top w:w="0" w:type="dxa"/>
              <w:left w:w="6" w:type="dxa"/>
              <w:bottom w:w="0" w:type="dxa"/>
              <w:right w:w="6" w:type="dxa"/>
            </w:tcMar>
          </w:tcPr>
          <w:p w14:paraId="019B1CC3" w14:textId="77777777" w:rsidR="00F65139" w:rsidRPr="0036749C" w:rsidRDefault="00F65139" w:rsidP="009258FA">
            <w:pPr>
              <w:autoSpaceDE w:val="0"/>
              <w:autoSpaceDN w:val="0"/>
              <w:adjustRightInd w:val="0"/>
              <w:spacing w:after="80" w:line="240" w:lineRule="exact"/>
              <w:ind w:right="148"/>
              <w:jc w:val="right"/>
              <w:rPr>
                <w:rFonts w:ascii="Times New Roman" w:eastAsia="Times New Roman" w:hAnsi="Times New Roman"/>
                <w:sz w:val="26"/>
                <w:szCs w:val="26"/>
                <w:lang w:eastAsia="ru-RU"/>
              </w:rPr>
            </w:pPr>
            <w:r w:rsidRPr="0036749C">
              <w:rPr>
                <w:rFonts w:ascii="Times New Roman" w:eastAsia="Times New Roman" w:hAnsi="Times New Roman"/>
                <w:sz w:val="26"/>
                <w:szCs w:val="26"/>
                <w:lang w:eastAsia="ru-RU"/>
              </w:rPr>
              <w:t xml:space="preserve">1 291 386,0 </w:t>
            </w:r>
          </w:p>
        </w:tc>
      </w:tr>
      <w:tr w:rsidR="00F65139" w:rsidRPr="000D5686" w14:paraId="303ED546" w14:textId="77777777" w:rsidTr="003C5B48">
        <w:tc>
          <w:tcPr>
            <w:tcW w:w="2961" w:type="dxa"/>
            <w:tcBorders>
              <w:top w:val="nil"/>
              <w:left w:val="nil"/>
              <w:bottom w:val="nil"/>
              <w:right w:val="nil"/>
            </w:tcBorders>
            <w:shd w:val="clear" w:color="auto" w:fill="FFFFFF"/>
            <w:tcMar>
              <w:top w:w="0" w:type="dxa"/>
              <w:left w:w="6" w:type="dxa"/>
              <w:bottom w:w="0" w:type="dxa"/>
              <w:right w:w="6" w:type="dxa"/>
            </w:tcMar>
          </w:tcPr>
          <w:p w14:paraId="5D4C4789" w14:textId="77777777" w:rsidR="00F65139" w:rsidRPr="0036749C" w:rsidRDefault="00F65139" w:rsidP="00A93130">
            <w:pPr>
              <w:autoSpaceDE w:val="0"/>
              <w:autoSpaceDN w:val="0"/>
              <w:adjustRightInd w:val="0"/>
              <w:spacing w:after="0" w:line="240" w:lineRule="exact"/>
              <w:ind w:left="567" w:right="113"/>
              <w:jc w:val="both"/>
              <w:rPr>
                <w:rFonts w:ascii="Times New Roman" w:eastAsia="Times New Roman" w:hAnsi="Times New Roman"/>
                <w:sz w:val="26"/>
                <w:szCs w:val="26"/>
                <w:lang w:eastAsia="ru-RU"/>
              </w:rPr>
            </w:pPr>
            <w:r w:rsidRPr="0036749C">
              <w:rPr>
                <w:rFonts w:ascii="Times New Roman" w:eastAsia="Times New Roman" w:hAnsi="Times New Roman"/>
                <w:sz w:val="26"/>
                <w:szCs w:val="26"/>
                <w:lang w:eastAsia="ru-RU"/>
              </w:rPr>
              <w:t>Гомельск</w:t>
            </w:r>
            <w:r w:rsidR="00A93130">
              <w:rPr>
                <w:rFonts w:ascii="Times New Roman" w:eastAsia="Times New Roman" w:hAnsi="Times New Roman"/>
                <w:sz w:val="26"/>
                <w:szCs w:val="26"/>
                <w:lang w:eastAsia="ru-RU"/>
              </w:rPr>
              <w:t>ая</w:t>
            </w:r>
            <w:r w:rsidRPr="0036749C">
              <w:rPr>
                <w:rFonts w:ascii="Times New Roman" w:eastAsia="Times New Roman" w:hAnsi="Times New Roman"/>
                <w:sz w:val="26"/>
                <w:szCs w:val="26"/>
                <w:lang w:eastAsia="ru-RU"/>
              </w:rPr>
              <w:t xml:space="preserve"> област</w:t>
            </w:r>
            <w:r w:rsidR="00A93130">
              <w:rPr>
                <w:rFonts w:ascii="Times New Roman" w:eastAsia="Times New Roman" w:hAnsi="Times New Roman"/>
                <w:sz w:val="26"/>
                <w:szCs w:val="26"/>
                <w:lang w:eastAsia="ru-RU"/>
              </w:rPr>
              <w:t>ь</w:t>
            </w:r>
          </w:p>
        </w:tc>
        <w:tc>
          <w:tcPr>
            <w:tcW w:w="2489" w:type="dxa"/>
            <w:tcBorders>
              <w:top w:val="nil"/>
              <w:left w:val="nil"/>
              <w:bottom w:val="nil"/>
              <w:right w:val="nil"/>
            </w:tcBorders>
            <w:shd w:val="clear" w:color="auto" w:fill="FFFFFF"/>
            <w:tcMar>
              <w:top w:w="0" w:type="dxa"/>
              <w:left w:w="6" w:type="dxa"/>
              <w:bottom w:w="0" w:type="dxa"/>
              <w:right w:w="6" w:type="dxa"/>
            </w:tcMar>
          </w:tcPr>
          <w:p w14:paraId="5261463C" w14:textId="77777777" w:rsidR="00F65139" w:rsidRPr="009258FA" w:rsidRDefault="00F65139" w:rsidP="00B02D9F">
            <w:pPr>
              <w:spacing w:after="0" w:line="240" w:lineRule="exact"/>
              <w:jc w:val="both"/>
              <w:rPr>
                <w:rFonts w:ascii="Times New Roman" w:eastAsia="Times New Roman" w:hAnsi="Times New Roman"/>
                <w:spacing w:val="-4"/>
                <w:sz w:val="26"/>
                <w:szCs w:val="26"/>
                <w:lang w:eastAsia="ru-RU"/>
              </w:rPr>
            </w:pPr>
            <w:r w:rsidRPr="009258FA">
              <w:rPr>
                <w:rFonts w:ascii="Times New Roman" w:eastAsia="Times New Roman" w:hAnsi="Times New Roman"/>
                <w:spacing w:val="-4"/>
                <w:sz w:val="26"/>
                <w:szCs w:val="26"/>
                <w:lang w:eastAsia="ru-RU"/>
              </w:rPr>
              <w:t>Гомельский облиспол</w:t>
            </w:r>
            <w:r w:rsidR="009258FA" w:rsidRPr="009258FA">
              <w:rPr>
                <w:rFonts w:ascii="Times New Roman" w:eastAsia="Times New Roman" w:hAnsi="Times New Roman"/>
                <w:spacing w:val="-4"/>
                <w:sz w:val="26"/>
                <w:szCs w:val="26"/>
                <w:lang w:eastAsia="ru-RU"/>
              </w:rPr>
              <w:softHyphen/>
            </w:r>
            <w:r w:rsidRPr="009258FA">
              <w:rPr>
                <w:rFonts w:ascii="Times New Roman" w:eastAsia="Times New Roman" w:hAnsi="Times New Roman"/>
                <w:spacing w:val="-4"/>
                <w:sz w:val="26"/>
                <w:szCs w:val="26"/>
                <w:lang w:eastAsia="ru-RU"/>
              </w:rPr>
              <w:t>ком</w:t>
            </w:r>
          </w:p>
        </w:tc>
        <w:tc>
          <w:tcPr>
            <w:tcW w:w="1792" w:type="dxa"/>
            <w:tcBorders>
              <w:top w:val="nil"/>
              <w:left w:val="nil"/>
              <w:bottom w:val="nil"/>
              <w:right w:val="nil"/>
            </w:tcBorders>
            <w:shd w:val="clear" w:color="000000" w:fill="FFFFFF"/>
            <w:tcMar>
              <w:top w:w="0" w:type="dxa"/>
              <w:left w:w="6" w:type="dxa"/>
              <w:bottom w:w="0" w:type="dxa"/>
              <w:right w:w="6" w:type="dxa"/>
            </w:tcMar>
          </w:tcPr>
          <w:p w14:paraId="78D0421C" w14:textId="77777777" w:rsidR="00F65139" w:rsidRPr="0036749C" w:rsidRDefault="00F65139" w:rsidP="00B02D9F">
            <w:pPr>
              <w:autoSpaceDE w:val="0"/>
              <w:autoSpaceDN w:val="0"/>
              <w:adjustRightInd w:val="0"/>
              <w:spacing w:after="0" w:line="240" w:lineRule="exact"/>
              <w:ind w:right="148"/>
              <w:jc w:val="right"/>
              <w:rPr>
                <w:rFonts w:ascii="Times New Roman" w:eastAsia="Times New Roman" w:hAnsi="Times New Roman"/>
                <w:sz w:val="26"/>
                <w:szCs w:val="26"/>
                <w:lang w:eastAsia="ru-RU"/>
              </w:rPr>
            </w:pPr>
            <w:r w:rsidRPr="0036749C">
              <w:rPr>
                <w:rFonts w:ascii="Times New Roman" w:eastAsia="Times New Roman" w:hAnsi="Times New Roman"/>
                <w:sz w:val="26"/>
                <w:szCs w:val="26"/>
                <w:lang w:eastAsia="ru-RU"/>
              </w:rPr>
              <w:t xml:space="preserve">7 050 350,0 </w:t>
            </w:r>
          </w:p>
        </w:tc>
        <w:tc>
          <w:tcPr>
            <w:tcW w:w="1694" w:type="dxa"/>
            <w:tcBorders>
              <w:top w:val="nil"/>
              <w:left w:val="nil"/>
              <w:bottom w:val="nil"/>
              <w:right w:val="nil"/>
            </w:tcBorders>
            <w:shd w:val="clear" w:color="000000" w:fill="FFFFFF"/>
            <w:tcMar>
              <w:top w:w="0" w:type="dxa"/>
              <w:left w:w="6" w:type="dxa"/>
              <w:bottom w:w="0" w:type="dxa"/>
              <w:right w:w="6" w:type="dxa"/>
            </w:tcMar>
          </w:tcPr>
          <w:p w14:paraId="688535F6" w14:textId="77777777" w:rsidR="00F65139" w:rsidRPr="0036749C" w:rsidRDefault="00F65139" w:rsidP="00B02D9F">
            <w:pPr>
              <w:autoSpaceDE w:val="0"/>
              <w:autoSpaceDN w:val="0"/>
              <w:adjustRightInd w:val="0"/>
              <w:spacing w:after="0" w:line="240" w:lineRule="exact"/>
              <w:ind w:right="148"/>
              <w:jc w:val="right"/>
              <w:rPr>
                <w:rFonts w:ascii="Times New Roman" w:eastAsia="Times New Roman" w:hAnsi="Times New Roman"/>
                <w:sz w:val="26"/>
                <w:szCs w:val="26"/>
                <w:lang w:eastAsia="ru-RU"/>
              </w:rPr>
            </w:pPr>
            <w:r w:rsidRPr="0036749C">
              <w:rPr>
                <w:rFonts w:ascii="Times New Roman" w:eastAsia="Times New Roman" w:hAnsi="Times New Roman"/>
                <w:sz w:val="26"/>
                <w:szCs w:val="26"/>
                <w:lang w:eastAsia="ru-RU"/>
              </w:rPr>
              <w:t xml:space="preserve">1 095 750,0 </w:t>
            </w:r>
          </w:p>
        </w:tc>
        <w:tc>
          <w:tcPr>
            <w:tcW w:w="1688" w:type="dxa"/>
            <w:tcBorders>
              <w:top w:val="nil"/>
              <w:left w:val="nil"/>
              <w:bottom w:val="nil"/>
              <w:right w:val="nil"/>
            </w:tcBorders>
            <w:shd w:val="clear" w:color="000000" w:fill="FFFFFF"/>
            <w:tcMar>
              <w:top w:w="0" w:type="dxa"/>
              <w:left w:w="6" w:type="dxa"/>
              <w:bottom w:w="0" w:type="dxa"/>
              <w:right w:w="6" w:type="dxa"/>
            </w:tcMar>
          </w:tcPr>
          <w:p w14:paraId="59742011" w14:textId="77777777" w:rsidR="00F65139" w:rsidRPr="0036749C" w:rsidRDefault="00F65139" w:rsidP="00B02D9F">
            <w:pPr>
              <w:autoSpaceDE w:val="0"/>
              <w:autoSpaceDN w:val="0"/>
              <w:adjustRightInd w:val="0"/>
              <w:spacing w:after="0" w:line="240" w:lineRule="exact"/>
              <w:ind w:right="148"/>
              <w:jc w:val="right"/>
              <w:rPr>
                <w:rFonts w:ascii="Times New Roman" w:eastAsia="Times New Roman" w:hAnsi="Times New Roman"/>
                <w:sz w:val="26"/>
                <w:szCs w:val="26"/>
                <w:lang w:eastAsia="ru-RU"/>
              </w:rPr>
            </w:pPr>
            <w:r w:rsidRPr="0036749C">
              <w:rPr>
                <w:rFonts w:ascii="Times New Roman" w:eastAsia="Times New Roman" w:hAnsi="Times New Roman"/>
                <w:sz w:val="26"/>
                <w:szCs w:val="26"/>
                <w:lang w:eastAsia="ru-RU"/>
              </w:rPr>
              <w:t xml:space="preserve">1 273 310,0 </w:t>
            </w:r>
          </w:p>
        </w:tc>
        <w:tc>
          <w:tcPr>
            <w:tcW w:w="1650" w:type="dxa"/>
            <w:tcBorders>
              <w:top w:val="nil"/>
              <w:left w:val="nil"/>
              <w:bottom w:val="nil"/>
              <w:right w:val="nil"/>
            </w:tcBorders>
            <w:shd w:val="clear" w:color="000000" w:fill="FFFFFF"/>
            <w:tcMar>
              <w:top w:w="0" w:type="dxa"/>
              <w:left w:w="6" w:type="dxa"/>
              <w:bottom w:w="0" w:type="dxa"/>
              <w:right w:w="6" w:type="dxa"/>
            </w:tcMar>
          </w:tcPr>
          <w:p w14:paraId="56FF1620" w14:textId="77777777" w:rsidR="00F65139" w:rsidRPr="0036749C" w:rsidRDefault="00F65139" w:rsidP="00B02D9F">
            <w:pPr>
              <w:autoSpaceDE w:val="0"/>
              <w:autoSpaceDN w:val="0"/>
              <w:adjustRightInd w:val="0"/>
              <w:spacing w:after="0" w:line="240" w:lineRule="exact"/>
              <w:ind w:right="148"/>
              <w:jc w:val="right"/>
              <w:rPr>
                <w:rFonts w:ascii="Times New Roman" w:eastAsia="Times New Roman" w:hAnsi="Times New Roman"/>
                <w:sz w:val="26"/>
                <w:szCs w:val="26"/>
                <w:lang w:eastAsia="ru-RU"/>
              </w:rPr>
            </w:pPr>
            <w:r w:rsidRPr="0036749C">
              <w:rPr>
                <w:rFonts w:ascii="Times New Roman" w:eastAsia="Times New Roman" w:hAnsi="Times New Roman"/>
                <w:sz w:val="26"/>
                <w:szCs w:val="26"/>
                <w:lang w:eastAsia="ru-RU"/>
              </w:rPr>
              <w:t xml:space="preserve">1 416 870,0 </w:t>
            </w:r>
          </w:p>
        </w:tc>
        <w:tc>
          <w:tcPr>
            <w:tcW w:w="1713" w:type="dxa"/>
            <w:tcBorders>
              <w:top w:val="nil"/>
              <w:left w:val="nil"/>
              <w:bottom w:val="nil"/>
              <w:right w:val="nil"/>
            </w:tcBorders>
            <w:shd w:val="clear" w:color="000000" w:fill="FFFFFF"/>
            <w:tcMar>
              <w:top w:w="0" w:type="dxa"/>
              <w:left w:w="6" w:type="dxa"/>
              <w:bottom w:w="0" w:type="dxa"/>
              <w:right w:w="6" w:type="dxa"/>
            </w:tcMar>
          </w:tcPr>
          <w:p w14:paraId="13009D53" w14:textId="77777777" w:rsidR="00F65139" w:rsidRPr="0036749C" w:rsidRDefault="00F65139" w:rsidP="00B02D9F">
            <w:pPr>
              <w:autoSpaceDE w:val="0"/>
              <w:autoSpaceDN w:val="0"/>
              <w:adjustRightInd w:val="0"/>
              <w:spacing w:after="0" w:line="240" w:lineRule="exact"/>
              <w:ind w:right="148"/>
              <w:jc w:val="right"/>
              <w:rPr>
                <w:rFonts w:ascii="Times New Roman" w:eastAsia="Times New Roman" w:hAnsi="Times New Roman"/>
                <w:sz w:val="26"/>
                <w:szCs w:val="26"/>
                <w:lang w:eastAsia="ru-RU"/>
              </w:rPr>
            </w:pPr>
            <w:r w:rsidRPr="0036749C">
              <w:rPr>
                <w:rFonts w:ascii="Times New Roman" w:eastAsia="Times New Roman" w:hAnsi="Times New Roman"/>
                <w:sz w:val="26"/>
                <w:szCs w:val="26"/>
                <w:lang w:eastAsia="ru-RU"/>
              </w:rPr>
              <w:t xml:space="preserve">1 560 430,0 </w:t>
            </w:r>
          </w:p>
        </w:tc>
        <w:tc>
          <w:tcPr>
            <w:tcW w:w="1729" w:type="dxa"/>
            <w:tcBorders>
              <w:top w:val="nil"/>
              <w:left w:val="nil"/>
              <w:bottom w:val="nil"/>
              <w:right w:val="nil"/>
            </w:tcBorders>
            <w:shd w:val="clear" w:color="000000" w:fill="FFFFFF"/>
            <w:tcMar>
              <w:top w:w="0" w:type="dxa"/>
              <w:left w:w="6" w:type="dxa"/>
              <w:bottom w:w="0" w:type="dxa"/>
              <w:right w:w="6" w:type="dxa"/>
            </w:tcMar>
          </w:tcPr>
          <w:p w14:paraId="19A02882" w14:textId="77777777" w:rsidR="00F65139" w:rsidRPr="0036749C" w:rsidRDefault="00F65139" w:rsidP="00B02D9F">
            <w:pPr>
              <w:autoSpaceDE w:val="0"/>
              <w:autoSpaceDN w:val="0"/>
              <w:adjustRightInd w:val="0"/>
              <w:spacing w:after="0" w:line="240" w:lineRule="exact"/>
              <w:ind w:right="148"/>
              <w:jc w:val="right"/>
              <w:rPr>
                <w:rFonts w:ascii="Times New Roman" w:eastAsia="Times New Roman" w:hAnsi="Times New Roman"/>
                <w:sz w:val="26"/>
                <w:szCs w:val="26"/>
                <w:lang w:eastAsia="ru-RU"/>
              </w:rPr>
            </w:pPr>
            <w:r w:rsidRPr="0036749C">
              <w:rPr>
                <w:rFonts w:ascii="Times New Roman" w:eastAsia="Times New Roman" w:hAnsi="Times New Roman"/>
                <w:sz w:val="26"/>
                <w:szCs w:val="26"/>
                <w:lang w:eastAsia="ru-RU"/>
              </w:rPr>
              <w:t xml:space="preserve">1 703 990,0 </w:t>
            </w:r>
          </w:p>
        </w:tc>
      </w:tr>
      <w:tr w:rsidR="00F65139" w:rsidRPr="000D5686" w14:paraId="0F570CB1" w14:textId="77777777" w:rsidTr="003C5B48">
        <w:tc>
          <w:tcPr>
            <w:tcW w:w="2961" w:type="dxa"/>
            <w:tcBorders>
              <w:top w:val="nil"/>
              <w:left w:val="nil"/>
              <w:bottom w:val="nil"/>
              <w:right w:val="nil"/>
            </w:tcBorders>
            <w:shd w:val="clear" w:color="auto" w:fill="FFFFFF"/>
            <w:tcMar>
              <w:top w:w="0" w:type="dxa"/>
              <w:left w:w="6" w:type="dxa"/>
              <w:bottom w:w="0" w:type="dxa"/>
              <w:right w:w="6" w:type="dxa"/>
            </w:tcMar>
          </w:tcPr>
          <w:p w14:paraId="7588B44B" w14:textId="77777777" w:rsidR="00F65139" w:rsidRPr="0036749C" w:rsidRDefault="00F65139" w:rsidP="00596F7B">
            <w:pPr>
              <w:autoSpaceDE w:val="0"/>
              <w:autoSpaceDN w:val="0"/>
              <w:adjustRightInd w:val="0"/>
              <w:spacing w:after="140" w:line="240" w:lineRule="exact"/>
              <w:ind w:left="567" w:right="113"/>
              <w:jc w:val="both"/>
              <w:rPr>
                <w:rFonts w:ascii="Times New Roman" w:eastAsia="Times New Roman" w:hAnsi="Times New Roman"/>
                <w:sz w:val="26"/>
                <w:szCs w:val="26"/>
                <w:lang w:eastAsia="ru-RU"/>
              </w:rPr>
            </w:pPr>
            <w:r w:rsidRPr="0036749C">
              <w:rPr>
                <w:rFonts w:ascii="Times New Roman" w:eastAsia="Times New Roman" w:hAnsi="Times New Roman"/>
                <w:sz w:val="26"/>
                <w:szCs w:val="26"/>
                <w:lang w:eastAsia="ru-RU"/>
              </w:rPr>
              <w:t>Гродненск</w:t>
            </w:r>
            <w:r w:rsidR="00A93130">
              <w:rPr>
                <w:rFonts w:ascii="Times New Roman" w:eastAsia="Times New Roman" w:hAnsi="Times New Roman"/>
                <w:sz w:val="26"/>
                <w:szCs w:val="26"/>
                <w:lang w:eastAsia="ru-RU"/>
              </w:rPr>
              <w:t>ая</w:t>
            </w:r>
            <w:r w:rsidRPr="0036749C">
              <w:rPr>
                <w:rFonts w:ascii="Times New Roman" w:eastAsia="Times New Roman" w:hAnsi="Times New Roman"/>
                <w:sz w:val="26"/>
                <w:szCs w:val="26"/>
                <w:lang w:eastAsia="ru-RU"/>
              </w:rPr>
              <w:t xml:space="preserve"> област</w:t>
            </w:r>
            <w:r w:rsidR="00A93130">
              <w:rPr>
                <w:rFonts w:ascii="Times New Roman" w:eastAsia="Times New Roman" w:hAnsi="Times New Roman"/>
                <w:sz w:val="26"/>
                <w:szCs w:val="26"/>
                <w:lang w:eastAsia="ru-RU"/>
              </w:rPr>
              <w:t>ь</w:t>
            </w:r>
          </w:p>
        </w:tc>
        <w:tc>
          <w:tcPr>
            <w:tcW w:w="2489" w:type="dxa"/>
            <w:tcBorders>
              <w:top w:val="nil"/>
              <w:left w:val="nil"/>
              <w:bottom w:val="nil"/>
              <w:right w:val="nil"/>
            </w:tcBorders>
            <w:shd w:val="clear" w:color="auto" w:fill="FFFFFF"/>
            <w:tcMar>
              <w:top w:w="0" w:type="dxa"/>
              <w:left w:w="6" w:type="dxa"/>
              <w:bottom w:w="0" w:type="dxa"/>
              <w:right w:w="6" w:type="dxa"/>
            </w:tcMar>
          </w:tcPr>
          <w:p w14:paraId="1879A798" w14:textId="77777777" w:rsidR="00F65139" w:rsidRPr="009258FA" w:rsidRDefault="00F65139" w:rsidP="00596F7B">
            <w:pPr>
              <w:spacing w:after="140" w:line="240" w:lineRule="exact"/>
              <w:jc w:val="both"/>
              <w:rPr>
                <w:rFonts w:ascii="Times New Roman" w:eastAsia="Times New Roman" w:hAnsi="Times New Roman"/>
                <w:spacing w:val="-12"/>
                <w:sz w:val="26"/>
                <w:szCs w:val="26"/>
                <w:lang w:eastAsia="ru-RU"/>
              </w:rPr>
            </w:pPr>
            <w:r w:rsidRPr="009258FA">
              <w:rPr>
                <w:rFonts w:ascii="Times New Roman" w:eastAsia="Times New Roman" w:hAnsi="Times New Roman"/>
                <w:spacing w:val="-12"/>
                <w:sz w:val="26"/>
                <w:szCs w:val="26"/>
                <w:lang w:eastAsia="ru-RU"/>
              </w:rPr>
              <w:t>Гродненский облиспол</w:t>
            </w:r>
            <w:r w:rsidR="009258FA" w:rsidRPr="009258FA">
              <w:rPr>
                <w:rFonts w:ascii="Times New Roman" w:eastAsia="Times New Roman" w:hAnsi="Times New Roman"/>
                <w:spacing w:val="-12"/>
                <w:sz w:val="26"/>
                <w:szCs w:val="26"/>
                <w:lang w:eastAsia="ru-RU"/>
              </w:rPr>
              <w:softHyphen/>
            </w:r>
            <w:r w:rsidRPr="009258FA">
              <w:rPr>
                <w:rFonts w:ascii="Times New Roman" w:eastAsia="Times New Roman" w:hAnsi="Times New Roman"/>
                <w:sz w:val="26"/>
                <w:szCs w:val="26"/>
                <w:lang w:eastAsia="ru-RU"/>
              </w:rPr>
              <w:t>ком</w:t>
            </w:r>
          </w:p>
        </w:tc>
        <w:tc>
          <w:tcPr>
            <w:tcW w:w="1792" w:type="dxa"/>
            <w:tcBorders>
              <w:top w:val="nil"/>
              <w:left w:val="nil"/>
              <w:bottom w:val="nil"/>
              <w:right w:val="nil"/>
            </w:tcBorders>
            <w:shd w:val="clear" w:color="000000" w:fill="FFFFFF"/>
            <w:tcMar>
              <w:top w:w="0" w:type="dxa"/>
              <w:left w:w="6" w:type="dxa"/>
              <w:bottom w:w="0" w:type="dxa"/>
              <w:right w:w="6" w:type="dxa"/>
            </w:tcMar>
          </w:tcPr>
          <w:p w14:paraId="0E1F3FEC" w14:textId="77777777" w:rsidR="00F65139" w:rsidRPr="0036749C" w:rsidRDefault="00F65139" w:rsidP="00596F7B">
            <w:pPr>
              <w:autoSpaceDE w:val="0"/>
              <w:autoSpaceDN w:val="0"/>
              <w:adjustRightInd w:val="0"/>
              <w:spacing w:after="140" w:line="240" w:lineRule="exact"/>
              <w:ind w:right="148"/>
              <w:jc w:val="right"/>
              <w:rPr>
                <w:rFonts w:ascii="Times New Roman" w:eastAsia="Times New Roman" w:hAnsi="Times New Roman"/>
                <w:sz w:val="26"/>
                <w:szCs w:val="26"/>
                <w:lang w:eastAsia="ru-RU"/>
              </w:rPr>
            </w:pPr>
            <w:r w:rsidRPr="0036749C">
              <w:rPr>
                <w:rFonts w:ascii="Times New Roman" w:eastAsia="Times New Roman" w:hAnsi="Times New Roman"/>
                <w:sz w:val="26"/>
                <w:szCs w:val="26"/>
                <w:lang w:eastAsia="ru-RU"/>
              </w:rPr>
              <w:t xml:space="preserve">8 378 946,0 </w:t>
            </w:r>
          </w:p>
        </w:tc>
        <w:tc>
          <w:tcPr>
            <w:tcW w:w="1694" w:type="dxa"/>
            <w:tcBorders>
              <w:top w:val="nil"/>
              <w:left w:val="nil"/>
              <w:bottom w:val="nil"/>
              <w:right w:val="nil"/>
            </w:tcBorders>
            <w:shd w:val="clear" w:color="000000" w:fill="FFFFFF"/>
            <w:tcMar>
              <w:top w:w="0" w:type="dxa"/>
              <w:left w:w="6" w:type="dxa"/>
              <w:bottom w:w="0" w:type="dxa"/>
              <w:right w:w="6" w:type="dxa"/>
            </w:tcMar>
          </w:tcPr>
          <w:p w14:paraId="5FE40212" w14:textId="77777777" w:rsidR="00F65139" w:rsidRPr="0036749C" w:rsidRDefault="00F65139" w:rsidP="00596F7B">
            <w:pPr>
              <w:autoSpaceDE w:val="0"/>
              <w:autoSpaceDN w:val="0"/>
              <w:adjustRightInd w:val="0"/>
              <w:spacing w:after="140" w:line="240" w:lineRule="exact"/>
              <w:ind w:right="148"/>
              <w:jc w:val="right"/>
              <w:rPr>
                <w:rFonts w:ascii="Times New Roman" w:eastAsia="Times New Roman" w:hAnsi="Times New Roman"/>
                <w:sz w:val="26"/>
                <w:szCs w:val="26"/>
                <w:lang w:eastAsia="ru-RU"/>
              </w:rPr>
            </w:pPr>
            <w:r w:rsidRPr="0036749C">
              <w:rPr>
                <w:rFonts w:ascii="Times New Roman" w:eastAsia="Times New Roman" w:hAnsi="Times New Roman"/>
                <w:sz w:val="26"/>
                <w:szCs w:val="26"/>
                <w:lang w:eastAsia="ru-RU"/>
              </w:rPr>
              <w:t xml:space="preserve">1 677 918,0 </w:t>
            </w:r>
          </w:p>
        </w:tc>
        <w:tc>
          <w:tcPr>
            <w:tcW w:w="1688" w:type="dxa"/>
            <w:tcBorders>
              <w:top w:val="nil"/>
              <w:left w:val="nil"/>
              <w:bottom w:val="nil"/>
              <w:right w:val="nil"/>
            </w:tcBorders>
            <w:shd w:val="clear" w:color="000000" w:fill="FFFFFF"/>
            <w:tcMar>
              <w:top w:w="0" w:type="dxa"/>
              <w:left w:w="6" w:type="dxa"/>
              <w:bottom w:w="0" w:type="dxa"/>
              <w:right w:w="6" w:type="dxa"/>
            </w:tcMar>
          </w:tcPr>
          <w:p w14:paraId="4930555D" w14:textId="77777777" w:rsidR="00F65139" w:rsidRPr="0036749C" w:rsidRDefault="00F65139" w:rsidP="00596F7B">
            <w:pPr>
              <w:autoSpaceDE w:val="0"/>
              <w:autoSpaceDN w:val="0"/>
              <w:adjustRightInd w:val="0"/>
              <w:spacing w:after="140" w:line="240" w:lineRule="exact"/>
              <w:ind w:right="148"/>
              <w:jc w:val="right"/>
              <w:rPr>
                <w:rFonts w:ascii="Times New Roman" w:eastAsia="Times New Roman" w:hAnsi="Times New Roman"/>
                <w:sz w:val="26"/>
                <w:szCs w:val="26"/>
                <w:lang w:eastAsia="ru-RU"/>
              </w:rPr>
            </w:pPr>
            <w:r w:rsidRPr="0036749C">
              <w:rPr>
                <w:rFonts w:ascii="Times New Roman" w:eastAsia="Times New Roman" w:hAnsi="Times New Roman"/>
                <w:sz w:val="26"/>
                <w:szCs w:val="26"/>
                <w:lang w:eastAsia="ru-RU"/>
              </w:rPr>
              <w:t xml:space="preserve">1 676 906,0 </w:t>
            </w:r>
          </w:p>
        </w:tc>
        <w:tc>
          <w:tcPr>
            <w:tcW w:w="1650" w:type="dxa"/>
            <w:tcBorders>
              <w:top w:val="nil"/>
              <w:left w:val="nil"/>
              <w:bottom w:val="nil"/>
              <w:right w:val="nil"/>
            </w:tcBorders>
            <w:shd w:val="clear" w:color="000000" w:fill="FFFFFF"/>
            <w:tcMar>
              <w:top w:w="0" w:type="dxa"/>
              <w:left w:w="6" w:type="dxa"/>
              <w:bottom w:w="0" w:type="dxa"/>
              <w:right w:w="6" w:type="dxa"/>
            </w:tcMar>
          </w:tcPr>
          <w:p w14:paraId="5E47AF0B" w14:textId="77777777" w:rsidR="00F65139" w:rsidRPr="0036749C" w:rsidRDefault="00F65139" w:rsidP="00596F7B">
            <w:pPr>
              <w:autoSpaceDE w:val="0"/>
              <w:autoSpaceDN w:val="0"/>
              <w:adjustRightInd w:val="0"/>
              <w:spacing w:after="140" w:line="240" w:lineRule="exact"/>
              <w:ind w:right="148"/>
              <w:jc w:val="right"/>
              <w:rPr>
                <w:rFonts w:ascii="Times New Roman" w:eastAsia="Times New Roman" w:hAnsi="Times New Roman"/>
                <w:sz w:val="26"/>
                <w:szCs w:val="26"/>
                <w:lang w:eastAsia="ru-RU"/>
              </w:rPr>
            </w:pPr>
            <w:r w:rsidRPr="0036749C">
              <w:rPr>
                <w:rFonts w:ascii="Times New Roman" w:eastAsia="Times New Roman" w:hAnsi="Times New Roman"/>
                <w:sz w:val="26"/>
                <w:szCs w:val="26"/>
                <w:lang w:eastAsia="ru-RU"/>
              </w:rPr>
              <w:t xml:space="preserve">1 675 842,0 </w:t>
            </w:r>
          </w:p>
        </w:tc>
        <w:tc>
          <w:tcPr>
            <w:tcW w:w="1713" w:type="dxa"/>
            <w:tcBorders>
              <w:top w:val="nil"/>
              <w:left w:val="nil"/>
              <w:bottom w:val="nil"/>
              <w:right w:val="nil"/>
            </w:tcBorders>
            <w:shd w:val="clear" w:color="000000" w:fill="FFFFFF"/>
            <w:tcMar>
              <w:top w:w="0" w:type="dxa"/>
              <w:left w:w="6" w:type="dxa"/>
              <w:bottom w:w="0" w:type="dxa"/>
              <w:right w:w="6" w:type="dxa"/>
            </w:tcMar>
          </w:tcPr>
          <w:p w14:paraId="7F13262A" w14:textId="77777777" w:rsidR="00F65139" w:rsidRPr="0036749C" w:rsidRDefault="00F65139" w:rsidP="00596F7B">
            <w:pPr>
              <w:autoSpaceDE w:val="0"/>
              <w:autoSpaceDN w:val="0"/>
              <w:adjustRightInd w:val="0"/>
              <w:spacing w:after="140" w:line="240" w:lineRule="exact"/>
              <w:ind w:right="148"/>
              <w:jc w:val="right"/>
              <w:rPr>
                <w:rFonts w:ascii="Times New Roman" w:eastAsia="Times New Roman" w:hAnsi="Times New Roman"/>
                <w:sz w:val="26"/>
                <w:szCs w:val="26"/>
                <w:lang w:eastAsia="ru-RU"/>
              </w:rPr>
            </w:pPr>
            <w:r w:rsidRPr="0036749C">
              <w:rPr>
                <w:rFonts w:ascii="Times New Roman" w:eastAsia="Times New Roman" w:hAnsi="Times New Roman"/>
                <w:sz w:val="26"/>
                <w:szCs w:val="26"/>
                <w:lang w:eastAsia="ru-RU"/>
              </w:rPr>
              <w:t xml:space="preserve">1 674 726,0 </w:t>
            </w:r>
          </w:p>
        </w:tc>
        <w:tc>
          <w:tcPr>
            <w:tcW w:w="1729" w:type="dxa"/>
            <w:tcBorders>
              <w:top w:val="nil"/>
              <w:left w:val="nil"/>
              <w:bottom w:val="nil"/>
              <w:right w:val="nil"/>
            </w:tcBorders>
            <w:shd w:val="clear" w:color="000000" w:fill="FFFFFF"/>
            <w:tcMar>
              <w:top w:w="0" w:type="dxa"/>
              <w:left w:w="6" w:type="dxa"/>
              <w:bottom w:w="0" w:type="dxa"/>
              <w:right w:w="6" w:type="dxa"/>
            </w:tcMar>
          </w:tcPr>
          <w:p w14:paraId="1CAC0C0D" w14:textId="77777777" w:rsidR="00F65139" w:rsidRPr="0036749C" w:rsidRDefault="00F65139" w:rsidP="00596F7B">
            <w:pPr>
              <w:autoSpaceDE w:val="0"/>
              <w:autoSpaceDN w:val="0"/>
              <w:adjustRightInd w:val="0"/>
              <w:spacing w:after="140" w:line="240" w:lineRule="exact"/>
              <w:ind w:right="148"/>
              <w:jc w:val="right"/>
              <w:rPr>
                <w:rFonts w:ascii="Times New Roman" w:eastAsia="Times New Roman" w:hAnsi="Times New Roman"/>
                <w:sz w:val="26"/>
                <w:szCs w:val="26"/>
                <w:lang w:eastAsia="ru-RU"/>
              </w:rPr>
            </w:pPr>
            <w:r w:rsidRPr="0036749C">
              <w:rPr>
                <w:rFonts w:ascii="Times New Roman" w:eastAsia="Times New Roman" w:hAnsi="Times New Roman"/>
                <w:sz w:val="26"/>
                <w:szCs w:val="26"/>
                <w:lang w:eastAsia="ru-RU"/>
              </w:rPr>
              <w:t xml:space="preserve">1 673 554,0 </w:t>
            </w:r>
          </w:p>
        </w:tc>
      </w:tr>
      <w:tr w:rsidR="00F65139" w:rsidRPr="000D5686" w14:paraId="134E09B7" w14:textId="77777777" w:rsidTr="003C5B48">
        <w:tc>
          <w:tcPr>
            <w:tcW w:w="2961" w:type="dxa"/>
            <w:tcBorders>
              <w:top w:val="nil"/>
              <w:left w:val="nil"/>
              <w:bottom w:val="nil"/>
              <w:right w:val="nil"/>
            </w:tcBorders>
            <w:shd w:val="clear" w:color="auto" w:fill="FFFFFF"/>
            <w:tcMar>
              <w:top w:w="0" w:type="dxa"/>
              <w:left w:w="6" w:type="dxa"/>
              <w:bottom w:w="0" w:type="dxa"/>
              <w:right w:w="6" w:type="dxa"/>
            </w:tcMar>
          </w:tcPr>
          <w:p w14:paraId="198E9E19" w14:textId="77777777" w:rsidR="00F65139" w:rsidRPr="0036749C" w:rsidRDefault="00F65139" w:rsidP="00596F7B">
            <w:pPr>
              <w:autoSpaceDE w:val="0"/>
              <w:autoSpaceDN w:val="0"/>
              <w:adjustRightInd w:val="0"/>
              <w:spacing w:after="140" w:line="240" w:lineRule="exact"/>
              <w:ind w:left="567" w:right="113"/>
              <w:jc w:val="both"/>
              <w:rPr>
                <w:rFonts w:ascii="Times New Roman" w:eastAsia="Times New Roman" w:hAnsi="Times New Roman"/>
                <w:sz w:val="26"/>
                <w:szCs w:val="26"/>
                <w:lang w:eastAsia="ru-RU"/>
              </w:rPr>
            </w:pPr>
            <w:r w:rsidRPr="0036749C">
              <w:rPr>
                <w:rFonts w:ascii="Times New Roman" w:eastAsia="Times New Roman" w:hAnsi="Times New Roman"/>
                <w:sz w:val="26"/>
                <w:szCs w:val="26"/>
                <w:lang w:eastAsia="ru-RU"/>
              </w:rPr>
              <w:t>Минск</w:t>
            </w:r>
            <w:r w:rsidR="00A93130">
              <w:rPr>
                <w:rFonts w:ascii="Times New Roman" w:eastAsia="Times New Roman" w:hAnsi="Times New Roman"/>
                <w:sz w:val="26"/>
                <w:szCs w:val="26"/>
                <w:lang w:eastAsia="ru-RU"/>
              </w:rPr>
              <w:t>ая</w:t>
            </w:r>
            <w:r w:rsidRPr="0036749C">
              <w:rPr>
                <w:rFonts w:ascii="Times New Roman" w:eastAsia="Times New Roman" w:hAnsi="Times New Roman"/>
                <w:sz w:val="26"/>
                <w:szCs w:val="26"/>
                <w:lang w:eastAsia="ru-RU"/>
              </w:rPr>
              <w:t xml:space="preserve"> област</w:t>
            </w:r>
            <w:r w:rsidR="00A93130">
              <w:rPr>
                <w:rFonts w:ascii="Times New Roman" w:eastAsia="Times New Roman" w:hAnsi="Times New Roman"/>
                <w:sz w:val="26"/>
                <w:szCs w:val="26"/>
                <w:lang w:eastAsia="ru-RU"/>
              </w:rPr>
              <w:t>ь</w:t>
            </w:r>
          </w:p>
        </w:tc>
        <w:tc>
          <w:tcPr>
            <w:tcW w:w="2489" w:type="dxa"/>
            <w:tcBorders>
              <w:top w:val="nil"/>
              <w:left w:val="nil"/>
              <w:bottom w:val="nil"/>
              <w:right w:val="nil"/>
            </w:tcBorders>
            <w:shd w:val="clear" w:color="auto" w:fill="FFFFFF"/>
            <w:tcMar>
              <w:top w:w="0" w:type="dxa"/>
              <w:left w:w="6" w:type="dxa"/>
              <w:bottom w:w="0" w:type="dxa"/>
              <w:right w:w="6" w:type="dxa"/>
            </w:tcMar>
          </w:tcPr>
          <w:p w14:paraId="0F53D69D" w14:textId="77777777" w:rsidR="00F65139" w:rsidRPr="0036749C" w:rsidRDefault="00F65139" w:rsidP="00596F7B">
            <w:pPr>
              <w:spacing w:after="140" w:line="240" w:lineRule="exact"/>
              <w:jc w:val="both"/>
              <w:rPr>
                <w:rFonts w:ascii="Times New Roman" w:eastAsia="Times New Roman" w:hAnsi="Times New Roman"/>
                <w:sz w:val="26"/>
                <w:szCs w:val="26"/>
                <w:lang w:eastAsia="ru-RU"/>
              </w:rPr>
            </w:pPr>
            <w:r w:rsidRPr="0036749C">
              <w:rPr>
                <w:rFonts w:ascii="Times New Roman" w:eastAsia="Times New Roman" w:hAnsi="Times New Roman"/>
                <w:sz w:val="26"/>
                <w:szCs w:val="26"/>
                <w:lang w:eastAsia="ru-RU"/>
              </w:rPr>
              <w:t>М</w:t>
            </w:r>
            <w:r w:rsidRPr="004C621F">
              <w:rPr>
                <w:rFonts w:ascii="Times New Roman" w:eastAsia="Times New Roman" w:hAnsi="Times New Roman"/>
                <w:spacing w:val="-8"/>
                <w:sz w:val="26"/>
                <w:szCs w:val="26"/>
                <w:lang w:eastAsia="ru-RU"/>
              </w:rPr>
              <w:t>инский облисполком</w:t>
            </w:r>
          </w:p>
        </w:tc>
        <w:tc>
          <w:tcPr>
            <w:tcW w:w="1792" w:type="dxa"/>
            <w:tcBorders>
              <w:top w:val="nil"/>
              <w:left w:val="nil"/>
              <w:bottom w:val="nil"/>
              <w:right w:val="nil"/>
            </w:tcBorders>
            <w:shd w:val="clear" w:color="000000" w:fill="FFFFFF"/>
            <w:tcMar>
              <w:top w:w="0" w:type="dxa"/>
              <w:left w:w="6" w:type="dxa"/>
              <w:bottom w:w="0" w:type="dxa"/>
              <w:right w:w="6" w:type="dxa"/>
            </w:tcMar>
          </w:tcPr>
          <w:p w14:paraId="1E5CFAFC" w14:textId="77777777" w:rsidR="00F65139" w:rsidRPr="0036749C" w:rsidRDefault="00F65139" w:rsidP="00596F7B">
            <w:pPr>
              <w:autoSpaceDE w:val="0"/>
              <w:autoSpaceDN w:val="0"/>
              <w:adjustRightInd w:val="0"/>
              <w:spacing w:after="140" w:line="240" w:lineRule="exact"/>
              <w:ind w:right="148"/>
              <w:jc w:val="right"/>
              <w:rPr>
                <w:rFonts w:ascii="Times New Roman" w:eastAsia="Times New Roman" w:hAnsi="Times New Roman"/>
                <w:sz w:val="26"/>
                <w:szCs w:val="26"/>
                <w:lang w:eastAsia="ru-RU"/>
              </w:rPr>
            </w:pPr>
            <w:r w:rsidRPr="0036749C">
              <w:rPr>
                <w:rFonts w:ascii="Times New Roman" w:eastAsia="Times New Roman" w:hAnsi="Times New Roman"/>
                <w:sz w:val="26"/>
                <w:szCs w:val="26"/>
                <w:lang w:eastAsia="ru-RU"/>
              </w:rPr>
              <w:t xml:space="preserve">7 530 106,0 </w:t>
            </w:r>
          </w:p>
        </w:tc>
        <w:tc>
          <w:tcPr>
            <w:tcW w:w="1694" w:type="dxa"/>
            <w:tcBorders>
              <w:top w:val="nil"/>
              <w:left w:val="nil"/>
              <w:bottom w:val="nil"/>
              <w:right w:val="nil"/>
            </w:tcBorders>
            <w:shd w:val="clear" w:color="000000" w:fill="FFFFFF"/>
            <w:tcMar>
              <w:top w:w="0" w:type="dxa"/>
              <w:left w:w="6" w:type="dxa"/>
              <w:bottom w:w="0" w:type="dxa"/>
              <w:right w:w="6" w:type="dxa"/>
            </w:tcMar>
          </w:tcPr>
          <w:p w14:paraId="701566FE" w14:textId="77777777" w:rsidR="00F65139" w:rsidRPr="0036749C" w:rsidRDefault="00F65139" w:rsidP="00596F7B">
            <w:pPr>
              <w:autoSpaceDE w:val="0"/>
              <w:autoSpaceDN w:val="0"/>
              <w:adjustRightInd w:val="0"/>
              <w:spacing w:after="140" w:line="240" w:lineRule="exact"/>
              <w:ind w:right="148"/>
              <w:jc w:val="right"/>
              <w:rPr>
                <w:rFonts w:ascii="Times New Roman" w:eastAsia="Times New Roman" w:hAnsi="Times New Roman"/>
                <w:sz w:val="26"/>
                <w:szCs w:val="26"/>
                <w:lang w:eastAsia="ru-RU"/>
              </w:rPr>
            </w:pPr>
            <w:r w:rsidRPr="0036749C">
              <w:rPr>
                <w:rFonts w:ascii="Times New Roman" w:eastAsia="Times New Roman" w:hAnsi="Times New Roman"/>
                <w:sz w:val="26"/>
                <w:szCs w:val="26"/>
                <w:lang w:eastAsia="ru-RU"/>
              </w:rPr>
              <w:t xml:space="preserve">1 409 950,0 </w:t>
            </w:r>
          </w:p>
        </w:tc>
        <w:tc>
          <w:tcPr>
            <w:tcW w:w="1688" w:type="dxa"/>
            <w:tcBorders>
              <w:top w:val="nil"/>
              <w:left w:val="nil"/>
              <w:bottom w:val="nil"/>
              <w:right w:val="nil"/>
            </w:tcBorders>
            <w:shd w:val="clear" w:color="000000" w:fill="FFFFFF"/>
            <w:tcMar>
              <w:top w:w="0" w:type="dxa"/>
              <w:left w:w="6" w:type="dxa"/>
              <w:bottom w:w="0" w:type="dxa"/>
              <w:right w:w="6" w:type="dxa"/>
            </w:tcMar>
          </w:tcPr>
          <w:p w14:paraId="001D0920" w14:textId="77777777" w:rsidR="00F65139" w:rsidRPr="0036749C" w:rsidRDefault="00F65139" w:rsidP="00596F7B">
            <w:pPr>
              <w:autoSpaceDE w:val="0"/>
              <w:autoSpaceDN w:val="0"/>
              <w:adjustRightInd w:val="0"/>
              <w:spacing w:after="140" w:line="240" w:lineRule="exact"/>
              <w:ind w:right="148"/>
              <w:jc w:val="right"/>
              <w:rPr>
                <w:rFonts w:ascii="Times New Roman" w:eastAsia="Times New Roman" w:hAnsi="Times New Roman"/>
                <w:sz w:val="26"/>
                <w:szCs w:val="26"/>
                <w:lang w:eastAsia="ru-RU"/>
              </w:rPr>
            </w:pPr>
            <w:r w:rsidRPr="0036749C">
              <w:rPr>
                <w:rFonts w:ascii="Times New Roman" w:eastAsia="Times New Roman" w:hAnsi="Times New Roman"/>
                <w:sz w:val="26"/>
                <w:szCs w:val="26"/>
                <w:lang w:eastAsia="ru-RU"/>
              </w:rPr>
              <w:t xml:space="preserve">1 458 038,0 </w:t>
            </w:r>
          </w:p>
        </w:tc>
        <w:tc>
          <w:tcPr>
            <w:tcW w:w="1650" w:type="dxa"/>
            <w:tcBorders>
              <w:top w:val="nil"/>
              <w:left w:val="nil"/>
              <w:bottom w:val="nil"/>
              <w:right w:val="nil"/>
            </w:tcBorders>
            <w:shd w:val="clear" w:color="000000" w:fill="FFFFFF"/>
            <w:tcMar>
              <w:top w:w="0" w:type="dxa"/>
              <w:left w:w="6" w:type="dxa"/>
              <w:bottom w:w="0" w:type="dxa"/>
              <w:right w:w="6" w:type="dxa"/>
            </w:tcMar>
          </w:tcPr>
          <w:p w14:paraId="74F3C4FF" w14:textId="77777777" w:rsidR="00F65139" w:rsidRPr="0036749C" w:rsidRDefault="00F65139" w:rsidP="00596F7B">
            <w:pPr>
              <w:autoSpaceDE w:val="0"/>
              <w:autoSpaceDN w:val="0"/>
              <w:adjustRightInd w:val="0"/>
              <w:spacing w:after="140" w:line="240" w:lineRule="exact"/>
              <w:ind w:right="148"/>
              <w:jc w:val="right"/>
              <w:rPr>
                <w:rFonts w:ascii="Times New Roman" w:eastAsia="Times New Roman" w:hAnsi="Times New Roman"/>
                <w:sz w:val="26"/>
                <w:szCs w:val="26"/>
                <w:lang w:eastAsia="ru-RU"/>
              </w:rPr>
            </w:pPr>
            <w:r w:rsidRPr="0036749C">
              <w:rPr>
                <w:rFonts w:ascii="Times New Roman" w:eastAsia="Times New Roman" w:hAnsi="Times New Roman"/>
                <w:sz w:val="26"/>
                <w:szCs w:val="26"/>
                <w:lang w:eastAsia="ru-RU"/>
              </w:rPr>
              <w:t xml:space="preserve">1 506 074,0 </w:t>
            </w:r>
          </w:p>
        </w:tc>
        <w:tc>
          <w:tcPr>
            <w:tcW w:w="1713" w:type="dxa"/>
            <w:tcBorders>
              <w:top w:val="nil"/>
              <w:left w:val="nil"/>
              <w:bottom w:val="nil"/>
              <w:right w:val="nil"/>
            </w:tcBorders>
            <w:shd w:val="clear" w:color="000000" w:fill="FFFFFF"/>
            <w:tcMar>
              <w:top w:w="0" w:type="dxa"/>
              <w:left w:w="6" w:type="dxa"/>
              <w:bottom w:w="0" w:type="dxa"/>
              <w:right w:w="6" w:type="dxa"/>
            </w:tcMar>
          </w:tcPr>
          <w:p w14:paraId="46D96991" w14:textId="77777777" w:rsidR="00F65139" w:rsidRPr="0036749C" w:rsidRDefault="00F65139" w:rsidP="00596F7B">
            <w:pPr>
              <w:autoSpaceDE w:val="0"/>
              <w:autoSpaceDN w:val="0"/>
              <w:adjustRightInd w:val="0"/>
              <w:spacing w:after="140" w:line="240" w:lineRule="exact"/>
              <w:ind w:right="148"/>
              <w:jc w:val="right"/>
              <w:rPr>
                <w:rFonts w:ascii="Times New Roman" w:eastAsia="Times New Roman" w:hAnsi="Times New Roman"/>
                <w:sz w:val="26"/>
                <w:szCs w:val="26"/>
                <w:lang w:eastAsia="ru-RU"/>
              </w:rPr>
            </w:pPr>
            <w:r w:rsidRPr="0036749C">
              <w:rPr>
                <w:rFonts w:ascii="Times New Roman" w:eastAsia="Times New Roman" w:hAnsi="Times New Roman"/>
                <w:sz w:val="26"/>
                <w:szCs w:val="26"/>
                <w:lang w:eastAsia="ru-RU"/>
              </w:rPr>
              <w:t xml:space="preserve">1 554 058,0 </w:t>
            </w:r>
          </w:p>
        </w:tc>
        <w:tc>
          <w:tcPr>
            <w:tcW w:w="1729" w:type="dxa"/>
            <w:tcBorders>
              <w:top w:val="nil"/>
              <w:left w:val="nil"/>
              <w:bottom w:val="nil"/>
              <w:right w:val="nil"/>
            </w:tcBorders>
            <w:shd w:val="clear" w:color="000000" w:fill="FFFFFF"/>
            <w:tcMar>
              <w:top w:w="0" w:type="dxa"/>
              <w:left w:w="6" w:type="dxa"/>
              <w:bottom w:w="0" w:type="dxa"/>
              <w:right w:w="6" w:type="dxa"/>
            </w:tcMar>
          </w:tcPr>
          <w:p w14:paraId="1DB3BC5D" w14:textId="77777777" w:rsidR="00F65139" w:rsidRPr="0036749C" w:rsidRDefault="00F65139" w:rsidP="00596F7B">
            <w:pPr>
              <w:autoSpaceDE w:val="0"/>
              <w:autoSpaceDN w:val="0"/>
              <w:adjustRightInd w:val="0"/>
              <w:spacing w:after="140" w:line="240" w:lineRule="exact"/>
              <w:ind w:right="148"/>
              <w:jc w:val="right"/>
              <w:rPr>
                <w:rFonts w:ascii="Times New Roman" w:eastAsia="Times New Roman" w:hAnsi="Times New Roman"/>
                <w:sz w:val="26"/>
                <w:szCs w:val="26"/>
                <w:lang w:eastAsia="ru-RU"/>
              </w:rPr>
            </w:pPr>
            <w:r w:rsidRPr="0036749C">
              <w:rPr>
                <w:rFonts w:ascii="Times New Roman" w:eastAsia="Times New Roman" w:hAnsi="Times New Roman"/>
                <w:sz w:val="26"/>
                <w:szCs w:val="26"/>
                <w:lang w:eastAsia="ru-RU"/>
              </w:rPr>
              <w:t xml:space="preserve">1 601 986,0 </w:t>
            </w:r>
          </w:p>
        </w:tc>
      </w:tr>
      <w:tr w:rsidR="00F65139" w:rsidRPr="000D5686" w14:paraId="54FEB7FE" w14:textId="77777777" w:rsidTr="003C5B48">
        <w:tc>
          <w:tcPr>
            <w:tcW w:w="2961" w:type="dxa"/>
            <w:tcBorders>
              <w:top w:val="nil"/>
              <w:left w:val="nil"/>
              <w:bottom w:val="nil"/>
              <w:right w:val="nil"/>
            </w:tcBorders>
            <w:shd w:val="clear" w:color="auto" w:fill="FFFFFF"/>
            <w:tcMar>
              <w:top w:w="0" w:type="dxa"/>
              <w:left w:w="6" w:type="dxa"/>
              <w:bottom w:w="0" w:type="dxa"/>
              <w:right w:w="6" w:type="dxa"/>
            </w:tcMar>
          </w:tcPr>
          <w:p w14:paraId="33D7615C" w14:textId="77777777" w:rsidR="00F65139" w:rsidRPr="0036749C" w:rsidRDefault="00F65139" w:rsidP="00596F7B">
            <w:pPr>
              <w:autoSpaceDE w:val="0"/>
              <w:autoSpaceDN w:val="0"/>
              <w:adjustRightInd w:val="0"/>
              <w:spacing w:after="140" w:line="240" w:lineRule="exact"/>
              <w:ind w:left="567" w:right="113"/>
              <w:jc w:val="both"/>
              <w:rPr>
                <w:rFonts w:ascii="Times New Roman" w:eastAsia="Times New Roman" w:hAnsi="Times New Roman"/>
                <w:sz w:val="26"/>
                <w:szCs w:val="26"/>
                <w:lang w:eastAsia="ru-RU"/>
              </w:rPr>
            </w:pPr>
            <w:r w:rsidRPr="0036749C">
              <w:rPr>
                <w:rFonts w:ascii="Times New Roman" w:eastAsia="Times New Roman" w:hAnsi="Times New Roman"/>
                <w:sz w:val="26"/>
                <w:szCs w:val="26"/>
                <w:lang w:eastAsia="ru-RU"/>
              </w:rPr>
              <w:t>Могилевск</w:t>
            </w:r>
            <w:r w:rsidR="00A93130">
              <w:rPr>
                <w:rFonts w:ascii="Times New Roman" w:eastAsia="Times New Roman" w:hAnsi="Times New Roman"/>
                <w:sz w:val="26"/>
                <w:szCs w:val="26"/>
                <w:lang w:eastAsia="ru-RU"/>
              </w:rPr>
              <w:t>ая</w:t>
            </w:r>
            <w:r w:rsidRPr="0036749C">
              <w:rPr>
                <w:rFonts w:ascii="Times New Roman" w:eastAsia="Times New Roman" w:hAnsi="Times New Roman"/>
                <w:sz w:val="26"/>
                <w:szCs w:val="26"/>
                <w:lang w:eastAsia="ru-RU"/>
              </w:rPr>
              <w:t xml:space="preserve"> област</w:t>
            </w:r>
            <w:r w:rsidR="00A93130">
              <w:rPr>
                <w:rFonts w:ascii="Times New Roman" w:eastAsia="Times New Roman" w:hAnsi="Times New Roman"/>
                <w:sz w:val="26"/>
                <w:szCs w:val="26"/>
                <w:lang w:eastAsia="ru-RU"/>
              </w:rPr>
              <w:t>ь</w:t>
            </w:r>
          </w:p>
        </w:tc>
        <w:tc>
          <w:tcPr>
            <w:tcW w:w="2489" w:type="dxa"/>
            <w:tcBorders>
              <w:top w:val="nil"/>
              <w:left w:val="nil"/>
              <w:bottom w:val="nil"/>
              <w:right w:val="nil"/>
            </w:tcBorders>
            <w:shd w:val="clear" w:color="auto" w:fill="FFFFFF"/>
            <w:tcMar>
              <w:top w:w="0" w:type="dxa"/>
              <w:left w:w="6" w:type="dxa"/>
              <w:bottom w:w="0" w:type="dxa"/>
              <w:right w:w="6" w:type="dxa"/>
            </w:tcMar>
          </w:tcPr>
          <w:p w14:paraId="68BEE2E2" w14:textId="77777777" w:rsidR="00F65139" w:rsidRPr="009258FA" w:rsidRDefault="00F65139" w:rsidP="00596F7B">
            <w:pPr>
              <w:spacing w:after="140" w:line="240" w:lineRule="exact"/>
              <w:jc w:val="both"/>
              <w:rPr>
                <w:rFonts w:ascii="Times New Roman" w:eastAsia="Times New Roman" w:hAnsi="Times New Roman"/>
                <w:spacing w:val="-12"/>
                <w:sz w:val="26"/>
                <w:szCs w:val="26"/>
                <w:lang w:eastAsia="ru-RU"/>
              </w:rPr>
            </w:pPr>
            <w:r w:rsidRPr="009258FA">
              <w:rPr>
                <w:rFonts w:ascii="Times New Roman" w:eastAsia="Times New Roman" w:hAnsi="Times New Roman"/>
                <w:spacing w:val="-12"/>
                <w:sz w:val="26"/>
                <w:szCs w:val="26"/>
                <w:lang w:eastAsia="ru-RU"/>
              </w:rPr>
              <w:t>Могилевский облиспол</w:t>
            </w:r>
            <w:r w:rsidR="009258FA" w:rsidRPr="009258FA">
              <w:rPr>
                <w:rFonts w:ascii="Times New Roman" w:eastAsia="Times New Roman" w:hAnsi="Times New Roman"/>
                <w:spacing w:val="-12"/>
                <w:sz w:val="26"/>
                <w:szCs w:val="26"/>
                <w:lang w:eastAsia="ru-RU"/>
              </w:rPr>
              <w:softHyphen/>
            </w:r>
            <w:r w:rsidRPr="009258FA">
              <w:rPr>
                <w:rFonts w:ascii="Times New Roman" w:eastAsia="Times New Roman" w:hAnsi="Times New Roman"/>
                <w:sz w:val="26"/>
                <w:szCs w:val="26"/>
                <w:lang w:eastAsia="ru-RU"/>
              </w:rPr>
              <w:t>ком</w:t>
            </w:r>
          </w:p>
        </w:tc>
        <w:tc>
          <w:tcPr>
            <w:tcW w:w="1792" w:type="dxa"/>
            <w:tcBorders>
              <w:top w:val="nil"/>
              <w:left w:val="nil"/>
              <w:bottom w:val="nil"/>
              <w:right w:val="nil"/>
            </w:tcBorders>
            <w:shd w:val="clear" w:color="000000" w:fill="FFFFFF"/>
            <w:tcMar>
              <w:top w:w="0" w:type="dxa"/>
              <w:left w:w="6" w:type="dxa"/>
              <w:bottom w:w="0" w:type="dxa"/>
              <w:right w:w="6" w:type="dxa"/>
            </w:tcMar>
          </w:tcPr>
          <w:p w14:paraId="7E12D77B" w14:textId="77777777" w:rsidR="00F65139" w:rsidRPr="0036749C" w:rsidRDefault="00F65139" w:rsidP="00596F7B">
            <w:pPr>
              <w:autoSpaceDE w:val="0"/>
              <w:autoSpaceDN w:val="0"/>
              <w:adjustRightInd w:val="0"/>
              <w:spacing w:after="140" w:line="240" w:lineRule="exact"/>
              <w:ind w:right="148"/>
              <w:jc w:val="right"/>
              <w:rPr>
                <w:rFonts w:ascii="Times New Roman" w:eastAsia="Times New Roman" w:hAnsi="Times New Roman"/>
                <w:sz w:val="26"/>
                <w:szCs w:val="26"/>
                <w:lang w:eastAsia="ru-RU"/>
              </w:rPr>
            </w:pPr>
            <w:r w:rsidRPr="0036749C">
              <w:rPr>
                <w:rFonts w:ascii="Times New Roman" w:eastAsia="Times New Roman" w:hAnsi="Times New Roman"/>
                <w:sz w:val="26"/>
                <w:szCs w:val="26"/>
                <w:lang w:eastAsia="ru-RU"/>
              </w:rPr>
              <w:t xml:space="preserve">25 253 356,0 </w:t>
            </w:r>
          </w:p>
        </w:tc>
        <w:tc>
          <w:tcPr>
            <w:tcW w:w="1694" w:type="dxa"/>
            <w:tcBorders>
              <w:top w:val="nil"/>
              <w:left w:val="nil"/>
              <w:bottom w:val="nil"/>
              <w:right w:val="nil"/>
            </w:tcBorders>
            <w:shd w:val="clear" w:color="000000" w:fill="FFFFFF"/>
            <w:tcMar>
              <w:top w:w="0" w:type="dxa"/>
              <w:left w:w="6" w:type="dxa"/>
              <w:bottom w:w="0" w:type="dxa"/>
              <w:right w:w="6" w:type="dxa"/>
            </w:tcMar>
          </w:tcPr>
          <w:p w14:paraId="33E192A7" w14:textId="77777777" w:rsidR="00F65139" w:rsidRPr="0036749C" w:rsidRDefault="00F65139" w:rsidP="00596F7B">
            <w:pPr>
              <w:autoSpaceDE w:val="0"/>
              <w:autoSpaceDN w:val="0"/>
              <w:adjustRightInd w:val="0"/>
              <w:spacing w:after="140" w:line="240" w:lineRule="exact"/>
              <w:ind w:right="148"/>
              <w:jc w:val="right"/>
              <w:rPr>
                <w:rFonts w:ascii="Times New Roman" w:eastAsia="Times New Roman" w:hAnsi="Times New Roman"/>
                <w:sz w:val="26"/>
                <w:szCs w:val="26"/>
                <w:lang w:eastAsia="ru-RU"/>
              </w:rPr>
            </w:pPr>
            <w:r w:rsidRPr="0036749C">
              <w:rPr>
                <w:rFonts w:ascii="Times New Roman" w:eastAsia="Times New Roman" w:hAnsi="Times New Roman"/>
                <w:sz w:val="26"/>
                <w:szCs w:val="26"/>
                <w:lang w:eastAsia="ru-RU"/>
              </w:rPr>
              <w:t xml:space="preserve">4 729 150,0 </w:t>
            </w:r>
          </w:p>
        </w:tc>
        <w:tc>
          <w:tcPr>
            <w:tcW w:w="1688" w:type="dxa"/>
            <w:tcBorders>
              <w:top w:val="nil"/>
              <w:left w:val="nil"/>
              <w:bottom w:val="nil"/>
              <w:right w:val="nil"/>
            </w:tcBorders>
            <w:shd w:val="clear" w:color="000000" w:fill="FFFFFF"/>
            <w:tcMar>
              <w:top w:w="0" w:type="dxa"/>
              <w:left w:w="6" w:type="dxa"/>
              <w:bottom w:w="0" w:type="dxa"/>
              <w:right w:w="6" w:type="dxa"/>
            </w:tcMar>
          </w:tcPr>
          <w:p w14:paraId="6FC3EC01" w14:textId="77777777" w:rsidR="00F65139" w:rsidRPr="0036749C" w:rsidRDefault="00F65139" w:rsidP="00596F7B">
            <w:pPr>
              <w:autoSpaceDE w:val="0"/>
              <w:autoSpaceDN w:val="0"/>
              <w:adjustRightInd w:val="0"/>
              <w:spacing w:after="140" w:line="240" w:lineRule="exact"/>
              <w:ind w:right="148"/>
              <w:jc w:val="right"/>
              <w:rPr>
                <w:rFonts w:ascii="Times New Roman" w:eastAsia="Times New Roman" w:hAnsi="Times New Roman"/>
                <w:sz w:val="26"/>
                <w:szCs w:val="26"/>
                <w:lang w:eastAsia="ru-RU"/>
              </w:rPr>
            </w:pPr>
            <w:r w:rsidRPr="0036749C">
              <w:rPr>
                <w:rFonts w:ascii="Times New Roman" w:eastAsia="Times New Roman" w:hAnsi="Times New Roman"/>
                <w:sz w:val="26"/>
                <w:szCs w:val="26"/>
                <w:lang w:eastAsia="ru-RU"/>
              </w:rPr>
              <w:t xml:space="preserve">4 838 338,0 </w:t>
            </w:r>
          </w:p>
        </w:tc>
        <w:tc>
          <w:tcPr>
            <w:tcW w:w="1650" w:type="dxa"/>
            <w:tcBorders>
              <w:top w:val="nil"/>
              <w:left w:val="nil"/>
              <w:bottom w:val="nil"/>
              <w:right w:val="nil"/>
            </w:tcBorders>
            <w:shd w:val="clear" w:color="000000" w:fill="FFFFFF"/>
            <w:tcMar>
              <w:top w:w="0" w:type="dxa"/>
              <w:left w:w="6" w:type="dxa"/>
              <w:bottom w:w="0" w:type="dxa"/>
              <w:right w:w="6" w:type="dxa"/>
            </w:tcMar>
          </w:tcPr>
          <w:p w14:paraId="4A41CC50" w14:textId="77777777" w:rsidR="00F65139" w:rsidRPr="0036749C" w:rsidRDefault="00F65139" w:rsidP="00596F7B">
            <w:pPr>
              <w:autoSpaceDE w:val="0"/>
              <w:autoSpaceDN w:val="0"/>
              <w:adjustRightInd w:val="0"/>
              <w:spacing w:after="140" w:line="240" w:lineRule="exact"/>
              <w:ind w:right="148"/>
              <w:jc w:val="right"/>
              <w:rPr>
                <w:rFonts w:ascii="Times New Roman" w:eastAsia="Times New Roman" w:hAnsi="Times New Roman"/>
                <w:sz w:val="26"/>
                <w:szCs w:val="26"/>
                <w:lang w:eastAsia="ru-RU"/>
              </w:rPr>
            </w:pPr>
            <w:r w:rsidRPr="0036749C">
              <w:rPr>
                <w:rFonts w:ascii="Times New Roman" w:eastAsia="Times New Roman" w:hAnsi="Times New Roman"/>
                <w:sz w:val="26"/>
                <w:szCs w:val="26"/>
                <w:lang w:eastAsia="ru-RU"/>
              </w:rPr>
              <w:t xml:space="preserve">5 026 874,0 </w:t>
            </w:r>
          </w:p>
        </w:tc>
        <w:tc>
          <w:tcPr>
            <w:tcW w:w="1713" w:type="dxa"/>
            <w:tcBorders>
              <w:top w:val="nil"/>
              <w:left w:val="nil"/>
              <w:bottom w:val="nil"/>
              <w:right w:val="nil"/>
            </w:tcBorders>
            <w:shd w:val="clear" w:color="000000" w:fill="FFFFFF"/>
            <w:tcMar>
              <w:top w:w="0" w:type="dxa"/>
              <w:left w:w="6" w:type="dxa"/>
              <w:bottom w:w="0" w:type="dxa"/>
              <w:right w:w="6" w:type="dxa"/>
            </w:tcMar>
          </w:tcPr>
          <w:p w14:paraId="5947ECE8" w14:textId="77777777" w:rsidR="00F65139" w:rsidRPr="0036749C" w:rsidRDefault="00F65139" w:rsidP="00596F7B">
            <w:pPr>
              <w:autoSpaceDE w:val="0"/>
              <w:autoSpaceDN w:val="0"/>
              <w:adjustRightInd w:val="0"/>
              <w:spacing w:after="140" w:line="240" w:lineRule="exact"/>
              <w:ind w:right="148"/>
              <w:jc w:val="right"/>
              <w:rPr>
                <w:rFonts w:ascii="Times New Roman" w:eastAsia="Times New Roman" w:hAnsi="Times New Roman"/>
                <w:sz w:val="26"/>
                <w:szCs w:val="26"/>
                <w:lang w:eastAsia="ru-RU"/>
              </w:rPr>
            </w:pPr>
            <w:r w:rsidRPr="0036749C">
              <w:rPr>
                <w:rFonts w:ascii="Times New Roman" w:eastAsia="Times New Roman" w:hAnsi="Times New Roman"/>
                <w:sz w:val="26"/>
                <w:szCs w:val="26"/>
                <w:lang w:eastAsia="ru-RU"/>
              </w:rPr>
              <w:t xml:space="preserve">5 225 308,0 </w:t>
            </w:r>
          </w:p>
        </w:tc>
        <w:tc>
          <w:tcPr>
            <w:tcW w:w="1729" w:type="dxa"/>
            <w:tcBorders>
              <w:top w:val="nil"/>
              <w:left w:val="nil"/>
              <w:bottom w:val="nil"/>
              <w:right w:val="nil"/>
            </w:tcBorders>
            <w:shd w:val="clear" w:color="000000" w:fill="FFFFFF"/>
            <w:tcMar>
              <w:top w:w="0" w:type="dxa"/>
              <w:left w:w="6" w:type="dxa"/>
              <w:bottom w:w="0" w:type="dxa"/>
              <w:right w:w="6" w:type="dxa"/>
            </w:tcMar>
          </w:tcPr>
          <w:p w14:paraId="375863F0" w14:textId="77777777" w:rsidR="00F65139" w:rsidRPr="0036749C" w:rsidRDefault="00F65139" w:rsidP="00596F7B">
            <w:pPr>
              <w:autoSpaceDE w:val="0"/>
              <w:autoSpaceDN w:val="0"/>
              <w:adjustRightInd w:val="0"/>
              <w:spacing w:after="140" w:line="240" w:lineRule="exact"/>
              <w:ind w:right="148"/>
              <w:jc w:val="right"/>
              <w:rPr>
                <w:rFonts w:ascii="Times New Roman" w:eastAsia="Times New Roman" w:hAnsi="Times New Roman"/>
                <w:sz w:val="26"/>
                <w:szCs w:val="26"/>
                <w:lang w:eastAsia="ru-RU"/>
              </w:rPr>
            </w:pPr>
            <w:r w:rsidRPr="0036749C">
              <w:rPr>
                <w:rFonts w:ascii="Times New Roman" w:eastAsia="Times New Roman" w:hAnsi="Times New Roman"/>
                <w:sz w:val="26"/>
                <w:szCs w:val="26"/>
                <w:lang w:eastAsia="ru-RU"/>
              </w:rPr>
              <w:t xml:space="preserve">5 433 686,0 </w:t>
            </w:r>
          </w:p>
        </w:tc>
      </w:tr>
      <w:tr w:rsidR="00F65139" w:rsidRPr="000D5686" w14:paraId="2EBB11BA" w14:textId="77777777" w:rsidTr="003C5B48">
        <w:tc>
          <w:tcPr>
            <w:tcW w:w="2961" w:type="dxa"/>
            <w:tcBorders>
              <w:top w:val="nil"/>
              <w:left w:val="nil"/>
              <w:bottom w:val="nil"/>
              <w:right w:val="nil"/>
            </w:tcBorders>
            <w:shd w:val="clear" w:color="auto" w:fill="FFFFFF"/>
            <w:tcMar>
              <w:top w:w="0" w:type="dxa"/>
              <w:left w:w="6" w:type="dxa"/>
              <w:bottom w:w="0" w:type="dxa"/>
              <w:right w:w="6" w:type="dxa"/>
            </w:tcMar>
          </w:tcPr>
          <w:p w14:paraId="4AE561E4" w14:textId="77777777" w:rsidR="00F65139" w:rsidRPr="0036749C" w:rsidRDefault="00F65139" w:rsidP="00596F7B">
            <w:pPr>
              <w:autoSpaceDE w:val="0"/>
              <w:autoSpaceDN w:val="0"/>
              <w:adjustRightInd w:val="0"/>
              <w:spacing w:after="140" w:line="240" w:lineRule="exact"/>
              <w:ind w:left="567" w:right="113"/>
              <w:jc w:val="both"/>
              <w:rPr>
                <w:rFonts w:ascii="Times New Roman" w:eastAsia="Times New Roman" w:hAnsi="Times New Roman"/>
                <w:sz w:val="26"/>
                <w:szCs w:val="26"/>
                <w:lang w:eastAsia="ru-RU"/>
              </w:rPr>
            </w:pPr>
            <w:r w:rsidRPr="0036749C">
              <w:rPr>
                <w:rFonts w:ascii="Times New Roman" w:eastAsia="Times New Roman" w:hAnsi="Times New Roman"/>
                <w:sz w:val="26"/>
                <w:szCs w:val="26"/>
                <w:lang w:eastAsia="ru-RU"/>
              </w:rPr>
              <w:t>г.Минск</w:t>
            </w:r>
          </w:p>
        </w:tc>
        <w:tc>
          <w:tcPr>
            <w:tcW w:w="2489" w:type="dxa"/>
            <w:tcBorders>
              <w:top w:val="nil"/>
              <w:left w:val="nil"/>
              <w:bottom w:val="nil"/>
              <w:right w:val="nil"/>
            </w:tcBorders>
            <w:shd w:val="clear" w:color="auto" w:fill="FFFFFF"/>
            <w:tcMar>
              <w:top w:w="0" w:type="dxa"/>
              <w:left w:w="6" w:type="dxa"/>
              <w:bottom w:w="0" w:type="dxa"/>
              <w:right w:w="6" w:type="dxa"/>
            </w:tcMar>
          </w:tcPr>
          <w:p w14:paraId="5CE940C4" w14:textId="77777777" w:rsidR="00F65139" w:rsidRPr="004C621F" w:rsidRDefault="00F65139" w:rsidP="00596F7B">
            <w:pPr>
              <w:spacing w:after="140" w:line="240" w:lineRule="exact"/>
              <w:jc w:val="both"/>
              <w:rPr>
                <w:rFonts w:ascii="Times New Roman" w:eastAsia="Times New Roman" w:hAnsi="Times New Roman"/>
                <w:spacing w:val="-4"/>
                <w:sz w:val="26"/>
                <w:szCs w:val="26"/>
                <w:lang w:eastAsia="ru-RU"/>
              </w:rPr>
            </w:pPr>
            <w:r w:rsidRPr="004C621F">
              <w:rPr>
                <w:rFonts w:ascii="Times New Roman" w:eastAsia="Times New Roman" w:hAnsi="Times New Roman"/>
                <w:spacing w:val="-4"/>
                <w:sz w:val="26"/>
                <w:szCs w:val="26"/>
                <w:lang w:eastAsia="ru-RU"/>
              </w:rPr>
              <w:t>Минский горисполком</w:t>
            </w:r>
          </w:p>
        </w:tc>
        <w:tc>
          <w:tcPr>
            <w:tcW w:w="1792" w:type="dxa"/>
            <w:tcBorders>
              <w:top w:val="nil"/>
              <w:left w:val="nil"/>
              <w:bottom w:val="nil"/>
              <w:right w:val="nil"/>
            </w:tcBorders>
            <w:shd w:val="clear" w:color="000000" w:fill="FFFFFF"/>
            <w:tcMar>
              <w:top w:w="0" w:type="dxa"/>
              <w:left w:w="6" w:type="dxa"/>
              <w:bottom w:w="0" w:type="dxa"/>
              <w:right w:w="6" w:type="dxa"/>
            </w:tcMar>
          </w:tcPr>
          <w:p w14:paraId="7B669057" w14:textId="77777777" w:rsidR="00F65139" w:rsidRPr="0036749C" w:rsidRDefault="00F65139" w:rsidP="00596F7B">
            <w:pPr>
              <w:autoSpaceDE w:val="0"/>
              <w:autoSpaceDN w:val="0"/>
              <w:adjustRightInd w:val="0"/>
              <w:spacing w:after="140" w:line="240" w:lineRule="exact"/>
              <w:ind w:right="148"/>
              <w:jc w:val="right"/>
              <w:rPr>
                <w:rFonts w:ascii="Times New Roman" w:eastAsia="Times New Roman" w:hAnsi="Times New Roman"/>
                <w:sz w:val="26"/>
                <w:szCs w:val="26"/>
                <w:lang w:eastAsia="ru-RU"/>
              </w:rPr>
            </w:pPr>
            <w:r w:rsidRPr="0036749C">
              <w:rPr>
                <w:rFonts w:ascii="Times New Roman" w:eastAsia="Times New Roman" w:hAnsi="Times New Roman"/>
                <w:sz w:val="26"/>
                <w:szCs w:val="26"/>
                <w:lang w:eastAsia="ru-RU"/>
              </w:rPr>
              <w:t xml:space="preserve">6 358 356,0 </w:t>
            </w:r>
          </w:p>
        </w:tc>
        <w:tc>
          <w:tcPr>
            <w:tcW w:w="1694" w:type="dxa"/>
            <w:tcBorders>
              <w:top w:val="nil"/>
              <w:left w:val="nil"/>
              <w:bottom w:val="nil"/>
              <w:right w:val="nil"/>
            </w:tcBorders>
            <w:shd w:val="clear" w:color="000000" w:fill="FFFFFF"/>
            <w:tcMar>
              <w:top w:w="0" w:type="dxa"/>
              <w:left w:w="6" w:type="dxa"/>
              <w:bottom w:w="0" w:type="dxa"/>
              <w:right w:w="6" w:type="dxa"/>
            </w:tcMar>
          </w:tcPr>
          <w:p w14:paraId="28BC6473" w14:textId="77777777" w:rsidR="00F65139" w:rsidRPr="0036749C" w:rsidRDefault="00F65139" w:rsidP="00596F7B">
            <w:pPr>
              <w:autoSpaceDE w:val="0"/>
              <w:autoSpaceDN w:val="0"/>
              <w:adjustRightInd w:val="0"/>
              <w:spacing w:after="140" w:line="240" w:lineRule="exact"/>
              <w:ind w:right="148"/>
              <w:jc w:val="right"/>
              <w:rPr>
                <w:rFonts w:ascii="Times New Roman" w:eastAsia="Times New Roman" w:hAnsi="Times New Roman"/>
                <w:sz w:val="26"/>
                <w:szCs w:val="26"/>
                <w:lang w:eastAsia="ru-RU"/>
              </w:rPr>
            </w:pPr>
            <w:r w:rsidRPr="0036749C">
              <w:rPr>
                <w:rFonts w:ascii="Times New Roman" w:eastAsia="Times New Roman" w:hAnsi="Times New Roman"/>
                <w:sz w:val="26"/>
                <w:szCs w:val="26"/>
                <w:lang w:eastAsia="ru-RU"/>
              </w:rPr>
              <w:t xml:space="preserve">1 100 000,0 </w:t>
            </w:r>
          </w:p>
        </w:tc>
        <w:tc>
          <w:tcPr>
            <w:tcW w:w="1688" w:type="dxa"/>
            <w:tcBorders>
              <w:top w:val="nil"/>
              <w:left w:val="nil"/>
              <w:bottom w:val="nil"/>
              <w:right w:val="nil"/>
            </w:tcBorders>
            <w:shd w:val="clear" w:color="000000" w:fill="FFFFFF"/>
            <w:tcMar>
              <w:top w:w="0" w:type="dxa"/>
              <w:left w:w="6" w:type="dxa"/>
              <w:bottom w:w="0" w:type="dxa"/>
              <w:right w:w="6" w:type="dxa"/>
            </w:tcMar>
          </w:tcPr>
          <w:p w14:paraId="5E665995" w14:textId="77777777" w:rsidR="00F65139" w:rsidRPr="0036749C" w:rsidRDefault="00F65139" w:rsidP="00596F7B">
            <w:pPr>
              <w:autoSpaceDE w:val="0"/>
              <w:autoSpaceDN w:val="0"/>
              <w:adjustRightInd w:val="0"/>
              <w:spacing w:after="140" w:line="240" w:lineRule="exact"/>
              <w:ind w:right="148"/>
              <w:jc w:val="right"/>
              <w:rPr>
                <w:rFonts w:ascii="Times New Roman" w:eastAsia="Times New Roman" w:hAnsi="Times New Roman"/>
                <w:sz w:val="26"/>
                <w:szCs w:val="26"/>
                <w:lang w:eastAsia="ru-RU"/>
              </w:rPr>
            </w:pPr>
            <w:r w:rsidRPr="0036749C">
              <w:rPr>
                <w:rFonts w:ascii="Times New Roman" w:eastAsia="Times New Roman" w:hAnsi="Times New Roman"/>
                <w:sz w:val="26"/>
                <w:szCs w:val="26"/>
                <w:lang w:eastAsia="ru-RU"/>
              </w:rPr>
              <w:t xml:space="preserve">1 203 738,0 </w:t>
            </w:r>
          </w:p>
        </w:tc>
        <w:tc>
          <w:tcPr>
            <w:tcW w:w="1650" w:type="dxa"/>
            <w:tcBorders>
              <w:top w:val="nil"/>
              <w:left w:val="nil"/>
              <w:bottom w:val="nil"/>
              <w:right w:val="nil"/>
            </w:tcBorders>
            <w:shd w:val="clear" w:color="000000" w:fill="FFFFFF"/>
            <w:tcMar>
              <w:top w:w="0" w:type="dxa"/>
              <w:left w:w="6" w:type="dxa"/>
              <w:bottom w:w="0" w:type="dxa"/>
              <w:right w:w="6" w:type="dxa"/>
            </w:tcMar>
          </w:tcPr>
          <w:p w14:paraId="17877FC0" w14:textId="77777777" w:rsidR="00F65139" w:rsidRPr="0036749C" w:rsidRDefault="00F65139" w:rsidP="00596F7B">
            <w:pPr>
              <w:autoSpaceDE w:val="0"/>
              <w:autoSpaceDN w:val="0"/>
              <w:adjustRightInd w:val="0"/>
              <w:spacing w:after="140" w:line="240" w:lineRule="exact"/>
              <w:ind w:right="148"/>
              <w:jc w:val="right"/>
              <w:rPr>
                <w:rFonts w:ascii="Times New Roman" w:eastAsia="Times New Roman" w:hAnsi="Times New Roman"/>
                <w:sz w:val="26"/>
                <w:szCs w:val="26"/>
                <w:lang w:eastAsia="ru-RU"/>
              </w:rPr>
            </w:pPr>
            <w:r w:rsidRPr="0036749C">
              <w:rPr>
                <w:rFonts w:ascii="Times New Roman" w:eastAsia="Times New Roman" w:hAnsi="Times New Roman"/>
                <w:sz w:val="26"/>
                <w:szCs w:val="26"/>
                <w:lang w:eastAsia="ru-RU"/>
              </w:rPr>
              <w:t xml:space="preserve">1 302 674,0 </w:t>
            </w:r>
          </w:p>
        </w:tc>
        <w:tc>
          <w:tcPr>
            <w:tcW w:w="1713" w:type="dxa"/>
            <w:tcBorders>
              <w:top w:val="nil"/>
              <w:left w:val="nil"/>
              <w:bottom w:val="nil"/>
              <w:right w:val="nil"/>
            </w:tcBorders>
            <w:shd w:val="clear" w:color="000000" w:fill="FFFFFF"/>
            <w:tcMar>
              <w:top w:w="0" w:type="dxa"/>
              <w:left w:w="6" w:type="dxa"/>
              <w:bottom w:w="0" w:type="dxa"/>
              <w:right w:w="6" w:type="dxa"/>
            </w:tcMar>
          </w:tcPr>
          <w:p w14:paraId="443C9B54" w14:textId="77777777" w:rsidR="00F65139" w:rsidRPr="0036749C" w:rsidRDefault="00F65139" w:rsidP="00596F7B">
            <w:pPr>
              <w:autoSpaceDE w:val="0"/>
              <w:autoSpaceDN w:val="0"/>
              <w:adjustRightInd w:val="0"/>
              <w:spacing w:after="140" w:line="240" w:lineRule="exact"/>
              <w:ind w:right="148"/>
              <w:jc w:val="right"/>
              <w:rPr>
                <w:rFonts w:ascii="Times New Roman" w:eastAsia="Times New Roman" w:hAnsi="Times New Roman"/>
                <w:sz w:val="26"/>
                <w:szCs w:val="26"/>
                <w:lang w:eastAsia="ru-RU"/>
              </w:rPr>
            </w:pPr>
            <w:r w:rsidRPr="0036749C">
              <w:rPr>
                <w:rFonts w:ascii="Times New Roman" w:eastAsia="Times New Roman" w:hAnsi="Times New Roman"/>
                <w:sz w:val="26"/>
                <w:szCs w:val="26"/>
                <w:lang w:eastAsia="ru-RU"/>
              </w:rPr>
              <w:t xml:space="preserve">1 351 558,0 </w:t>
            </w:r>
          </w:p>
        </w:tc>
        <w:tc>
          <w:tcPr>
            <w:tcW w:w="1729" w:type="dxa"/>
            <w:tcBorders>
              <w:top w:val="nil"/>
              <w:left w:val="nil"/>
              <w:bottom w:val="nil"/>
              <w:right w:val="nil"/>
            </w:tcBorders>
            <w:shd w:val="clear" w:color="000000" w:fill="FFFFFF"/>
            <w:tcMar>
              <w:top w:w="0" w:type="dxa"/>
              <w:left w:w="6" w:type="dxa"/>
              <w:bottom w:w="0" w:type="dxa"/>
              <w:right w:w="6" w:type="dxa"/>
            </w:tcMar>
          </w:tcPr>
          <w:p w14:paraId="641FB04B" w14:textId="77777777" w:rsidR="00F65139" w:rsidRPr="0036749C" w:rsidRDefault="00F65139" w:rsidP="00596F7B">
            <w:pPr>
              <w:autoSpaceDE w:val="0"/>
              <w:autoSpaceDN w:val="0"/>
              <w:adjustRightInd w:val="0"/>
              <w:spacing w:after="140" w:line="240" w:lineRule="exact"/>
              <w:ind w:right="148"/>
              <w:jc w:val="right"/>
              <w:rPr>
                <w:rFonts w:ascii="Times New Roman" w:eastAsia="Times New Roman" w:hAnsi="Times New Roman"/>
                <w:sz w:val="26"/>
                <w:szCs w:val="26"/>
                <w:lang w:eastAsia="ru-RU"/>
              </w:rPr>
            </w:pPr>
            <w:r w:rsidRPr="0036749C">
              <w:rPr>
                <w:rFonts w:ascii="Times New Roman" w:eastAsia="Times New Roman" w:hAnsi="Times New Roman"/>
                <w:sz w:val="26"/>
                <w:szCs w:val="26"/>
                <w:lang w:eastAsia="ru-RU"/>
              </w:rPr>
              <w:t xml:space="preserve">1 400 386,0 </w:t>
            </w:r>
          </w:p>
        </w:tc>
      </w:tr>
      <w:tr w:rsidR="00F65139" w:rsidRPr="007D6FDA" w14:paraId="04CFCBBE" w14:textId="77777777" w:rsidTr="003C5B48">
        <w:tc>
          <w:tcPr>
            <w:tcW w:w="2961" w:type="dxa"/>
            <w:tcBorders>
              <w:top w:val="nil"/>
              <w:left w:val="nil"/>
              <w:bottom w:val="nil"/>
              <w:right w:val="nil"/>
            </w:tcBorders>
            <w:shd w:val="clear" w:color="auto" w:fill="FFFFFF"/>
            <w:tcMar>
              <w:top w:w="0" w:type="dxa"/>
              <w:left w:w="6" w:type="dxa"/>
              <w:bottom w:w="0" w:type="dxa"/>
              <w:right w:w="6" w:type="dxa"/>
            </w:tcMar>
          </w:tcPr>
          <w:p w14:paraId="59A3D64C" w14:textId="77777777" w:rsidR="00F65139" w:rsidRPr="007D6FDA" w:rsidRDefault="007D6FDA" w:rsidP="00596F7B">
            <w:pPr>
              <w:autoSpaceDE w:val="0"/>
              <w:autoSpaceDN w:val="0"/>
              <w:adjustRightInd w:val="0"/>
              <w:spacing w:after="140" w:line="240" w:lineRule="exact"/>
              <w:ind w:left="284" w:right="113"/>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с</w:t>
            </w:r>
            <w:r w:rsidR="00F65139" w:rsidRPr="007D6FDA">
              <w:rPr>
                <w:rFonts w:ascii="Times New Roman" w:eastAsia="Times New Roman" w:hAnsi="Times New Roman"/>
                <w:sz w:val="26"/>
                <w:szCs w:val="26"/>
                <w:lang w:eastAsia="ru-RU"/>
              </w:rPr>
              <w:t>обственные средства, всего</w:t>
            </w:r>
          </w:p>
        </w:tc>
        <w:tc>
          <w:tcPr>
            <w:tcW w:w="2489" w:type="dxa"/>
            <w:tcBorders>
              <w:top w:val="nil"/>
              <w:left w:val="nil"/>
              <w:bottom w:val="nil"/>
              <w:right w:val="nil"/>
            </w:tcBorders>
            <w:shd w:val="clear" w:color="auto" w:fill="FFFFFF"/>
            <w:tcMar>
              <w:top w:w="0" w:type="dxa"/>
              <w:left w:w="6" w:type="dxa"/>
              <w:bottom w:w="0" w:type="dxa"/>
              <w:right w:w="6" w:type="dxa"/>
            </w:tcMar>
          </w:tcPr>
          <w:p w14:paraId="7D61179E" w14:textId="77777777" w:rsidR="00F65139" w:rsidRPr="007D6FDA" w:rsidRDefault="00F65139" w:rsidP="00596F7B">
            <w:pPr>
              <w:autoSpaceDE w:val="0"/>
              <w:autoSpaceDN w:val="0"/>
              <w:adjustRightInd w:val="0"/>
              <w:spacing w:after="140" w:line="240" w:lineRule="exact"/>
              <w:jc w:val="both"/>
              <w:rPr>
                <w:rFonts w:ascii="Times New Roman" w:eastAsia="Times New Roman" w:hAnsi="Times New Roman"/>
                <w:sz w:val="26"/>
                <w:szCs w:val="26"/>
                <w:lang w:eastAsia="ru-RU"/>
              </w:rPr>
            </w:pPr>
          </w:p>
        </w:tc>
        <w:tc>
          <w:tcPr>
            <w:tcW w:w="1792" w:type="dxa"/>
            <w:tcBorders>
              <w:top w:val="nil"/>
              <w:left w:val="nil"/>
              <w:bottom w:val="nil"/>
              <w:right w:val="nil"/>
            </w:tcBorders>
            <w:shd w:val="clear" w:color="000000" w:fill="FFFFFF"/>
            <w:tcMar>
              <w:top w:w="0" w:type="dxa"/>
              <w:left w:w="6" w:type="dxa"/>
              <w:bottom w:w="0" w:type="dxa"/>
              <w:right w:w="6" w:type="dxa"/>
            </w:tcMar>
          </w:tcPr>
          <w:p w14:paraId="10D40BD3" w14:textId="77777777" w:rsidR="00F65139" w:rsidRPr="007D6FDA" w:rsidRDefault="00F65139" w:rsidP="00596F7B">
            <w:pPr>
              <w:autoSpaceDE w:val="0"/>
              <w:autoSpaceDN w:val="0"/>
              <w:adjustRightInd w:val="0"/>
              <w:spacing w:after="140" w:line="240" w:lineRule="exact"/>
              <w:ind w:right="148"/>
              <w:jc w:val="right"/>
              <w:rPr>
                <w:rFonts w:ascii="Times New Roman" w:eastAsia="Times New Roman" w:hAnsi="Times New Roman"/>
                <w:bCs/>
                <w:sz w:val="26"/>
                <w:szCs w:val="26"/>
                <w:lang w:eastAsia="ru-RU"/>
              </w:rPr>
            </w:pPr>
            <w:r w:rsidRPr="007D6FDA">
              <w:rPr>
                <w:rFonts w:ascii="Times New Roman" w:eastAsia="Times New Roman" w:hAnsi="Times New Roman"/>
                <w:bCs/>
                <w:sz w:val="26"/>
                <w:szCs w:val="26"/>
                <w:lang w:eastAsia="ru-RU"/>
              </w:rPr>
              <w:t xml:space="preserve">45 844 133,0 </w:t>
            </w:r>
          </w:p>
        </w:tc>
        <w:tc>
          <w:tcPr>
            <w:tcW w:w="1694" w:type="dxa"/>
            <w:tcBorders>
              <w:top w:val="nil"/>
              <w:left w:val="nil"/>
              <w:bottom w:val="nil"/>
              <w:right w:val="nil"/>
            </w:tcBorders>
            <w:shd w:val="clear" w:color="000000" w:fill="FFFFFF"/>
            <w:tcMar>
              <w:top w:w="0" w:type="dxa"/>
              <w:left w:w="6" w:type="dxa"/>
              <w:bottom w:w="0" w:type="dxa"/>
              <w:right w:w="6" w:type="dxa"/>
            </w:tcMar>
          </w:tcPr>
          <w:p w14:paraId="31D66835" w14:textId="77777777" w:rsidR="00F65139" w:rsidRPr="007D6FDA" w:rsidRDefault="00F65139" w:rsidP="00596F7B">
            <w:pPr>
              <w:autoSpaceDE w:val="0"/>
              <w:autoSpaceDN w:val="0"/>
              <w:adjustRightInd w:val="0"/>
              <w:spacing w:after="140" w:line="240" w:lineRule="exact"/>
              <w:ind w:right="148"/>
              <w:jc w:val="right"/>
              <w:rPr>
                <w:rFonts w:ascii="Times New Roman" w:eastAsia="Times New Roman" w:hAnsi="Times New Roman"/>
                <w:bCs/>
                <w:sz w:val="26"/>
                <w:szCs w:val="26"/>
                <w:lang w:eastAsia="ru-RU"/>
              </w:rPr>
            </w:pPr>
            <w:r w:rsidRPr="007D6FDA">
              <w:rPr>
                <w:rFonts w:ascii="Times New Roman" w:eastAsia="Times New Roman" w:hAnsi="Times New Roman"/>
                <w:bCs/>
                <w:sz w:val="26"/>
                <w:szCs w:val="26"/>
                <w:lang w:eastAsia="ru-RU"/>
              </w:rPr>
              <w:t xml:space="preserve">6 500 000,0 </w:t>
            </w:r>
          </w:p>
        </w:tc>
        <w:tc>
          <w:tcPr>
            <w:tcW w:w="1688" w:type="dxa"/>
            <w:tcBorders>
              <w:top w:val="nil"/>
              <w:left w:val="nil"/>
              <w:bottom w:val="nil"/>
              <w:right w:val="nil"/>
            </w:tcBorders>
            <w:shd w:val="clear" w:color="000000" w:fill="FFFFFF"/>
            <w:tcMar>
              <w:top w:w="0" w:type="dxa"/>
              <w:left w:w="6" w:type="dxa"/>
              <w:bottom w:w="0" w:type="dxa"/>
              <w:right w:w="6" w:type="dxa"/>
            </w:tcMar>
          </w:tcPr>
          <w:p w14:paraId="096888D5" w14:textId="77777777" w:rsidR="00F65139" w:rsidRPr="007D6FDA" w:rsidRDefault="00F65139" w:rsidP="00596F7B">
            <w:pPr>
              <w:autoSpaceDE w:val="0"/>
              <w:autoSpaceDN w:val="0"/>
              <w:adjustRightInd w:val="0"/>
              <w:spacing w:after="140" w:line="240" w:lineRule="exact"/>
              <w:ind w:right="148"/>
              <w:jc w:val="right"/>
              <w:rPr>
                <w:rFonts w:ascii="Times New Roman" w:eastAsia="Times New Roman" w:hAnsi="Times New Roman"/>
                <w:bCs/>
                <w:sz w:val="26"/>
                <w:szCs w:val="26"/>
                <w:lang w:eastAsia="ru-RU"/>
              </w:rPr>
            </w:pPr>
            <w:r w:rsidRPr="007D6FDA">
              <w:rPr>
                <w:rFonts w:ascii="Times New Roman" w:eastAsia="Times New Roman" w:hAnsi="Times New Roman"/>
                <w:bCs/>
                <w:sz w:val="26"/>
                <w:szCs w:val="26"/>
                <w:lang w:eastAsia="ru-RU"/>
              </w:rPr>
              <w:t xml:space="preserve">7 751 505,0 </w:t>
            </w:r>
          </w:p>
        </w:tc>
        <w:tc>
          <w:tcPr>
            <w:tcW w:w="1650" w:type="dxa"/>
            <w:tcBorders>
              <w:top w:val="nil"/>
              <w:left w:val="nil"/>
              <w:bottom w:val="nil"/>
              <w:right w:val="nil"/>
            </w:tcBorders>
            <w:shd w:val="clear" w:color="000000" w:fill="FFFFFF"/>
            <w:tcMar>
              <w:top w:w="0" w:type="dxa"/>
              <w:left w:w="6" w:type="dxa"/>
              <w:bottom w:w="0" w:type="dxa"/>
              <w:right w:w="6" w:type="dxa"/>
            </w:tcMar>
          </w:tcPr>
          <w:p w14:paraId="0A56031D" w14:textId="77777777" w:rsidR="00F65139" w:rsidRPr="007D6FDA" w:rsidRDefault="00F65139" w:rsidP="00596F7B">
            <w:pPr>
              <w:autoSpaceDE w:val="0"/>
              <w:autoSpaceDN w:val="0"/>
              <w:adjustRightInd w:val="0"/>
              <w:spacing w:after="140" w:line="240" w:lineRule="exact"/>
              <w:ind w:right="148"/>
              <w:jc w:val="right"/>
              <w:rPr>
                <w:rFonts w:ascii="Times New Roman" w:eastAsia="Times New Roman" w:hAnsi="Times New Roman"/>
                <w:bCs/>
                <w:sz w:val="26"/>
                <w:szCs w:val="26"/>
                <w:lang w:eastAsia="ru-RU"/>
              </w:rPr>
            </w:pPr>
            <w:r w:rsidRPr="007D6FDA">
              <w:rPr>
                <w:rFonts w:ascii="Times New Roman" w:eastAsia="Times New Roman" w:hAnsi="Times New Roman"/>
                <w:bCs/>
                <w:sz w:val="26"/>
                <w:szCs w:val="26"/>
                <w:lang w:eastAsia="ru-RU"/>
              </w:rPr>
              <w:t xml:space="preserve">9 084 358,0 </w:t>
            </w:r>
          </w:p>
        </w:tc>
        <w:tc>
          <w:tcPr>
            <w:tcW w:w="1713" w:type="dxa"/>
            <w:tcBorders>
              <w:top w:val="nil"/>
              <w:left w:val="nil"/>
              <w:bottom w:val="nil"/>
              <w:right w:val="nil"/>
            </w:tcBorders>
            <w:shd w:val="clear" w:color="000000" w:fill="FFFFFF"/>
            <w:tcMar>
              <w:top w:w="0" w:type="dxa"/>
              <w:left w:w="6" w:type="dxa"/>
              <w:bottom w:w="0" w:type="dxa"/>
              <w:right w:w="6" w:type="dxa"/>
            </w:tcMar>
          </w:tcPr>
          <w:p w14:paraId="20C217B3" w14:textId="77777777" w:rsidR="00F65139" w:rsidRPr="007D6FDA" w:rsidRDefault="00F65139" w:rsidP="00596F7B">
            <w:pPr>
              <w:autoSpaceDE w:val="0"/>
              <w:autoSpaceDN w:val="0"/>
              <w:adjustRightInd w:val="0"/>
              <w:spacing w:after="140" w:line="240" w:lineRule="exact"/>
              <w:ind w:right="148"/>
              <w:jc w:val="right"/>
              <w:rPr>
                <w:rFonts w:ascii="Times New Roman" w:eastAsia="Times New Roman" w:hAnsi="Times New Roman"/>
                <w:bCs/>
                <w:sz w:val="26"/>
                <w:szCs w:val="26"/>
                <w:lang w:eastAsia="ru-RU"/>
              </w:rPr>
            </w:pPr>
            <w:r w:rsidRPr="007D6FDA">
              <w:rPr>
                <w:rFonts w:ascii="Times New Roman" w:eastAsia="Times New Roman" w:hAnsi="Times New Roman"/>
                <w:bCs/>
                <w:sz w:val="26"/>
                <w:szCs w:val="26"/>
                <w:lang w:eastAsia="ru-RU"/>
              </w:rPr>
              <w:t xml:space="preserve">10 502 513,0 </w:t>
            </w:r>
          </w:p>
        </w:tc>
        <w:tc>
          <w:tcPr>
            <w:tcW w:w="1729" w:type="dxa"/>
            <w:tcBorders>
              <w:top w:val="nil"/>
              <w:left w:val="nil"/>
              <w:bottom w:val="nil"/>
              <w:right w:val="nil"/>
            </w:tcBorders>
            <w:shd w:val="clear" w:color="000000" w:fill="FFFFFF"/>
            <w:tcMar>
              <w:top w:w="0" w:type="dxa"/>
              <w:left w:w="6" w:type="dxa"/>
              <w:bottom w:w="0" w:type="dxa"/>
              <w:right w:w="6" w:type="dxa"/>
            </w:tcMar>
          </w:tcPr>
          <w:p w14:paraId="5113EF4A" w14:textId="77777777" w:rsidR="00F65139" w:rsidRPr="007D6FDA" w:rsidRDefault="00F65139" w:rsidP="00596F7B">
            <w:pPr>
              <w:autoSpaceDE w:val="0"/>
              <w:autoSpaceDN w:val="0"/>
              <w:adjustRightInd w:val="0"/>
              <w:spacing w:after="140" w:line="240" w:lineRule="exact"/>
              <w:ind w:right="148"/>
              <w:jc w:val="right"/>
              <w:rPr>
                <w:rFonts w:ascii="Times New Roman" w:eastAsia="Times New Roman" w:hAnsi="Times New Roman"/>
                <w:bCs/>
                <w:sz w:val="26"/>
                <w:szCs w:val="26"/>
                <w:lang w:eastAsia="ru-RU"/>
              </w:rPr>
            </w:pPr>
            <w:r w:rsidRPr="007D6FDA">
              <w:rPr>
                <w:rFonts w:ascii="Times New Roman" w:eastAsia="Times New Roman" w:hAnsi="Times New Roman"/>
                <w:bCs/>
                <w:sz w:val="26"/>
                <w:szCs w:val="26"/>
                <w:lang w:eastAsia="ru-RU"/>
              </w:rPr>
              <w:t xml:space="preserve">12 005 757,0 </w:t>
            </w:r>
          </w:p>
        </w:tc>
      </w:tr>
      <w:tr w:rsidR="00F65139" w:rsidRPr="000D5686" w14:paraId="455B14BF" w14:textId="77777777" w:rsidTr="003C5B48">
        <w:tc>
          <w:tcPr>
            <w:tcW w:w="2961" w:type="dxa"/>
            <w:tcBorders>
              <w:top w:val="nil"/>
              <w:left w:val="nil"/>
              <w:bottom w:val="nil"/>
              <w:right w:val="nil"/>
            </w:tcBorders>
            <w:shd w:val="clear" w:color="auto" w:fill="FFFFFF"/>
            <w:tcMar>
              <w:top w:w="0" w:type="dxa"/>
              <w:left w:w="6" w:type="dxa"/>
              <w:bottom w:w="0" w:type="dxa"/>
              <w:right w:w="6" w:type="dxa"/>
            </w:tcMar>
          </w:tcPr>
          <w:p w14:paraId="32C7F40B" w14:textId="77777777" w:rsidR="00134869" w:rsidRPr="0036749C" w:rsidRDefault="00134869" w:rsidP="00596F7B">
            <w:pPr>
              <w:autoSpaceDE w:val="0"/>
              <w:autoSpaceDN w:val="0"/>
              <w:adjustRightInd w:val="0"/>
              <w:spacing w:after="140" w:line="240" w:lineRule="exact"/>
              <w:ind w:left="567" w:right="113"/>
              <w:contextualSpacing/>
              <w:jc w:val="both"/>
              <w:rPr>
                <w:rFonts w:ascii="Times New Roman" w:eastAsia="Times New Roman" w:hAnsi="Times New Roman"/>
                <w:sz w:val="26"/>
                <w:szCs w:val="26"/>
                <w:lang w:eastAsia="ru-RU"/>
              </w:rPr>
            </w:pPr>
            <w:r w:rsidRPr="0036749C">
              <w:rPr>
                <w:rFonts w:ascii="Times New Roman" w:eastAsia="Times New Roman" w:hAnsi="Times New Roman"/>
                <w:sz w:val="26"/>
                <w:szCs w:val="26"/>
                <w:lang w:eastAsia="ru-RU"/>
              </w:rPr>
              <w:t>в том числе</w:t>
            </w:r>
            <w:r w:rsidRPr="0023211D">
              <w:rPr>
                <w:rFonts w:ascii="Times New Roman" w:eastAsia="Times New Roman" w:hAnsi="Times New Roman"/>
                <w:spacing w:val="-4"/>
                <w:sz w:val="26"/>
                <w:szCs w:val="26"/>
                <w:lang w:eastAsia="ru-RU"/>
              </w:rPr>
              <w:t xml:space="preserve"> </w:t>
            </w:r>
            <w:r w:rsidR="00F65139" w:rsidRPr="00B02D9F">
              <w:rPr>
                <w:rFonts w:ascii="Times New Roman" w:eastAsia="Times New Roman" w:hAnsi="Times New Roman"/>
                <w:sz w:val="26"/>
                <w:szCs w:val="26"/>
                <w:lang w:eastAsia="ru-RU"/>
              </w:rPr>
              <w:t>соб</w:t>
            </w:r>
            <w:r w:rsidR="00EA0278">
              <w:rPr>
                <w:rFonts w:ascii="Times New Roman" w:eastAsia="Times New Roman" w:hAnsi="Times New Roman"/>
                <w:sz w:val="26"/>
                <w:szCs w:val="26"/>
                <w:lang w:eastAsia="ru-RU"/>
              </w:rPr>
              <w:softHyphen/>
            </w:r>
            <w:r w:rsidR="00F65139" w:rsidRPr="00B02D9F">
              <w:rPr>
                <w:rFonts w:ascii="Times New Roman" w:eastAsia="Times New Roman" w:hAnsi="Times New Roman"/>
                <w:sz w:val="26"/>
                <w:szCs w:val="26"/>
                <w:lang w:eastAsia="ru-RU"/>
              </w:rPr>
              <w:t>ствен</w:t>
            </w:r>
            <w:r w:rsidR="009258FA">
              <w:rPr>
                <w:rFonts w:ascii="Times New Roman" w:eastAsia="Times New Roman" w:hAnsi="Times New Roman"/>
                <w:sz w:val="26"/>
                <w:szCs w:val="26"/>
                <w:lang w:eastAsia="ru-RU"/>
              </w:rPr>
              <w:softHyphen/>
            </w:r>
            <w:r w:rsidR="00F65139" w:rsidRPr="00B02D9F">
              <w:rPr>
                <w:rFonts w:ascii="Times New Roman" w:eastAsia="Times New Roman" w:hAnsi="Times New Roman"/>
                <w:sz w:val="26"/>
                <w:szCs w:val="26"/>
                <w:lang w:eastAsia="ru-RU"/>
              </w:rPr>
              <w:t>ные средства БФФПП</w:t>
            </w:r>
          </w:p>
        </w:tc>
        <w:tc>
          <w:tcPr>
            <w:tcW w:w="2489" w:type="dxa"/>
            <w:tcBorders>
              <w:top w:val="nil"/>
              <w:left w:val="nil"/>
              <w:bottom w:val="nil"/>
              <w:right w:val="nil"/>
            </w:tcBorders>
            <w:shd w:val="clear" w:color="auto" w:fill="FFFFFF"/>
            <w:tcMar>
              <w:top w:w="0" w:type="dxa"/>
              <w:left w:w="6" w:type="dxa"/>
              <w:bottom w:w="0" w:type="dxa"/>
              <w:right w:w="6" w:type="dxa"/>
            </w:tcMar>
          </w:tcPr>
          <w:p w14:paraId="3BEA106E" w14:textId="77777777" w:rsidR="00F65139" w:rsidRPr="0036749C" w:rsidRDefault="00F65139" w:rsidP="00596F7B">
            <w:pPr>
              <w:autoSpaceDE w:val="0"/>
              <w:autoSpaceDN w:val="0"/>
              <w:adjustRightInd w:val="0"/>
              <w:spacing w:after="140" w:line="240" w:lineRule="exact"/>
              <w:jc w:val="both"/>
              <w:rPr>
                <w:rFonts w:ascii="Times New Roman" w:eastAsia="Times New Roman" w:hAnsi="Times New Roman"/>
                <w:sz w:val="26"/>
                <w:szCs w:val="26"/>
                <w:lang w:eastAsia="ru-RU"/>
              </w:rPr>
            </w:pPr>
            <w:r w:rsidRPr="0036749C">
              <w:rPr>
                <w:rFonts w:ascii="Times New Roman" w:eastAsia="Times New Roman" w:hAnsi="Times New Roman"/>
                <w:sz w:val="26"/>
                <w:szCs w:val="26"/>
                <w:lang w:eastAsia="ru-RU"/>
              </w:rPr>
              <w:t>БФФПП</w:t>
            </w:r>
          </w:p>
        </w:tc>
        <w:tc>
          <w:tcPr>
            <w:tcW w:w="1792" w:type="dxa"/>
            <w:tcBorders>
              <w:top w:val="nil"/>
              <w:left w:val="nil"/>
              <w:bottom w:val="nil"/>
              <w:right w:val="nil"/>
            </w:tcBorders>
            <w:shd w:val="clear" w:color="000000" w:fill="FFFFFF"/>
            <w:tcMar>
              <w:top w:w="0" w:type="dxa"/>
              <w:left w:w="6" w:type="dxa"/>
              <w:bottom w:w="0" w:type="dxa"/>
              <w:right w:w="6" w:type="dxa"/>
            </w:tcMar>
          </w:tcPr>
          <w:p w14:paraId="1D851BE9" w14:textId="77777777" w:rsidR="00F65139" w:rsidRPr="0036749C" w:rsidRDefault="00F65139" w:rsidP="00596F7B">
            <w:pPr>
              <w:autoSpaceDE w:val="0"/>
              <w:autoSpaceDN w:val="0"/>
              <w:adjustRightInd w:val="0"/>
              <w:spacing w:after="140" w:line="240" w:lineRule="exact"/>
              <w:ind w:right="148"/>
              <w:jc w:val="right"/>
              <w:rPr>
                <w:rFonts w:ascii="Times New Roman" w:eastAsia="Times New Roman" w:hAnsi="Times New Roman"/>
                <w:sz w:val="26"/>
                <w:szCs w:val="26"/>
                <w:lang w:eastAsia="ru-RU"/>
              </w:rPr>
            </w:pPr>
            <w:r w:rsidRPr="0036749C">
              <w:rPr>
                <w:rFonts w:ascii="Times New Roman" w:eastAsia="Times New Roman" w:hAnsi="Times New Roman"/>
                <w:sz w:val="26"/>
                <w:szCs w:val="26"/>
                <w:lang w:eastAsia="ru-RU"/>
              </w:rPr>
              <w:t xml:space="preserve">45 844 133,0 </w:t>
            </w:r>
          </w:p>
        </w:tc>
        <w:tc>
          <w:tcPr>
            <w:tcW w:w="1694" w:type="dxa"/>
            <w:tcBorders>
              <w:top w:val="nil"/>
              <w:left w:val="nil"/>
              <w:bottom w:val="nil"/>
              <w:right w:val="nil"/>
            </w:tcBorders>
            <w:shd w:val="clear" w:color="000000" w:fill="FFFFFF"/>
            <w:tcMar>
              <w:top w:w="0" w:type="dxa"/>
              <w:left w:w="6" w:type="dxa"/>
              <w:bottom w:w="0" w:type="dxa"/>
              <w:right w:w="6" w:type="dxa"/>
            </w:tcMar>
          </w:tcPr>
          <w:p w14:paraId="168C8C38" w14:textId="77777777" w:rsidR="00F65139" w:rsidRPr="0036749C" w:rsidRDefault="00F65139" w:rsidP="00596F7B">
            <w:pPr>
              <w:autoSpaceDE w:val="0"/>
              <w:autoSpaceDN w:val="0"/>
              <w:adjustRightInd w:val="0"/>
              <w:spacing w:after="140" w:line="240" w:lineRule="exact"/>
              <w:ind w:right="148"/>
              <w:jc w:val="right"/>
              <w:rPr>
                <w:rFonts w:ascii="Times New Roman" w:eastAsia="Times New Roman" w:hAnsi="Times New Roman"/>
                <w:sz w:val="26"/>
                <w:szCs w:val="26"/>
                <w:lang w:eastAsia="ru-RU"/>
              </w:rPr>
            </w:pPr>
            <w:r w:rsidRPr="0036749C">
              <w:rPr>
                <w:rFonts w:ascii="Times New Roman" w:eastAsia="Times New Roman" w:hAnsi="Times New Roman"/>
                <w:sz w:val="26"/>
                <w:szCs w:val="26"/>
                <w:lang w:eastAsia="ru-RU"/>
              </w:rPr>
              <w:t xml:space="preserve">6 500 000,0 </w:t>
            </w:r>
          </w:p>
        </w:tc>
        <w:tc>
          <w:tcPr>
            <w:tcW w:w="1688" w:type="dxa"/>
            <w:tcBorders>
              <w:top w:val="nil"/>
              <w:left w:val="nil"/>
              <w:bottom w:val="nil"/>
              <w:right w:val="nil"/>
            </w:tcBorders>
            <w:shd w:val="clear" w:color="000000" w:fill="FFFFFF"/>
            <w:tcMar>
              <w:top w:w="0" w:type="dxa"/>
              <w:left w:w="6" w:type="dxa"/>
              <w:bottom w:w="0" w:type="dxa"/>
              <w:right w:w="6" w:type="dxa"/>
            </w:tcMar>
          </w:tcPr>
          <w:p w14:paraId="28EBFA44" w14:textId="77777777" w:rsidR="00F65139" w:rsidRPr="0036749C" w:rsidRDefault="00F65139" w:rsidP="00596F7B">
            <w:pPr>
              <w:autoSpaceDE w:val="0"/>
              <w:autoSpaceDN w:val="0"/>
              <w:adjustRightInd w:val="0"/>
              <w:spacing w:after="140" w:line="240" w:lineRule="exact"/>
              <w:ind w:right="148"/>
              <w:jc w:val="right"/>
              <w:rPr>
                <w:rFonts w:ascii="Times New Roman" w:eastAsia="Times New Roman" w:hAnsi="Times New Roman"/>
                <w:sz w:val="26"/>
                <w:szCs w:val="26"/>
                <w:lang w:eastAsia="ru-RU"/>
              </w:rPr>
            </w:pPr>
            <w:r w:rsidRPr="0036749C">
              <w:rPr>
                <w:rFonts w:ascii="Times New Roman" w:eastAsia="Times New Roman" w:hAnsi="Times New Roman"/>
                <w:sz w:val="26"/>
                <w:szCs w:val="26"/>
                <w:lang w:eastAsia="ru-RU"/>
              </w:rPr>
              <w:t xml:space="preserve">7 751 505,0 </w:t>
            </w:r>
          </w:p>
        </w:tc>
        <w:tc>
          <w:tcPr>
            <w:tcW w:w="1650" w:type="dxa"/>
            <w:tcBorders>
              <w:top w:val="nil"/>
              <w:left w:val="nil"/>
              <w:bottom w:val="nil"/>
              <w:right w:val="nil"/>
            </w:tcBorders>
            <w:shd w:val="clear" w:color="000000" w:fill="FFFFFF"/>
            <w:tcMar>
              <w:top w:w="0" w:type="dxa"/>
              <w:left w:w="6" w:type="dxa"/>
              <w:bottom w:w="0" w:type="dxa"/>
              <w:right w:w="6" w:type="dxa"/>
            </w:tcMar>
          </w:tcPr>
          <w:p w14:paraId="7FECC5D6" w14:textId="77777777" w:rsidR="00F65139" w:rsidRPr="0036749C" w:rsidRDefault="00F65139" w:rsidP="00596F7B">
            <w:pPr>
              <w:autoSpaceDE w:val="0"/>
              <w:autoSpaceDN w:val="0"/>
              <w:adjustRightInd w:val="0"/>
              <w:spacing w:after="140" w:line="240" w:lineRule="exact"/>
              <w:ind w:right="148"/>
              <w:jc w:val="right"/>
              <w:rPr>
                <w:rFonts w:ascii="Times New Roman" w:eastAsia="Times New Roman" w:hAnsi="Times New Roman"/>
                <w:sz w:val="26"/>
                <w:szCs w:val="26"/>
                <w:lang w:eastAsia="ru-RU"/>
              </w:rPr>
            </w:pPr>
            <w:r w:rsidRPr="0036749C">
              <w:rPr>
                <w:rFonts w:ascii="Times New Roman" w:eastAsia="Times New Roman" w:hAnsi="Times New Roman"/>
                <w:sz w:val="26"/>
                <w:szCs w:val="26"/>
                <w:lang w:eastAsia="ru-RU"/>
              </w:rPr>
              <w:t xml:space="preserve">9 084 358,0 </w:t>
            </w:r>
          </w:p>
        </w:tc>
        <w:tc>
          <w:tcPr>
            <w:tcW w:w="1713" w:type="dxa"/>
            <w:tcBorders>
              <w:top w:val="nil"/>
              <w:left w:val="nil"/>
              <w:bottom w:val="nil"/>
              <w:right w:val="nil"/>
            </w:tcBorders>
            <w:shd w:val="clear" w:color="000000" w:fill="FFFFFF"/>
            <w:tcMar>
              <w:top w:w="0" w:type="dxa"/>
              <w:left w:w="6" w:type="dxa"/>
              <w:bottom w:w="0" w:type="dxa"/>
              <w:right w:w="6" w:type="dxa"/>
            </w:tcMar>
          </w:tcPr>
          <w:p w14:paraId="396E995B" w14:textId="77777777" w:rsidR="00F65139" w:rsidRPr="0036749C" w:rsidRDefault="00F65139" w:rsidP="00596F7B">
            <w:pPr>
              <w:autoSpaceDE w:val="0"/>
              <w:autoSpaceDN w:val="0"/>
              <w:adjustRightInd w:val="0"/>
              <w:spacing w:after="140" w:line="240" w:lineRule="exact"/>
              <w:ind w:right="148"/>
              <w:jc w:val="right"/>
              <w:rPr>
                <w:rFonts w:ascii="Times New Roman" w:eastAsia="Times New Roman" w:hAnsi="Times New Roman"/>
                <w:sz w:val="26"/>
                <w:szCs w:val="26"/>
                <w:lang w:eastAsia="ru-RU"/>
              </w:rPr>
            </w:pPr>
            <w:r w:rsidRPr="0036749C">
              <w:rPr>
                <w:rFonts w:ascii="Times New Roman" w:eastAsia="Times New Roman" w:hAnsi="Times New Roman"/>
                <w:sz w:val="26"/>
                <w:szCs w:val="26"/>
                <w:lang w:eastAsia="ru-RU"/>
              </w:rPr>
              <w:t xml:space="preserve">10 502 513,0 </w:t>
            </w:r>
          </w:p>
        </w:tc>
        <w:tc>
          <w:tcPr>
            <w:tcW w:w="1729" w:type="dxa"/>
            <w:tcBorders>
              <w:top w:val="nil"/>
              <w:left w:val="nil"/>
              <w:bottom w:val="nil"/>
              <w:right w:val="nil"/>
            </w:tcBorders>
            <w:shd w:val="clear" w:color="000000" w:fill="FFFFFF"/>
            <w:tcMar>
              <w:top w:w="0" w:type="dxa"/>
              <w:left w:w="6" w:type="dxa"/>
              <w:bottom w:w="0" w:type="dxa"/>
              <w:right w:w="6" w:type="dxa"/>
            </w:tcMar>
          </w:tcPr>
          <w:p w14:paraId="62FE0036" w14:textId="77777777" w:rsidR="00F65139" w:rsidRPr="0036749C" w:rsidRDefault="00F65139" w:rsidP="00596F7B">
            <w:pPr>
              <w:autoSpaceDE w:val="0"/>
              <w:autoSpaceDN w:val="0"/>
              <w:adjustRightInd w:val="0"/>
              <w:spacing w:after="140" w:line="240" w:lineRule="exact"/>
              <w:ind w:right="148"/>
              <w:jc w:val="right"/>
              <w:rPr>
                <w:rFonts w:ascii="Times New Roman" w:eastAsia="Times New Roman" w:hAnsi="Times New Roman"/>
                <w:sz w:val="26"/>
                <w:szCs w:val="26"/>
                <w:lang w:eastAsia="ru-RU"/>
              </w:rPr>
            </w:pPr>
            <w:r w:rsidRPr="0036749C">
              <w:rPr>
                <w:rFonts w:ascii="Times New Roman" w:eastAsia="Times New Roman" w:hAnsi="Times New Roman"/>
                <w:sz w:val="26"/>
                <w:szCs w:val="26"/>
                <w:lang w:eastAsia="ru-RU"/>
              </w:rPr>
              <w:t xml:space="preserve">12 005 757,0 </w:t>
            </w:r>
          </w:p>
        </w:tc>
      </w:tr>
      <w:tr w:rsidR="00F65139" w:rsidRPr="007D6FDA" w14:paraId="4157553D" w14:textId="77777777" w:rsidTr="003C5B48">
        <w:tc>
          <w:tcPr>
            <w:tcW w:w="15716" w:type="dxa"/>
            <w:gridSpan w:val="8"/>
            <w:tcBorders>
              <w:top w:val="nil"/>
              <w:left w:val="nil"/>
              <w:bottom w:val="nil"/>
              <w:right w:val="nil"/>
            </w:tcBorders>
            <w:tcMar>
              <w:top w:w="0" w:type="dxa"/>
              <w:left w:w="6" w:type="dxa"/>
              <w:bottom w:w="0" w:type="dxa"/>
              <w:right w:w="6" w:type="dxa"/>
            </w:tcMar>
          </w:tcPr>
          <w:p w14:paraId="5237CA43" w14:textId="77777777" w:rsidR="00F65139" w:rsidRPr="007D6FDA" w:rsidRDefault="00F65139" w:rsidP="00596F7B">
            <w:pPr>
              <w:autoSpaceDE w:val="0"/>
              <w:autoSpaceDN w:val="0"/>
              <w:adjustRightInd w:val="0"/>
              <w:spacing w:after="140" w:line="240" w:lineRule="exact"/>
              <w:ind w:right="113"/>
              <w:contextualSpacing/>
              <w:jc w:val="center"/>
              <w:rPr>
                <w:rFonts w:ascii="Times New Roman" w:eastAsia="Times New Roman" w:hAnsi="Times New Roman"/>
                <w:sz w:val="26"/>
                <w:szCs w:val="26"/>
                <w:lang w:eastAsia="ru-RU"/>
              </w:rPr>
            </w:pPr>
            <w:bookmarkStart w:id="34" w:name="_Hlk207117829"/>
            <w:r w:rsidRPr="007D6FDA">
              <w:rPr>
                <w:rFonts w:ascii="Times New Roman" w:eastAsia="Times New Roman" w:hAnsi="Times New Roman"/>
                <w:bCs/>
                <w:iCs/>
                <w:sz w:val="26"/>
                <w:szCs w:val="26"/>
                <w:lang w:eastAsia="ru-RU"/>
              </w:rPr>
              <w:t>Мероприятие 14.</w:t>
            </w:r>
            <w:r w:rsidRPr="007D6FDA">
              <w:rPr>
                <w:rFonts w:ascii="Times New Roman" w:eastAsia="Times New Roman" w:hAnsi="Times New Roman"/>
                <w:sz w:val="26"/>
                <w:szCs w:val="26"/>
                <w:lang w:eastAsia="ru-RU"/>
              </w:rPr>
              <w:t xml:space="preserve"> Реализация собственных программ финансовой поддержки </w:t>
            </w:r>
            <w:r w:rsidR="00987B07">
              <w:rPr>
                <w:rFonts w:ascii="Times New Roman" w:eastAsia="Times New Roman" w:hAnsi="Times New Roman"/>
                <w:sz w:val="26"/>
                <w:szCs w:val="26"/>
                <w:lang w:eastAsia="ru-RU"/>
              </w:rPr>
              <w:t>МСП</w:t>
            </w:r>
            <w:r w:rsidR="00775BFD" w:rsidRPr="007D6FDA">
              <w:rPr>
                <w:rFonts w:ascii="Times New Roman" w:eastAsia="Times New Roman" w:hAnsi="Times New Roman"/>
                <w:sz w:val="26"/>
                <w:szCs w:val="26"/>
                <w:lang w:eastAsia="ru-RU"/>
              </w:rPr>
              <w:t xml:space="preserve"> </w:t>
            </w:r>
            <w:r w:rsidR="007D6FDA">
              <w:rPr>
                <w:rFonts w:ascii="Times New Roman" w:eastAsia="Times New Roman" w:hAnsi="Times New Roman"/>
                <w:sz w:val="26"/>
                <w:szCs w:val="26"/>
                <w:lang w:eastAsia="ru-RU"/>
              </w:rPr>
              <w:br/>
            </w:r>
            <w:r w:rsidRPr="007D6FDA">
              <w:rPr>
                <w:rFonts w:ascii="Times New Roman" w:eastAsia="Times New Roman" w:hAnsi="Times New Roman"/>
                <w:sz w:val="26"/>
                <w:szCs w:val="26"/>
                <w:lang w:eastAsia="ru-RU"/>
              </w:rPr>
              <w:t>(в том числе за счет привлеченных денежных средств международных организаций)</w:t>
            </w:r>
          </w:p>
        </w:tc>
      </w:tr>
      <w:bookmarkEnd w:id="34"/>
      <w:tr w:rsidR="00F65139" w:rsidRPr="007D6FDA" w14:paraId="76C0C4E5" w14:textId="77777777" w:rsidTr="003C5B48">
        <w:tc>
          <w:tcPr>
            <w:tcW w:w="2961" w:type="dxa"/>
            <w:tcBorders>
              <w:top w:val="nil"/>
              <w:left w:val="nil"/>
              <w:bottom w:val="nil"/>
              <w:right w:val="nil"/>
            </w:tcBorders>
            <w:tcMar>
              <w:top w:w="0" w:type="dxa"/>
              <w:left w:w="6" w:type="dxa"/>
              <w:bottom w:w="0" w:type="dxa"/>
              <w:right w:w="6" w:type="dxa"/>
            </w:tcMar>
          </w:tcPr>
          <w:p w14:paraId="4E6DEA63" w14:textId="77777777" w:rsidR="00F65139" w:rsidRPr="009258FA" w:rsidRDefault="00F65139" w:rsidP="00596F7B">
            <w:pPr>
              <w:autoSpaceDE w:val="0"/>
              <w:autoSpaceDN w:val="0"/>
              <w:adjustRightInd w:val="0"/>
              <w:spacing w:after="140" w:line="240" w:lineRule="exact"/>
              <w:ind w:right="114"/>
              <w:jc w:val="both"/>
              <w:rPr>
                <w:rFonts w:ascii="Times New Roman" w:eastAsia="Times New Roman" w:hAnsi="Times New Roman"/>
                <w:sz w:val="26"/>
                <w:szCs w:val="26"/>
                <w:lang w:eastAsia="ru-RU"/>
              </w:rPr>
            </w:pPr>
            <w:r w:rsidRPr="009258FA">
              <w:rPr>
                <w:rFonts w:ascii="Times New Roman" w:eastAsia="Times New Roman" w:hAnsi="Times New Roman"/>
                <w:sz w:val="26"/>
                <w:szCs w:val="26"/>
                <w:lang w:eastAsia="ru-RU"/>
              </w:rPr>
              <w:t>Всего по мероприятию</w:t>
            </w:r>
            <w:r w:rsidR="0036749C" w:rsidRPr="009258FA">
              <w:rPr>
                <w:rFonts w:ascii="Times New Roman" w:eastAsia="Times New Roman" w:hAnsi="Times New Roman"/>
                <w:sz w:val="26"/>
                <w:szCs w:val="26"/>
                <w:lang w:eastAsia="ru-RU"/>
              </w:rPr>
              <w:t xml:space="preserve"> </w:t>
            </w:r>
          </w:p>
        </w:tc>
        <w:tc>
          <w:tcPr>
            <w:tcW w:w="2489" w:type="dxa"/>
            <w:tcBorders>
              <w:top w:val="nil"/>
              <w:left w:val="nil"/>
              <w:bottom w:val="nil"/>
              <w:right w:val="nil"/>
            </w:tcBorders>
            <w:tcMar>
              <w:top w:w="0" w:type="dxa"/>
              <w:left w:w="6" w:type="dxa"/>
              <w:bottom w:w="0" w:type="dxa"/>
              <w:right w:w="6" w:type="dxa"/>
            </w:tcMar>
          </w:tcPr>
          <w:p w14:paraId="69C5C103" w14:textId="77777777" w:rsidR="00F65139" w:rsidRPr="007D6FDA" w:rsidRDefault="00F65139" w:rsidP="00596F7B">
            <w:pPr>
              <w:autoSpaceDE w:val="0"/>
              <w:autoSpaceDN w:val="0"/>
              <w:adjustRightInd w:val="0"/>
              <w:spacing w:after="140" w:line="240" w:lineRule="exact"/>
              <w:jc w:val="both"/>
              <w:rPr>
                <w:rFonts w:ascii="Times New Roman" w:eastAsia="Times New Roman" w:hAnsi="Times New Roman"/>
                <w:sz w:val="26"/>
                <w:szCs w:val="26"/>
                <w:lang w:eastAsia="ru-RU"/>
              </w:rPr>
            </w:pPr>
          </w:p>
        </w:tc>
        <w:tc>
          <w:tcPr>
            <w:tcW w:w="1792" w:type="dxa"/>
            <w:tcBorders>
              <w:top w:val="nil"/>
              <w:left w:val="nil"/>
              <w:bottom w:val="nil"/>
              <w:right w:val="nil"/>
            </w:tcBorders>
            <w:tcMar>
              <w:top w:w="0" w:type="dxa"/>
              <w:left w:w="6" w:type="dxa"/>
              <w:bottom w:w="0" w:type="dxa"/>
              <w:right w:w="6" w:type="dxa"/>
            </w:tcMar>
          </w:tcPr>
          <w:p w14:paraId="628A8341" w14:textId="77777777" w:rsidR="00F65139" w:rsidRPr="007D6FDA" w:rsidRDefault="00F65139" w:rsidP="00596F7B">
            <w:pPr>
              <w:autoSpaceDE w:val="0"/>
              <w:autoSpaceDN w:val="0"/>
              <w:adjustRightInd w:val="0"/>
              <w:spacing w:after="140" w:line="240" w:lineRule="exact"/>
              <w:ind w:right="148"/>
              <w:jc w:val="right"/>
              <w:rPr>
                <w:rFonts w:ascii="Times New Roman" w:eastAsia="Times New Roman" w:hAnsi="Times New Roman"/>
                <w:bCs/>
                <w:spacing w:val="-12"/>
                <w:sz w:val="26"/>
                <w:szCs w:val="26"/>
                <w:lang w:eastAsia="ru-RU"/>
              </w:rPr>
            </w:pPr>
            <w:r w:rsidRPr="007D6FDA">
              <w:rPr>
                <w:rFonts w:ascii="Times New Roman" w:eastAsia="Times New Roman" w:hAnsi="Times New Roman"/>
                <w:bCs/>
                <w:spacing w:val="-12"/>
                <w:sz w:val="26"/>
                <w:szCs w:val="26"/>
                <w:lang w:eastAsia="ru-RU"/>
              </w:rPr>
              <w:t xml:space="preserve">63 976 000 000,0 </w:t>
            </w:r>
          </w:p>
        </w:tc>
        <w:tc>
          <w:tcPr>
            <w:tcW w:w="1694" w:type="dxa"/>
            <w:tcBorders>
              <w:top w:val="nil"/>
              <w:left w:val="nil"/>
              <w:bottom w:val="nil"/>
              <w:right w:val="nil"/>
            </w:tcBorders>
            <w:tcMar>
              <w:top w:w="0" w:type="dxa"/>
              <w:left w:w="6" w:type="dxa"/>
              <w:bottom w:w="0" w:type="dxa"/>
              <w:right w:w="6" w:type="dxa"/>
            </w:tcMar>
          </w:tcPr>
          <w:p w14:paraId="76DA356B" w14:textId="77777777" w:rsidR="00F65139" w:rsidRPr="007D6FDA" w:rsidRDefault="00F65139" w:rsidP="00596F7B">
            <w:pPr>
              <w:autoSpaceDE w:val="0"/>
              <w:autoSpaceDN w:val="0"/>
              <w:adjustRightInd w:val="0"/>
              <w:spacing w:after="140" w:line="240" w:lineRule="exact"/>
              <w:ind w:right="148"/>
              <w:jc w:val="right"/>
              <w:rPr>
                <w:rFonts w:ascii="Times New Roman" w:eastAsia="Times New Roman" w:hAnsi="Times New Roman"/>
                <w:bCs/>
                <w:spacing w:val="-20"/>
                <w:sz w:val="26"/>
                <w:szCs w:val="26"/>
                <w:lang w:eastAsia="ru-RU"/>
              </w:rPr>
            </w:pPr>
            <w:r w:rsidRPr="007D6FDA">
              <w:rPr>
                <w:rFonts w:ascii="Times New Roman" w:eastAsia="Times New Roman" w:hAnsi="Times New Roman"/>
                <w:bCs/>
                <w:spacing w:val="-20"/>
                <w:sz w:val="26"/>
                <w:szCs w:val="26"/>
                <w:lang w:eastAsia="ru-RU"/>
              </w:rPr>
              <w:t xml:space="preserve">11 157 000 000,0 </w:t>
            </w:r>
          </w:p>
        </w:tc>
        <w:tc>
          <w:tcPr>
            <w:tcW w:w="1688" w:type="dxa"/>
            <w:tcBorders>
              <w:top w:val="nil"/>
              <w:left w:val="nil"/>
              <w:bottom w:val="nil"/>
              <w:right w:val="nil"/>
            </w:tcBorders>
            <w:tcMar>
              <w:top w:w="0" w:type="dxa"/>
              <w:left w:w="6" w:type="dxa"/>
              <w:bottom w:w="0" w:type="dxa"/>
              <w:right w:w="6" w:type="dxa"/>
            </w:tcMar>
          </w:tcPr>
          <w:p w14:paraId="2C403DC9" w14:textId="77777777" w:rsidR="00F65139" w:rsidRPr="007D6FDA" w:rsidRDefault="00F65139" w:rsidP="00596F7B">
            <w:pPr>
              <w:autoSpaceDE w:val="0"/>
              <w:autoSpaceDN w:val="0"/>
              <w:adjustRightInd w:val="0"/>
              <w:spacing w:after="140" w:line="240" w:lineRule="exact"/>
              <w:ind w:right="148"/>
              <w:jc w:val="right"/>
              <w:rPr>
                <w:rFonts w:ascii="Times New Roman" w:eastAsia="Times New Roman" w:hAnsi="Times New Roman"/>
                <w:bCs/>
                <w:spacing w:val="-20"/>
                <w:sz w:val="26"/>
                <w:szCs w:val="26"/>
                <w:lang w:eastAsia="ru-RU"/>
              </w:rPr>
            </w:pPr>
            <w:r w:rsidRPr="007D6FDA">
              <w:rPr>
                <w:rFonts w:ascii="Times New Roman" w:eastAsia="Times New Roman" w:hAnsi="Times New Roman"/>
                <w:bCs/>
                <w:spacing w:val="-20"/>
                <w:sz w:val="26"/>
                <w:szCs w:val="26"/>
                <w:lang w:eastAsia="ru-RU"/>
              </w:rPr>
              <w:t xml:space="preserve">12 066 000 000,0 </w:t>
            </w:r>
          </w:p>
        </w:tc>
        <w:tc>
          <w:tcPr>
            <w:tcW w:w="1650" w:type="dxa"/>
            <w:tcBorders>
              <w:top w:val="nil"/>
              <w:left w:val="nil"/>
              <w:bottom w:val="nil"/>
              <w:right w:val="nil"/>
            </w:tcBorders>
            <w:tcMar>
              <w:top w:w="0" w:type="dxa"/>
              <w:left w:w="6" w:type="dxa"/>
              <w:bottom w:w="0" w:type="dxa"/>
              <w:right w:w="6" w:type="dxa"/>
            </w:tcMar>
          </w:tcPr>
          <w:p w14:paraId="378F21DC" w14:textId="77777777" w:rsidR="00F65139" w:rsidRPr="007D6FDA" w:rsidRDefault="00F65139" w:rsidP="00596F7B">
            <w:pPr>
              <w:autoSpaceDE w:val="0"/>
              <w:autoSpaceDN w:val="0"/>
              <w:adjustRightInd w:val="0"/>
              <w:spacing w:after="140" w:line="240" w:lineRule="exact"/>
              <w:ind w:right="148"/>
              <w:jc w:val="right"/>
              <w:rPr>
                <w:rFonts w:ascii="Times New Roman" w:eastAsia="Times New Roman" w:hAnsi="Times New Roman"/>
                <w:bCs/>
                <w:spacing w:val="-24"/>
                <w:sz w:val="26"/>
                <w:szCs w:val="26"/>
                <w:lang w:eastAsia="ru-RU"/>
              </w:rPr>
            </w:pPr>
            <w:r w:rsidRPr="007D6FDA">
              <w:rPr>
                <w:rFonts w:ascii="Times New Roman" w:eastAsia="Times New Roman" w:hAnsi="Times New Roman"/>
                <w:bCs/>
                <w:spacing w:val="-24"/>
                <w:sz w:val="26"/>
                <w:szCs w:val="26"/>
                <w:lang w:eastAsia="ru-RU"/>
              </w:rPr>
              <w:t xml:space="preserve">12 975 000 000,0 </w:t>
            </w:r>
          </w:p>
        </w:tc>
        <w:tc>
          <w:tcPr>
            <w:tcW w:w="1713" w:type="dxa"/>
            <w:tcBorders>
              <w:top w:val="nil"/>
              <w:left w:val="nil"/>
              <w:bottom w:val="nil"/>
              <w:right w:val="nil"/>
            </w:tcBorders>
            <w:tcMar>
              <w:top w:w="0" w:type="dxa"/>
              <w:left w:w="6" w:type="dxa"/>
              <w:bottom w:w="0" w:type="dxa"/>
              <w:right w:w="6" w:type="dxa"/>
            </w:tcMar>
          </w:tcPr>
          <w:p w14:paraId="0912C699" w14:textId="77777777" w:rsidR="00F65139" w:rsidRPr="007D6FDA" w:rsidRDefault="00F65139" w:rsidP="00596F7B">
            <w:pPr>
              <w:autoSpaceDE w:val="0"/>
              <w:autoSpaceDN w:val="0"/>
              <w:adjustRightInd w:val="0"/>
              <w:spacing w:after="140" w:line="240" w:lineRule="exact"/>
              <w:ind w:right="148"/>
              <w:jc w:val="right"/>
              <w:rPr>
                <w:rFonts w:ascii="Times New Roman" w:eastAsia="Times New Roman" w:hAnsi="Times New Roman"/>
                <w:bCs/>
                <w:spacing w:val="-24"/>
                <w:sz w:val="26"/>
                <w:szCs w:val="26"/>
                <w:lang w:eastAsia="ru-RU"/>
              </w:rPr>
            </w:pPr>
            <w:r w:rsidRPr="007D6FDA">
              <w:rPr>
                <w:rFonts w:ascii="Times New Roman" w:eastAsia="Times New Roman" w:hAnsi="Times New Roman"/>
                <w:bCs/>
                <w:spacing w:val="-24"/>
                <w:sz w:val="26"/>
                <w:szCs w:val="26"/>
                <w:lang w:eastAsia="ru-RU"/>
              </w:rPr>
              <w:t xml:space="preserve">13 384 000 000,0 </w:t>
            </w:r>
          </w:p>
        </w:tc>
        <w:tc>
          <w:tcPr>
            <w:tcW w:w="1729" w:type="dxa"/>
            <w:tcBorders>
              <w:top w:val="nil"/>
              <w:left w:val="nil"/>
              <w:bottom w:val="nil"/>
              <w:right w:val="nil"/>
            </w:tcBorders>
            <w:tcMar>
              <w:top w:w="0" w:type="dxa"/>
              <w:left w:w="6" w:type="dxa"/>
              <w:bottom w:w="0" w:type="dxa"/>
              <w:right w:w="6" w:type="dxa"/>
            </w:tcMar>
          </w:tcPr>
          <w:p w14:paraId="30598E9C" w14:textId="77777777" w:rsidR="00F65139" w:rsidRPr="007D6FDA" w:rsidRDefault="00F65139" w:rsidP="00596F7B">
            <w:pPr>
              <w:autoSpaceDE w:val="0"/>
              <w:autoSpaceDN w:val="0"/>
              <w:adjustRightInd w:val="0"/>
              <w:spacing w:after="140" w:line="240" w:lineRule="exact"/>
              <w:ind w:right="148"/>
              <w:jc w:val="right"/>
              <w:rPr>
                <w:rFonts w:ascii="Times New Roman" w:eastAsia="Times New Roman" w:hAnsi="Times New Roman"/>
                <w:bCs/>
                <w:spacing w:val="-16"/>
                <w:sz w:val="26"/>
                <w:szCs w:val="26"/>
                <w:lang w:eastAsia="ru-RU"/>
              </w:rPr>
            </w:pPr>
            <w:r w:rsidRPr="007D6FDA">
              <w:rPr>
                <w:rFonts w:ascii="Times New Roman" w:eastAsia="Times New Roman" w:hAnsi="Times New Roman"/>
                <w:bCs/>
                <w:spacing w:val="-16"/>
                <w:sz w:val="26"/>
                <w:szCs w:val="26"/>
                <w:lang w:eastAsia="ru-RU"/>
              </w:rPr>
              <w:t xml:space="preserve">14 394 000 000,0 </w:t>
            </w:r>
          </w:p>
        </w:tc>
      </w:tr>
      <w:tr w:rsidR="00F65139" w:rsidRPr="007D6FDA" w14:paraId="3DEDCBE0" w14:textId="77777777" w:rsidTr="003C5B48">
        <w:tc>
          <w:tcPr>
            <w:tcW w:w="2961" w:type="dxa"/>
            <w:tcBorders>
              <w:top w:val="nil"/>
              <w:left w:val="nil"/>
              <w:bottom w:val="nil"/>
              <w:right w:val="nil"/>
            </w:tcBorders>
            <w:tcMar>
              <w:top w:w="0" w:type="dxa"/>
              <w:left w:w="6" w:type="dxa"/>
              <w:bottom w:w="0" w:type="dxa"/>
              <w:right w:w="6" w:type="dxa"/>
            </w:tcMar>
          </w:tcPr>
          <w:p w14:paraId="5C4E774E" w14:textId="77777777" w:rsidR="00F65139" w:rsidRPr="007D6FDA" w:rsidRDefault="00F65139" w:rsidP="00596F7B">
            <w:pPr>
              <w:autoSpaceDE w:val="0"/>
              <w:autoSpaceDN w:val="0"/>
              <w:adjustRightInd w:val="0"/>
              <w:spacing w:after="140" w:line="240" w:lineRule="exact"/>
              <w:ind w:left="284" w:right="113"/>
              <w:jc w:val="both"/>
              <w:rPr>
                <w:rFonts w:ascii="Times New Roman" w:eastAsia="Times New Roman" w:hAnsi="Times New Roman"/>
                <w:sz w:val="26"/>
                <w:szCs w:val="26"/>
                <w:lang w:eastAsia="ru-RU"/>
              </w:rPr>
            </w:pPr>
            <w:r w:rsidRPr="007D6FDA">
              <w:rPr>
                <w:rFonts w:ascii="Times New Roman" w:eastAsia="Times New Roman" w:hAnsi="Times New Roman"/>
                <w:sz w:val="26"/>
                <w:szCs w:val="26"/>
                <w:lang w:eastAsia="ru-RU"/>
              </w:rPr>
              <w:t>из них:</w:t>
            </w:r>
          </w:p>
        </w:tc>
        <w:tc>
          <w:tcPr>
            <w:tcW w:w="2489" w:type="dxa"/>
            <w:tcBorders>
              <w:top w:val="nil"/>
              <w:left w:val="nil"/>
              <w:bottom w:val="nil"/>
              <w:right w:val="nil"/>
            </w:tcBorders>
            <w:tcMar>
              <w:top w:w="0" w:type="dxa"/>
              <w:left w:w="6" w:type="dxa"/>
              <w:bottom w:w="0" w:type="dxa"/>
              <w:right w:w="6" w:type="dxa"/>
            </w:tcMar>
          </w:tcPr>
          <w:p w14:paraId="4943DDC0" w14:textId="77777777" w:rsidR="00F65139" w:rsidRPr="007D6FDA" w:rsidRDefault="00F65139" w:rsidP="00596F7B">
            <w:pPr>
              <w:autoSpaceDE w:val="0"/>
              <w:autoSpaceDN w:val="0"/>
              <w:adjustRightInd w:val="0"/>
              <w:spacing w:after="140" w:line="240" w:lineRule="exact"/>
              <w:jc w:val="both"/>
              <w:rPr>
                <w:rFonts w:ascii="Times New Roman" w:eastAsia="Times New Roman" w:hAnsi="Times New Roman"/>
                <w:sz w:val="26"/>
                <w:szCs w:val="26"/>
                <w:lang w:eastAsia="ru-RU"/>
              </w:rPr>
            </w:pPr>
          </w:p>
        </w:tc>
        <w:tc>
          <w:tcPr>
            <w:tcW w:w="1792" w:type="dxa"/>
            <w:tcBorders>
              <w:top w:val="nil"/>
              <w:left w:val="nil"/>
              <w:bottom w:val="nil"/>
              <w:right w:val="nil"/>
            </w:tcBorders>
            <w:tcMar>
              <w:top w:w="0" w:type="dxa"/>
              <w:left w:w="6" w:type="dxa"/>
              <w:bottom w:w="0" w:type="dxa"/>
              <w:right w:w="6" w:type="dxa"/>
            </w:tcMar>
          </w:tcPr>
          <w:p w14:paraId="4B9EF69A" w14:textId="77777777" w:rsidR="00F65139" w:rsidRPr="007D6FDA" w:rsidRDefault="00F65139" w:rsidP="00596F7B">
            <w:pPr>
              <w:autoSpaceDE w:val="0"/>
              <w:autoSpaceDN w:val="0"/>
              <w:adjustRightInd w:val="0"/>
              <w:spacing w:after="140" w:line="240" w:lineRule="exact"/>
              <w:ind w:right="148"/>
              <w:jc w:val="right"/>
              <w:rPr>
                <w:rFonts w:ascii="Times New Roman" w:eastAsia="Times New Roman" w:hAnsi="Times New Roman"/>
                <w:bCs/>
                <w:sz w:val="26"/>
                <w:szCs w:val="26"/>
                <w:lang w:eastAsia="ru-RU"/>
              </w:rPr>
            </w:pPr>
            <w:r w:rsidRPr="007D6FDA">
              <w:rPr>
                <w:rFonts w:ascii="Times New Roman" w:eastAsia="Times New Roman" w:hAnsi="Times New Roman"/>
                <w:bCs/>
                <w:sz w:val="26"/>
                <w:szCs w:val="26"/>
                <w:lang w:eastAsia="ru-RU"/>
              </w:rPr>
              <w:t> </w:t>
            </w:r>
          </w:p>
        </w:tc>
        <w:tc>
          <w:tcPr>
            <w:tcW w:w="1694" w:type="dxa"/>
            <w:tcBorders>
              <w:top w:val="nil"/>
              <w:left w:val="nil"/>
              <w:bottom w:val="nil"/>
              <w:right w:val="nil"/>
            </w:tcBorders>
            <w:tcMar>
              <w:top w:w="0" w:type="dxa"/>
              <w:left w:w="6" w:type="dxa"/>
              <w:bottom w:w="0" w:type="dxa"/>
              <w:right w:w="6" w:type="dxa"/>
            </w:tcMar>
          </w:tcPr>
          <w:p w14:paraId="2C674258" w14:textId="77777777" w:rsidR="00F65139" w:rsidRPr="007D6FDA" w:rsidRDefault="00F65139" w:rsidP="00596F7B">
            <w:pPr>
              <w:autoSpaceDE w:val="0"/>
              <w:autoSpaceDN w:val="0"/>
              <w:adjustRightInd w:val="0"/>
              <w:spacing w:after="140" w:line="240" w:lineRule="exact"/>
              <w:ind w:right="148"/>
              <w:jc w:val="right"/>
              <w:rPr>
                <w:rFonts w:ascii="Times New Roman" w:eastAsia="Times New Roman" w:hAnsi="Times New Roman"/>
                <w:bCs/>
                <w:sz w:val="26"/>
                <w:szCs w:val="26"/>
                <w:lang w:eastAsia="ru-RU"/>
              </w:rPr>
            </w:pPr>
            <w:r w:rsidRPr="007D6FDA">
              <w:rPr>
                <w:rFonts w:ascii="Times New Roman" w:eastAsia="Times New Roman" w:hAnsi="Times New Roman"/>
                <w:bCs/>
                <w:sz w:val="26"/>
                <w:szCs w:val="26"/>
                <w:lang w:eastAsia="ru-RU"/>
              </w:rPr>
              <w:t> </w:t>
            </w:r>
          </w:p>
        </w:tc>
        <w:tc>
          <w:tcPr>
            <w:tcW w:w="1688" w:type="dxa"/>
            <w:tcBorders>
              <w:top w:val="nil"/>
              <w:left w:val="nil"/>
              <w:bottom w:val="nil"/>
              <w:right w:val="nil"/>
            </w:tcBorders>
            <w:tcMar>
              <w:top w:w="0" w:type="dxa"/>
              <w:left w:w="6" w:type="dxa"/>
              <w:bottom w:w="0" w:type="dxa"/>
              <w:right w:w="6" w:type="dxa"/>
            </w:tcMar>
          </w:tcPr>
          <w:p w14:paraId="1068FFFD" w14:textId="77777777" w:rsidR="00F65139" w:rsidRPr="007D6FDA" w:rsidRDefault="00F65139" w:rsidP="00596F7B">
            <w:pPr>
              <w:autoSpaceDE w:val="0"/>
              <w:autoSpaceDN w:val="0"/>
              <w:adjustRightInd w:val="0"/>
              <w:spacing w:after="140" w:line="240" w:lineRule="exact"/>
              <w:ind w:right="148"/>
              <w:jc w:val="right"/>
              <w:rPr>
                <w:rFonts w:ascii="Times New Roman" w:eastAsia="Times New Roman" w:hAnsi="Times New Roman"/>
                <w:bCs/>
                <w:sz w:val="26"/>
                <w:szCs w:val="26"/>
                <w:lang w:eastAsia="ru-RU"/>
              </w:rPr>
            </w:pPr>
            <w:r w:rsidRPr="007D6FDA">
              <w:rPr>
                <w:rFonts w:ascii="Times New Roman" w:eastAsia="Times New Roman" w:hAnsi="Times New Roman"/>
                <w:bCs/>
                <w:sz w:val="26"/>
                <w:szCs w:val="26"/>
                <w:lang w:eastAsia="ru-RU"/>
              </w:rPr>
              <w:t> </w:t>
            </w:r>
          </w:p>
        </w:tc>
        <w:tc>
          <w:tcPr>
            <w:tcW w:w="1650" w:type="dxa"/>
            <w:tcBorders>
              <w:top w:val="nil"/>
              <w:left w:val="nil"/>
              <w:bottom w:val="nil"/>
              <w:right w:val="nil"/>
            </w:tcBorders>
            <w:tcMar>
              <w:top w:w="0" w:type="dxa"/>
              <w:left w:w="6" w:type="dxa"/>
              <w:bottom w:w="0" w:type="dxa"/>
              <w:right w:w="6" w:type="dxa"/>
            </w:tcMar>
          </w:tcPr>
          <w:p w14:paraId="27315478" w14:textId="77777777" w:rsidR="00F65139" w:rsidRPr="007D6FDA" w:rsidRDefault="00F65139" w:rsidP="00596F7B">
            <w:pPr>
              <w:autoSpaceDE w:val="0"/>
              <w:autoSpaceDN w:val="0"/>
              <w:adjustRightInd w:val="0"/>
              <w:spacing w:after="140" w:line="240" w:lineRule="exact"/>
              <w:ind w:right="148"/>
              <w:jc w:val="right"/>
              <w:rPr>
                <w:rFonts w:ascii="Times New Roman" w:eastAsia="Times New Roman" w:hAnsi="Times New Roman"/>
                <w:bCs/>
                <w:sz w:val="26"/>
                <w:szCs w:val="26"/>
                <w:lang w:eastAsia="ru-RU"/>
              </w:rPr>
            </w:pPr>
            <w:r w:rsidRPr="007D6FDA">
              <w:rPr>
                <w:rFonts w:ascii="Times New Roman" w:eastAsia="Times New Roman" w:hAnsi="Times New Roman"/>
                <w:bCs/>
                <w:sz w:val="26"/>
                <w:szCs w:val="26"/>
                <w:lang w:eastAsia="ru-RU"/>
              </w:rPr>
              <w:t> </w:t>
            </w:r>
          </w:p>
        </w:tc>
        <w:tc>
          <w:tcPr>
            <w:tcW w:w="1713" w:type="dxa"/>
            <w:tcBorders>
              <w:top w:val="nil"/>
              <w:left w:val="nil"/>
              <w:bottom w:val="nil"/>
              <w:right w:val="nil"/>
            </w:tcBorders>
            <w:tcMar>
              <w:top w:w="0" w:type="dxa"/>
              <w:left w:w="6" w:type="dxa"/>
              <w:bottom w:w="0" w:type="dxa"/>
              <w:right w:w="6" w:type="dxa"/>
            </w:tcMar>
          </w:tcPr>
          <w:p w14:paraId="2A8244FB" w14:textId="77777777" w:rsidR="00F65139" w:rsidRPr="007D6FDA" w:rsidRDefault="00F65139" w:rsidP="00596F7B">
            <w:pPr>
              <w:autoSpaceDE w:val="0"/>
              <w:autoSpaceDN w:val="0"/>
              <w:adjustRightInd w:val="0"/>
              <w:spacing w:after="140" w:line="240" w:lineRule="exact"/>
              <w:ind w:right="148"/>
              <w:jc w:val="right"/>
              <w:rPr>
                <w:rFonts w:ascii="Times New Roman" w:eastAsia="Times New Roman" w:hAnsi="Times New Roman"/>
                <w:bCs/>
                <w:sz w:val="26"/>
                <w:szCs w:val="26"/>
                <w:lang w:eastAsia="ru-RU"/>
              </w:rPr>
            </w:pPr>
            <w:r w:rsidRPr="007D6FDA">
              <w:rPr>
                <w:rFonts w:ascii="Times New Roman" w:eastAsia="Times New Roman" w:hAnsi="Times New Roman"/>
                <w:bCs/>
                <w:sz w:val="26"/>
                <w:szCs w:val="26"/>
                <w:lang w:eastAsia="ru-RU"/>
              </w:rPr>
              <w:t> </w:t>
            </w:r>
          </w:p>
        </w:tc>
        <w:tc>
          <w:tcPr>
            <w:tcW w:w="1729" w:type="dxa"/>
            <w:tcBorders>
              <w:top w:val="nil"/>
              <w:left w:val="nil"/>
              <w:bottom w:val="nil"/>
              <w:right w:val="nil"/>
            </w:tcBorders>
            <w:tcMar>
              <w:top w:w="0" w:type="dxa"/>
              <w:left w:w="6" w:type="dxa"/>
              <w:bottom w:w="0" w:type="dxa"/>
              <w:right w:w="6" w:type="dxa"/>
            </w:tcMar>
          </w:tcPr>
          <w:p w14:paraId="629D0C4D" w14:textId="77777777" w:rsidR="00F65139" w:rsidRPr="007D6FDA" w:rsidRDefault="00F65139" w:rsidP="00596F7B">
            <w:pPr>
              <w:autoSpaceDE w:val="0"/>
              <w:autoSpaceDN w:val="0"/>
              <w:adjustRightInd w:val="0"/>
              <w:spacing w:after="140" w:line="240" w:lineRule="exact"/>
              <w:ind w:right="148"/>
              <w:jc w:val="right"/>
              <w:rPr>
                <w:rFonts w:ascii="Times New Roman" w:eastAsia="Times New Roman" w:hAnsi="Times New Roman"/>
                <w:bCs/>
                <w:sz w:val="26"/>
                <w:szCs w:val="26"/>
                <w:lang w:eastAsia="ru-RU"/>
              </w:rPr>
            </w:pPr>
            <w:r w:rsidRPr="007D6FDA">
              <w:rPr>
                <w:rFonts w:ascii="Times New Roman" w:eastAsia="Times New Roman" w:hAnsi="Times New Roman"/>
                <w:bCs/>
                <w:sz w:val="26"/>
                <w:szCs w:val="26"/>
                <w:lang w:eastAsia="ru-RU"/>
              </w:rPr>
              <w:t> </w:t>
            </w:r>
          </w:p>
        </w:tc>
      </w:tr>
      <w:tr w:rsidR="00F65139" w:rsidRPr="007D6FDA" w14:paraId="0298D483" w14:textId="77777777" w:rsidTr="003C5B48">
        <w:tc>
          <w:tcPr>
            <w:tcW w:w="2961" w:type="dxa"/>
            <w:tcBorders>
              <w:top w:val="nil"/>
              <w:left w:val="nil"/>
              <w:bottom w:val="nil"/>
              <w:right w:val="nil"/>
            </w:tcBorders>
            <w:tcMar>
              <w:top w:w="0" w:type="dxa"/>
              <w:left w:w="6" w:type="dxa"/>
              <w:bottom w:w="0" w:type="dxa"/>
              <w:right w:w="6" w:type="dxa"/>
            </w:tcMar>
            <w:hideMark/>
          </w:tcPr>
          <w:p w14:paraId="66B32B69" w14:textId="77777777" w:rsidR="00F65139" w:rsidRPr="007D6FDA" w:rsidRDefault="007D6FDA" w:rsidP="00596F7B">
            <w:pPr>
              <w:autoSpaceDE w:val="0"/>
              <w:autoSpaceDN w:val="0"/>
              <w:adjustRightInd w:val="0"/>
              <w:spacing w:after="140" w:line="240" w:lineRule="exact"/>
              <w:ind w:left="284" w:right="114"/>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с</w:t>
            </w:r>
            <w:r w:rsidR="00F65139" w:rsidRPr="007D6FDA">
              <w:rPr>
                <w:rFonts w:ascii="Times New Roman" w:eastAsia="Times New Roman" w:hAnsi="Times New Roman"/>
                <w:bCs/>
                <w:sz w:val="26"/>
                <w:szCs w:val="26"/>
                <w:lang w:eastAsia="ru-RU"/>
              </w:rPr>
              <w:t xml:space="preserve">обственные средства, всего </w:t>
            </w:r>
          </w:p>
        </w:tc>
        <w:tc>
          <w:tcPr>
            <w:tcW w:w="2489" w:type="dxa"/>
            <w:tcBorders>
              <w:top w:val="nil"/>
              <w:left w:val="nil"/>
              <w:bottom w:val="nil"/>
              <w:right w:val="nil"/>
            </w:tcBorders>
            <w:tcMar>
              <w:top w:w="0" w:type="dxa"/>
              <w:left w:w="6" w:type="dxa"/>
              <w:bottom w:w="0" w:type="dxa"/>
              <w:right w:w="6" w:type="dxa"/>
            </w:tcMar>
            <w:hideMark/>
          </w:tcPr>
          <w:p w14:paraId="02954F96" w14:textId="77777777" w:rsidR="00F65139" w:rsidRPr="007D6FDA" w:rsidRDefault="00F65139" w:rsidP="00596F7B">
            <w:pPr>
              <w:autoSpaceDE w:val="0"/>
              <w:autoSpaceDN w:val="0"/>
              <w:adjustRightInd w:val="0"/>
              <w:spacing w:after="140" w:line="240" w:lineRule="exact"/>
              <w:jc w:val="both"/>
              <w:rPr>
                <w:rFonts w:ascii="Times New Roman" w:eastAsia="Times New Roman" w:hAnsi="Times New Roman"/>
                <w:sz w:val="26"/>
                <w:szCs w:val="26"/>
                <w:lang w:eastAsia="ru-RU"/>
              </w:rPr>
            </w:pPr>
            <w:r w:rsidRPr="007D6FDA">
              <w:rPr>
                <w:rFonts w:ascii="Times New Roman" w:eastAsia="Times New Roman" w:hAnsi="Times New Roman"/>
                <w:sz w:val="26"/>
                <w:szCs w:val="26"/>
                <w:lang w:eastAsia="ru-RU"/>
              </w:rPr>
              <w:t> </w:t>
            </w:r>
          </w:p>
        </w:tc>
        <w:tc>
          <w:tcPr>
            <w:tcW w:w="1792" w:type="dxa"/>
            <w:tcBorders>
              <w:top w:val="nil"/>
              <w:left w:val="nil"/>
              <w:bottom w:val="nil"/>
              <w:right w:val="nil"/>
            </w:tcBorders>
            <w:tcMar>
              <w:top w:w="0" w:type="dxa"/>
              <w:left w:w="6" w:type="dxa"/>
              <w:bottom w:w="0" w:type="dxa"/>
              <w:right w:w="6" w:type="dxa"/>
            </w:tcMar>
          </w:tcPr>
          <w:p w14:paraId="351AEB4F" w14:textId="77777777" w:rsidR="00F65139" w:rsidRPr="007D6FDA" w:rsidRDefault="00F65139" w:rsidP="00596F7B">
            <w:pPr>
              <w:autoSpaceDE w:val="0"/>
              <w:autoSpaceDN w:val="0"/>
              <w:adjustRightInd w:val="0"/>
              <w:spacing w:after="140" w:line="240" w:lineRule="exact"/>
              <w:ind w:right="148"/>
              <w:jc w:val="right"/>
              <w:rPr>
                <w:rFonts w:ascii="Times New Roman" w:eastAsia="Times New Roman" w:hAnsi="Times New Roman"/>
                <w:bCs/>
                <w:spacing w:val="-12"/>
                <w:sz w:val="26"/>
                <w:szCs w:val="26"/>
                <w:lang w:eastAsia="ru-RU"/>
              </w:rPr>
            </w:pPr>
            <w:r w:rsidRPr="007D6FDA">
              <w:rPr>
                <w:rFonts w:ascii="Times New Roman" w:eastAsia="Times New Roman" w:hAnsi="Times New Roman"/>
                <w:bCs/>
                <w:spacing w:val="-12"/>
                <w:sz w:val="26"/>
                <w:szCs w:val="26"/>
                <w:lang w:eastAsia="ru-RU"/>
              </w:rPr>
              <w:t xml:space="preserve">63 976 000 000,0 </w:t>
            </w:r>
          </w:p>
        </w:tc>
        <w:tc>
          <w:tcPr>
            <w:tcW w:w="1694" w:type="dxa"/>
            <w:tcBorders>
              <w:top w:val="nil"/>
              <w:left w:val="nil"/>
              <w:bottom w:val="nil"/>
              <w:right w:val="nil"/>
            </w:tcBorders>
            <w:tcMar>
              <w:top w:w="0" w:type="dxa"/>
              <w:left w:w="6" w:type="dxa"/>
              <w:bottom w:w="0" w:type="dxa"/>
              <w:right w:w="6" w:type="dxa"/>
            </w:tcMar>
          </w:tcPr>
          <w:p w14:paraId="64C209EB" w14:textId="77777777" w:rsidR="00F65139" w:rsidRPr="007D6FDA" w:rsidRDefault="00F65139" w:rsidP="00596F7B">
            <w:pPr>
              <w:autoSpaceDE w:val="0"/>
              <w:autoSpaceDN w:val="0"/>
              <w:adjustRightInd w:val="0"/>
              <w:spacing w:after="140" w:line="240" w:lineRule="exact"/>
              <w:ind w:right="148"/>
              <w:jc w:val="right"/>
              <w:rPr>
                <w:rFonts w:ascii="Times New Roman" w:eastAsia="Times New Roman" w:hAnsi="Times New Roman"/>
                <w:bCs/>
                <w:spacing w:val="-20"/>
                <w:sz w:val="26"/>
                <w:szCs w:val="26"/>
                <w:lang w:eastAsia="ru-RU"/>
              </w:rPr>
            </w:pPr>
            <w:r w:rsidRPr="007D6FDA">
              <w:rPr>
                <w:rFonts w:ascii="Times New Roman" w:eastAsia="Times New Roman" w:hAnsi="Times New Roman"/>
                <w:bCs/>
                <w:spacing w:val="-20"/>
                <w:sz w:val="26"/>
                <w:szCs w:val="26"/>
                <w:lang w:eastAsia="ru-RU"/>
              </w:rPr>
              <w:t xml:space="preserve">11 157 000 000,0 </w:t>
            </w:r>
          </w:p>
        </w:tc>
        <w:tc>
          <w:tcPr>
            <w:tcW w:w="1688" w:type="dxa"/>
            <w:tcBorders>
              <w:top w:val="nil"/>
              <w:left w:val="nil"/>
              <w:bottom w:val="nil"/>
              <w:right w:val="nil"/>
            </w:tcBorders>
            <w:tcMar>
              <w:top w:w="0" w:type="dxa"/>
              <w:left w:w="6" w:type="dxa"/>
              <w:bottom w:w="0" w:type="dxa"/>
              <w:right w:w="6" w:type="dxa"/>
            </w:tcMar>
          </w:tcPr>
          <w:p w14:paraId="03037383" w14:textId="77777777" w:rsidR="00F65139" w:rsidRPr="007D6FDA" w:rsidRDefault="00F65139" w:rsidP="00596F7B">
            <w:pPr>
              <w:autoSpaceDE w:val="0"/>
              <w:autoSpaceDN w:val="0"/>
              <w:adjustRightInd w:val="0"/>
              <w:spacing w:after="140" w:line="240" w:lineRule="exact"/>
              <w:ind w:right="148"/>
              <w:jc w:val="right"/>
              <w:rPr>
                <w:rFonts w:ascii="Times New Roman" w:eastAsia="Times New Roman" w:hAnsi="Times New Roman"/>
                <w:bCs/>
                <w:spacing w:val="-24"/>
                <w:sz w:val="26"/>
                <w:szCs w:val="26"/>
                <w:lang w:eastAsia="ru-RU"/>
              </w:rPr>
            </w:pPr>
            <w:r w:rsidRPr="007D6FDA">
              <w:rPr>
                <w:rFonts w:ascii="Times New Roman" w:eastAsia="Times New Roman" w:hAnsi="Times New Roman"/>
                <w:bCs/>
                <w:spacing w:val="-24"/>
                <w:sz w:val="26"/>
                <w:szCs w:val="26"/>
                <w:lang w:eastAsia="ru-RU"/>
              </w:rPr>
              <w:t xml:space="preserve">12 066 000 000,0 </w:t>
            </w:r>
          </w:p>
        </w:tc>
        <w:tc>
          <w:tcPr>
            <w:tcW w:w="1650" w:type="dxa"/>
            <w:tcBorders>
              <w:top w:val="nil"/>
              <w:left w:val="nil"/>
              <w:bottom w:val="nil"/>
              <w:right w:val="nil"/>
            </w:tcBorders>
            <w:tcMar>
              <w:top w:w="0" w:type="dxa"/>
              <w:left w:w="6" w:type="dxa"/>
              <w:bottom w:w="0" w:type="dxa"/>
              <w:right w:w="6" w:type="dxa"/>
            </w:tcMar>
          </w:tcPr>
          <w:p w14:paraId="367314B9" w14:textId="77777777" w:rsidR="00F65139" w:rsidRPr="007D6FDA" w:rsidRDefault="00F65139" w:rsidP="00596F7B">
            <w:pPr>
              <w:autoSpaceDE w:val="0"/>
              <w:autoSpaceDN w:val="0"/>
              <w:adjustRightInd w:val="0"/>
              <w:spacing w:after="140" w:line="240" w:lineRule="exact"/>
              <w:ind w:right="148"/>
              <w:jc w:val="right"/>
              <w:rPr>
                <w:rFonts w:ascii="Times New Roman" w:eastAsia="Times New Roman" w:hAnsi="Times New Roman"/>
                <w:bCs/>
                <w:spacing w:val="-24"/>
                <w:sz w:val="26"/>
                <w:szCs w:val="26"/>
                <w:lang w:eastAsia="ru-RU"/>
              </w:rPr>
            </w:pPr>
            <w:r w:rsidRPr="007D6FDA">
              <w:rPr>
                <w:rFonts w:ascii="Times New Roman" w:eastAsia="Times New Roman" w:hAnsi="Times New Roman"/>
                <w:bCs/>
                <w:spacing w:val="-24"/>
                <w:sz w:val="26"/>
                <w:szCs w:val="26"/>
                <w:lang w:eastAsia="ru-RU"/>
              </w:rPr>
              <w:t xml:space="preserve">12 975 000 000,0 </w:t>
            </w:r>
          </w:p>
        </w:tc>
        <w:tc>
          <w:tcPr>
            <w:tcW w:w="1713" w:type="dxa"/>
            <w:tcBorders>
              <w:top w:val="nil"/>
              <w:left w:val="nil"/>
              <w:bottom w:val="nil"/>
              <w:right w:val="nil"/>
            </w:tcBorders>
            <w:tcMar>
              <w:top w:w="0" w:type="dxa"/>
              <w:left w:w="6" w:type="dxa"/>
              <w:bottom w:w="0" w:type="dxa"/>
              <w:right w:w="6" w:type="dxa"/>
            </w:tcMar>
          </w:tcPr>
          <w:p w14:paraId="77EED685" w14:textId="77777777" w:rsidR="00F65139" w:rsidRPr="007D6FDA" w:rsidRDefault="00F65139" w:rsidP="00596F7B">
            <w:pPr>
              <w:autoSpaceDE w:val="0"/>
              <w:autoSpaceDN w:val="0"/>
              <w:adjustRightInd w:val="0"/>
              <w:spacing w:after="140" w:line="240" w:lineRule="exact"/>
              <w:ind w:right="148"/>
              <w:jc w:val="right"/>
              <w:rPr>
                <w:rFonts w:ascii="Times New Roman" w:eastAsia="Times New Roman" w:hAnsi="Times New Roman"/>
                <w:bCs/>
                <w:spacing w:val="-20"/>
                <w:sz w:val="26"/>
                <w:szCs w:val="26"/>
                <w:lang w:eastAsia="ru-RU"/>
              </w:rPr>
            </w:pPr>
            <w:r w:rsidRPr="007D6FDA">
              <w:rPr>
                <w:rFonts w:ascii="Times New Roman" w:eastAsia="Times New Roman" w:hAnsi="Times New Roman"/>
                <w:bCs/>
                <w:spacing w:val="-20"/>
                <w:sz w:val="26"/>
                <w:szCs w:val="26"/>
                <w:lang w:eastAsia="ru-RU"/>
              </w:rPr>
              <w:t xml:space="preserve">13 384 000 000,0 </w:t>
            </w:r>
          </w:p>
        </w:tc>
        <w:tc>
          <w:tcPr>
            <w:tcW w:w="1729" w:type="dxa"/>
            <w:tcBorders>
              <w:top w:val="nil"/>
              <w:left w:val="nil"/>
              <w:bottom w:val="nil"/>
              <w:right w:val="nil"/>
            </w:tcBorders>
            <w:tcMar>
              <w:top w:w="0" w:type="dxa"/>
              <w:left w:w="6" w:type="dxa"/>
              <w:bottom w:w="0" w:type="dxa"/>
              <w:right w:w="6" w:type="dxa"/>
            </w:tcMar>
          </w:tcPr>
          <w:p w14:paraId="20A8B0F1" w14:textId="77777777" w:rsidR="00F65139" w:rsidRPr="007D6FDA" w:rsidRDefault="00F65139" w:rsidP="00596F7B">
            <w:pPr>
              <w:autoSpaceDE w:val="0"/>
              <w:autoSpaceDN w:val="0"/>
              <w:adjustRightInd w:val="0"/>
              <w:spacing w:after="140" w:line="240" w:lineRule="exact"/>
              <w:ind w:right="148"/>
              <w:jc w:val="right"/>
              <w:rPr>
                <w:rFonts w:ascii="Times New Roman" w:eastAsia="Times New Roman" w:hAnsi="Times New Roman"/>
                <w:bCs/>
                <w:spacing w:val="-20"/>
                <w:sz w:val="26"/>
                <w:szCs w:val="26"/>
                <w:lang w:eastAsia="ru-RU"/>
              </w:rPr>
            </w:pPr>
            <w:r w:rsidRPr="007D6FDA">
              <w:rPr>
                <w:rFonts w:ascii="Times New Roman" w:eastAsia="Times New Roman" w:hAnsi="Times New Roman"/>
                <w:bCs/>
                <w:spacing w:val="-20"/>
                <w:sz w:val="26"/>
                <w:szCs w:val="26"/>
                <w:lang w:eastAsia="ru-RU"/>
              </w:rPr>
              <w:t xml:space="preserve">14 394 000 000,0 </w:t>
            </w:r>
          </w:p>
        </w:tc>
      </w:tr>
      <w:tr w:rsidR="00F65139" w:rsidRPr="000D5686" w14:paraId="4337FF0D" w14:textId="77777777" w:rsidTr="003C5B48">
        <w:tc>
          <w:tcPr>
            <w:tcW w:w="2961" w:type="dxa"/>
            <w:tcBorders>
              <w:top w:val="nil"/>
              <w:left w:val="nil"/>
              <w:bottom w:val="nil"/>
              <w:right w:val="nil"/>
            </w:tcBorders>
            <w:tcMar>
              <w:top w:w="0" w:type="dxa"/>
              <w:left w:w="6" w:type="dxa"/>
              <w:bottom w:w="0" w:type="dxa"/>
              <w:right w:w="6" w:type="dxa"/>
            </w:tcMar>
            <w:hideMark/>
          </w:tcPr>
          <w:p w14:paraId="3C1D5997" w14:textId="77777777" w:rsidR="00F65139" w:rsidRPr="0036749C" w:rsidRDefault="00F65139" w:rsidP="00596F7B">
            <w:pPr>
              <w:autoSpaceDE w:val="0"/>
              <w:autoSpaceDN w:val="0"/>
              <w:adjustRightInd w:val="0"/>
              <w:spacing w:after="140" w:line="240" w:lineRule="exact"/>
              <w:ind w:left="284" w:right="114"/>
              <w:jc w:val="both"/>
              <w:rPr>
                <w:rFonts w:ascii="Times New Roman" w:eastAsia="Times New Roman" w:hAnsi="Times New Roman"/>
                <w:sz w:val="26"/>
                <w:szCs w:val="26"/>
                <w:lang w:eastAsia="ru-RU"/>
              </w:rPr>
            </w:pPr>
            <w:r w:rsidRPr="0036749C">
              <w:rPr>
                <w:rFonts w:ascii="Times New Roman" w:eastAsia="Times New Roman" w:hAnsi="Times New Roman"/>
                <w:sz w:val="26"/>
                <w:szCs w:val="26"/>
                <w:lang w:eastAsia="ru-RU"/>
              </w:rPr>
              <w:t>в том числе:</w:t>
            </w:r>
          </w:p>
        </w:tc>
        <w:tc>
          <w:tcPr>
            <w:tcW w:w="2489" w:type="dxa"/>
            <w:tcBorders>
              <w:top w:val="nil"/>
              <w:left w:val="nil"/>
              <w:bottom w:val="nil"/>
              <w:right w:val="nil"/>
            </w:tcBorders>
            <w:tcMar>
              <w:top w:w="0" w:type="dxa"/>
              <w:left w:w="6" w:type="dxa"/>
              <w:bottom w:w="0" w:type="dxa"/>
              <w:right w:w="6" w:type="dxa"/>
            </w:tcMar>
            <w:hideMark/>
          </w:tcPr>
          <w:p w14:paraId="4D02D1F2" w14:textId="77777777" w:rsidR="00F65139" w:rsidRPr="0036749C" w:rsidRDefault="00F65139" w:rsidP="00596F7B">
            <w:pPr>
              <w:autoSpaceDE w:val="0"/>
              <w:autoSpaceDN w:val="0"/>
              <w:adjustRightInd w:val="0"/>
              <w:spacing w:after="140" w:line="240" w:lineRule="exact"/>
              <w:jc w:val="both"/>
              <w:rPr>
                <w:rFonts w:ascii="Times New Roman" w:eastAsia="Times New Roman" w:hAnsi="Times New Roman"/>
                <w:sz w:val="26"/>
                <w:szCs w:val="26"/>
                <w:lang w:eastAsia="ru-RU"/>
              </w:rPr>
            </w:pPr>
          </w:p>
        </w:tc>
        <w:tc>
          <w:tcPr>
            <w:tcW w:w="1792" w:type="dxa"/>
            <w:tcBorders>
              <w:top w:val="nil"/>
              <w:left w:val="nil"/>
              <w:bottom w:val="nil"/>
              <w:right w:val="nil"/>
            </w:tcBorders>
            <w:tcMar>
              <w:top w:w="0" w:type="dxa"/>
              <w:left w:w="6" w:type="dxa"/>
              <w:bottom w:w="0" w:type="dxa"/>
              <w:right w:w="6" w:type="dxa"/>
            </w:tcMar>
          </w:tcPr>
          <w:p w14:paraId="003D0477" w14:textId="77777777" w:rsidR="00F65139" w:rsidRPr="0036749C" w:rsidRDefault="00F65139" w:rsidP="00596F7B">
            <w:pPr>
              <w:autoSpaceDE w:val="0"/>
              <w:autoSpaceDN w:val="0"/>
              <w:adjustRightInd w:val="0"/>
              <w:spacing w:after="140" w:line="240" w:lineRule="exact"/>
              <w:ind w:right="148"/>
              <w:jc w:val="right"/>
              <w:outlineLvl w:val="0"/>
              <w:rPr>
                <w:rFonts w:ascii="Times New Roman" w:eastAsia="Times New Roman" w:hAnsi="Times New Roman"/>
                <w:color w:val="000000"/>
                <w:sz w:val="26"/>
                <w:szCs w:val="26"/>
                <w:lang w:eastAsia="ru-RU"/>
              </w:rPr>
            </w:pPr>
            <w:r w:rsidRPr="0036749C">
              <w:rPr>
                <w:rFonts w:ascii="Times New Roman" w:eastAsia="Times New Roman" w:hAnsi="Times New Roman"/>
                <w:color w:val="000000"/>
                <w:sz w:val="26"/>
                <w:szCs w:val="26"/>
                <w:lang w:eastAsia="ru-RU"/>
              </w:rPr>
              <w:t> </w:t>
            </w:r>
          </w:p>
        </w:tc>
        <w:tc>
          <w:tcPr>
            <w:tcW w:w="1694" w:type="dxa"/>
            <w:tcBorders>
              <w:top w:val="nil"/>
              <w:left w:val="nil"/>
              <w:bottom w:val="nil"/>
              <w:right w:val="nil"/>
            </w:tcBorders>
            <w:tcMar>
              <w:top w:w="0" w:type="dxa"/>
              <w:left w:w="6" w:type="dxa"/>
              <w:bottom w:w="0" w:type="dxa"/>
              <w:right w:w="6" w:type="dxa"/>
            </w:tcMar>
          </w:tcPr>
          <w:p w14:paraId="3FE0EAA6" w14:textId="77777777" w:rsidR="00F65139" w:rsidRPr="0036749C" w:rsidRDefault="00F65139" w:rsidP="00596F7B">
            <w:pPr>
              <w:autoSpaceDE w:val="0"/>
              <w:autoSpaceDN w:val="0"/>
              <w:adjustRightInd w:val="0"/>
              <w:spacing w:after="140" w:line="240" w:lineRule="exact"/>
              <w:ind w:right="148"/>
              <w:jc w:val="right"/>
              <w:outlineLvl w:val="0"/>
              <w:rPr>
                <w:rFonts w:ascii="Times New Roman" w:eastAsia="Times New Roman" w:hAnsi="Times New Roman"/>
                <w:color w:val="000000"/>
                <w:sz w:val="26"/>
                <w:szCs w:val="26"/>
                <w:lang w:eastAsia="ru-RU"/>
              </w:rPr>
            </w:pPr>
            <w:r w:rsidRPr="0036749C">
              <w:rPr>
                <w:rFonts w:ascii="Times New Roman" w:eastAsia="Times New Roman" w:hAnsi="Times New Roman"/>
                <w:color w:val="000000"/>
                <w:sz w:val="26"/>
                <w:szCs w:val="26"/>
                <w:lang w:eastAsia="ru-RU"/>
              </w:rPr>
              <w:t> </w:t>
            </w:r>
          </w:p>
        </w:tc>
        <w:tc>
          <w:tcPr>
            <w:tcW w:w="1688" w:type="dxa"/>
            <w:tcBorders>
              <w:top w:val="nil"/>
              <w:left w:val="nil"/>
              <w:bottom w:val="nil"/>
              <w:right w:val="nil"/>
            </w:tcBorders>
            <w:tcMar>
              <w:top w:w="0" w:type="dxa"/>
              <w:left w:w="6" w:type="dxa"/>
              <w:bottom w:w="0" w:type="dxa"/>
              <w:right w:w="6" w:type="dxa"/>
            </w:tcMar>
          </w:tcPr>
          <w:p w14:paraId="3296BC99" w14:textId="77777777" w:rsidR="00F65139" w:rsidRPr="0036749C" w:rsidRDefault="00F65139" w:rsidP="00596F7B">
            <w:pPr>
              <w:autoSpaceDE w:val="0"/>
              <w:autoSpaceDN w:val="0"/>
              <w:adjustRightInd w:val="0"/>
              <w:spacing w:after="140" w:line="240" w:lineRule="exact"/>
              <w:ind w:right="148"/>
              <w:jc w:val="right"/>
              <w:outlineLvl w:val="0"/>
              <w:rPr>
                <w:rFonts w:ascii="Times New Roman" w:eastAsia="Times New Roman" w:hAnsi="Times New Roman"/>
                <w:color w:val="000000"/>
                <w:sz w:val="26"/>
                <w:szCs w:val="26"/>
                <w:lang w:eastAsia="ru-RU"/>
              </w:rPr>
            </w:pPr>
            <w:r w:rsidRPr="0036749C">
              <w:rPr>
                <w:rFonts w:ascii="Times New Roman" w:eastAsia="Times New Roman" w:hAnsi="Times New Roman"/>
                <w:color w:val="000000"/>
                <w:sz w:val="26"/>
                <w:szCs w:val="26"/>
                <w:lang w:eastAsia="ru-RU"/>
              </w:rPr>
              <w:t> </w:t>
            </w:r>
          </w:p>
        </w:tc>
        <w:tc>
          <w:tcPr>
            <w:tcW w:w="1650" w:type="dxa"/>
            <w:tcBorders>
              <w:top w:val="nil"/>
              <w:left w:val="nil"/>
              <w:bottom w:val="nil"/>
              <w:right w:val="nil"/>
            </w:tcBorders>
            <w:tcMar>
              <w:top w:w="0" w:type="dxa"/>
              <w:left w:w="6" w:type="dxa"/>
              <w:bottom w:w="0" w:type="dxa"/>
              <w:right w:w="6" w:type="dxa"/>
            </w:tcMar>
          </w:tcPr>
          <w:p w14:paraId="5BCDF6B9" w14:textId="77777777" w:rsidR="00F65139" w:rsidRPr="0036749C" w:rsidRDefault="00F65139" w:rsidP="00596F7B">
            <w:pPr>
              <w:autoSpaceDE w:val="0"/>
              <w:autoSpaceDN w:val="0"/>
              <w:adjustRightInd w:val="0"/>
              <w:spacing w:after="140" w:line="240" w:lineRule="exact"/>
              <w:ind w:right="148"/>
              <w:jc w:val="right"/>
              <w:outlineLvl w:val="0"/>
              <w:rPr>
                <w:rFonts w:ascii="Times New Roman" w:eastAsia="Times New Roman" w:hAnsi="Times New Roman"/>
                <w:color w:val="000000"/>
                <w:sz w:val="26"/>
                <w:szCs w:val="26"/>
                <w:lang w:eastAsia="ru-RU"/>
              </w:rPr>
            </w:pPr>
            <w:r w:rsidRPr="0036749C">
              <w:rPr>
                <w:rFonts w:ascii="Times New Roman" w:eastAsia="Times New Roman" w:hAnsi="Times New Roman"/>
                <w:color w:val="000000"/>
                <w:sz w:val="26"/>
                <w:szCs w:val="26"/>
                <w:lang w:eastAsia="ru-RU"/>
              </w:rPr>
              <w:t> </w:t>
            </w:r>
          </w:p>
        </w:tc>
        <w:tc>
          <w:tcPr>
            <w:tcW w:w="1713" w:type="dxa"/>
            <w:tcBorders>
              <w:top w:val="nil"/>
              <w:left w:val="nil"/>
              <w:bottom w:val="nil"/>
              <w:right w:val="nil"/>
            </w:tcBorders>
            <w:tcMar>
              <w:top w:w="0" w:type="dxa"/>
              <w:left w:w="6" w:type="dxa"/>
              <w:bottom w:w="0" w:type="dxa"/>
              <w:right w:w="6" w:type="dxa"/>
            </w:tcMar>
          </w:tcPr>
          <w:p w14:paraId="077EF971" w14:textId="77777777" w:rsidR="00F65139" w:rsidRPr="0036749C" w:rsidRDefault="00F65139" w:rsidP="00596F7B">
            <w:pPr>
              <w:autoSpaceDE w:val="0"/>
              <w:autoSpaceDN w:val="0"/>
              <w:adjustRightInd w:val="0"/>
              <w:spacing w:after="140" w:line="240" w:lineRule="exact"/>
              <w:ind w:right="148"/>
              <w:jc w:val="right"/>
              <w:outlineLvl w:val="0"/>
              <w:rPr>
                <w:rFonts w:ascii="Times New Roman" w:eastAsia="Times New Roman" w:hAnsi="Times New Roman"/>
                <w:color w:val="000000"/>
                <w:sz w:val="26"/>
                <w:szCs w:val="26"/>
                <w:lang w:eastAsia="ru-RU"/>
              </w:rPr>
            </w:pPr>
            <w:r w:rsidRPr="0036749C">
              <w:rPr>
                <w:rFonts w:ascii="Times New Roman" w:eastAsia="Times New Roman" w:hAnsi="Times New Roman"/>
                <w:color w:val="000000"/>
                <w:sz w:val="26"/>
                <w:szCs w:val="26"/>
                <w:lang w:eastAsia="ru-RU"/>
              </w:rPr>
              <w:t> </w:t>
            </w:r>
          </w:p>
        </w:tc>
        <w:tc>
          <w:tcPr>
            <w:tcW w:w="1729" w:type="dxa"/>
            <w:tcBorders>
              <w:top w:val="nil"/>
              <w:left w:val="nil"/>
              <w:bottom w:val="nil"/>
              <w:right w:val="nil"/>
            </w:tcBorders>
            <w:tcMar>
              <w:top w:w="0" w:type="dxa"/>
              <w:left w:w="6" w:type="dxa"/>
              <w:bottom w:w="0" w:type="dxa"/>
              <w:right w:w="6" w:type="dxa"/>
            </w:tcMar>
          </w:tcPr>
          <w:p w14:paraId="2D341C8C" w14:textId="77777777" w:rsidR="00F65139" w:rsidRPr="0036749C" w:rsidRDefault="00F65139" w:rsidP="00596F7B">
            <w:pPr>
              <w:autoSpaceDE w:val="0"/>
              <w:autoSpaceDN w:val="0"/>
              <w:adjustRightInd w:val="0"/>
              <w:spacing w:after="140" w:line="240" w:lineRule="exact"/>
              <w:ind w:right="148"/>
              <w:jc w:val="right"/>
              <w:outlineLvl w:val="0"/>
              <w:rPr>
                <w:rFonts w:ascii="Times New Roman" w:eastAsia="Times New Roman" w:hAnsi="Times New Roman"/>
                <w:color w:val="000000"/>
                <w:sz w:val="26"/>
                <w:szCs w:val="26"/>
                <w:lang w:eastAsia="ru-RU"/>
              </w:rPr>
            </w:pPr>
            <w:r w:rsidRPr="0036749C">
              <w:rPr>
                <w:rFonts w:ascii="Times New Roman" w:eastAsia="Times New Roman" w:hAnsi="Times New Roman"/>
                <w:color w:val="000000"/>
                <w:sz w:val="26"/>
                <w:szCs w:val="26"/>
                <w:lang w:eastAsia="ru-RU"/>
              </w:rPr>
              <w:t> </w:t>
            </w:r>
          </w:p>
        </w:tc>
      </w:tr>
      <w:tr w:rsidR="00F65139" w:rsidRPr="000D5686" w14:paraId="14015153" w14:textId="77777777" w:rsidTr="003C5B48">
        <w:tc>
          <w:tcPr>
            <w:tcW w:w="2961" w:type="dxa"/>
            <w:tcBorders>
              <w:top w:val="nil"/>
              <w:left w:val="nil"/>
              <w:bottom w:val="nil"/>
              <w:right w:val="nil"/>
            </w:tcBorders>
            <w:tcMar>
              <w:top w:w="0" w:type="dxa"/>
              <w:left w:w="6" w:type="dxa"/>
              <w:bottom w:w="0" w:type="dxa"/>
              <w:right w:w="6" w:type="dxa"/>
            </w:tcMar>
          </w:tcPr>
          <w:p w14:paraId="5640678B" w14:textId="77777777" w:rsidR="00F65139" w:rsidRPr="0036749C" w:rsidRDefault="00F65139" w:rsidP="00596F7B">
            <w:pPr>
              <w:autoSpaceDE w:val="0"/>
              <w:autoSpaceDN w:val="0"/>
              <w:adjustRightInd w:val="0"/>
              <w:spacing w:after="140" w:line="240" w:lineRule="exact"/>
              <w:ind w:left="567" w:right="113"/>
              <w:jc w:val="both"/>
              <w:rPr>
                <w:rFonts w:ascii="Times New Roman" w:eastAsia="Times New Roman" w:hAnsi="Times New Roman"/>
                <w:sz w:val="26"/>
                <w:szCs w:val="26"/>
                <w:lang w:eastAsia="ru-RU"/>
              </w:rPr>
            </w:pPr>
            <w:r w:rsidRPr="00EA0278">
              <w:rPr>
                <w:rFonts w:ascii="Times New Roman" w:eastAsia="Times New Roman" w:hAnsi="Times New Roman"/>
                <w:spacing w:val="-4"/>
                <w:sz w:val="26"/>
                <w:szCs w:val="26"/>
                <w:lang w:eastAsia="ru-RU"/>
              </w:rPr>
              <w:t>средства ОАО ”Банк</w:t>
            </w:r>
            <w:r w:rsidRPr="0036749C">
              <w:rPr>
                <w:rFonts w:ascii="Times New Roman" w:eastAsia="Times New Roman" w:hAnsi="Times New Roman"/>
                <w:sz w:val="26"/>
                <w:szCs w:val="26"/>
                <w:lang w:eastAsia="ru-RU"/>
              </w:rPr>
              <w:t xml:space="preserve"> развития Респуб</w:t>
            </w:r>
            <w:r w:rsidR="00EA0278">
              <w:rPr>
                <w:rFonts w:ascii="Times New Roman" w:eastAsia="Times New Roman" w:hAnsi="Times New Roman"/>
                <w:sz w:val="26"/>
                <w:szCs w:val="26"/>
                <w:lang w:eastAsia="ru-RU"/>
              </w:rPr>
              <w:softHyphen/>
            </w:r>
            <w:r w:rsidRPr="0036749C">
              <w:rPr>
                <w:rFonts w:ascii="Times New Roman" w:eastAsia="Times New Roman" w:hAnsi="Times New Roman"/>
                <w:sz w:val="26"/>
                <w:szCs w:val="26"/>
                <w:lang w:eastAsia="ru-RU"/>
              </w:rPr>
              <w:t>ли</w:t>
            </w:r>
            <w:r w:rsidR="00EA0278">
              <w:rPr>
                <w:rFonts w:ascii="Times New Roman" w:eastAsia="Times New Roman" w:hAnsi="Times New Roman"/>
                <w:sz w:val="26"/>
                <w:szCs w:val="26"/>
                <w:lang w:eastAsia="ru-RU"/>
              </w:rPr>
              <w:softHyphen/>
            </w:r>
            <w:r w:rsidRPr="0036749C">
              <w:rPr>
                <w:rFonts w:ascii="Times New Roman" w:eastAsia="Times New Roman" w:hAnsi="Times New Roman"/>
                <w:sz w:val="26"/>
                <w:szCs w:val="26"/>
                <w:lang w:eastAsia="ru-RU"/>
              </w:rPr>
              <w:t xml:space="preserve">ки </w:t>
            </w:r>
            <w:r w:rsidRPr="00EA0278">
              <w:rPr>
                <w:rFonts w:ascii="Times New Roman" w:eastAsia="Times New Roman" w:hAnsi="Times New Roman"/>
                <w:spacing w:val="-8"/>
                <w:sz w:val="26"/>
                <w:szCs w:val="26"/>
                <w:lang w:eastAsia="ru-RU"/>
              </w:rPr>
              <w:t>Беларусь“ (в том числе привлеченные)</w:t>
            </w:r>
          </w:p>
        </w:tc>
        <w:tc>
          <w:tcPr>
            <w:tcW w:w="2489" w:type="dxa"/>
            <w:tcBorders>
              <w:top w:val="nil"/>
              <w:left w:val="nil"/>
              <w:bottom w:val="nil"/>
              <w:right w:val="nil"/>
            </w:tcBorders>
            <w:tcMar>
              <w:top w:w="0" w:type="dxa"/>
              <w:left w:w="6" w:type="dxa"/>
              <w:bottom w:w="0" w:type="dxa"/>
              <w:right w:w="6" w:type="dxa"/>
            </w:tcMar>
          </w:tcPr>
          <w:p w14:paraId="7FD126D2" w14:textId="77777777" w:rsidR="00F65139" w:rsidRPr="0036749C" w:rsidRDefault="00F65139" w:rsidP="00596F7B">
            <w:pPr>
              <w:spacing w:after="140" w:line="240" w:lineRule="exact"/>
              <w:jc w:val="both"/>
              <w:rPr>
                <w:rFonts w:ascii="Times New Roman" w:eastAsia="Times New Roman" w:hAnsi="Times New Roman"/>
                <w:sz w:val="26"/>
                <w:szCs w:val="26"/>
                <w:lang w:eastAsia="ru-RU"/>
              </w:rPr>
            </w:pPr>
            <w:r w:rsidRPr="0036749C">
              <w:rPr>
                <w:rFonts w:ascii="Times New Roman" w:eastAsia="Times New Roman" w:hAnsi="Times New Roman"/>
                <w:sz w:val="26"/>
                <w:szCs w:val="26"/>
                <w:lang w:eastAsia="ru-RU"/>
              </w:rPr>
              <w:t xml:space="preserve">ОАО ”Банк развития </w:t>
            </w:r>
            <w:r w:rsidRPr="00775BFD">
              <w:rPr>
                <w:rFonts w:ascii="Times New Roman" w:eastAsia="Times New Roman" w:hAnsi="Times New Roman"/>
                <w:sz w:val="26"/>
                <w:szCs w:val="26"/>
                <w:lang w:eastAsia="ru-RU"/>
              </w:rPr>
              <w:t>Республики Беларусь“**</w:t>
            </w:r>
          </w:p>
        </w:tc>
        <w:tc>
          <w:tcPr>
            <w:tcW w:w="1792" w:type="dxa"/>
            <w:tcBorders>
              <w:top w:val="nil"/>
              <w:left w:val="nil"/>
              <w:bottom w:val="nil"/>
              <w:right w:val="nil"/>
            </w:tcBorders>
            <w:tcMar>
              <w:top w:w="0" w:type="dxa"/>
              <w:left w:w="6" w:type="dxa"/>
              <w:bottom w:w="0" w:type="dxa"/>
              <w:right w:w="6" w:type="dxa"/>
            </w:tcMar>
          </w:tcPr>
          <w:p w14:paraId="15CB32A3" w14:textId="77777777" w:rsidR="00F65139" w:rsidRPr="0023211D" w:rsidRDefault="00F65139" w:rsidP="00596F7B">
            <w:pPr>
              <w:autoSpaceDE w:val="0"/>
              <w:autoSpaceDN w:val="0"/>
              <w:adjustRightInd w:val="0"/>
              <w:spacing w:after="140" w:line="240" w:lineRule="exact"/>
              <w:ind w:right="148"/>
              <w:jc w:val="right"/>
              <w:rPr>
                <w:rFonts w:ascii="Times New Roman" w:eastAsia="Times New Roman" w:hAnsi="Times New Roman"/>
                <w:spacing w:val="-4"/>
                <w:sz w:val="26"/>
                <w:szCs w:val="26"/>
                <w:lang w:eastAsia="ru-RU"/>
              </w:rPr>
            </w:pPr>
            <w:r w:rsidRPr="0023211D">
              <w:rPr>
                <w:rFonts w:ascii="Times New Roman" w:eastAsia="Times New Roman" w:hAnsi="Times New Roman"/>
                <w:spacing w:val="-4"/>
                <w:sz w:val="26"/>
                <w:szCs w:val="26"/>
                <w:lang w:eastAsia="ru-RU"/>
              </w:rPr>
              <w:t xml:space="preserve">1 876 000 000,0 </w:t>
            </w:r>
          </w:p>
        </w:tc>
        <w:tc>
          <w:tcPr>
            <w:tcW w:w="1694" w:type="dxa"/>
            <w:tcBorders>
              <w:top w:val="nil"/>
              <w:left w:val="nil"/>
              <w:bottom w:val="nil"/>
              <w:right w:val="nil"/>
            </w:tcBorders>
            <w:tcMar>
              <w:top w:w="0" w:type="dxa"/>
              <w:left w:w="6" w:type="dxa"/>
              <w:bottom w:w="0" w:type="dxa"/>
              <w:right w:w="6" w:type="dxa"/>
            </w:tcMar>
          </w:tcPr>
          <w:p w14:paraId="2F6263DE" w14:textId="77777777" w:rsidR="00F65139" w:rsidRPr="0036749C" w:rsidRDefault="00F65139" w:rsidP="00596F7B">
            <w:pPr>
              <w:autoSpaceDE w:val="0"/>
              <w:autoSpaceDN w:val="0"/>
              <w:adjustRightInd w:val="0"/>
              <w:spacing w:after="140" w:line="240" w:lineRule="exact"/>
              <w:ind w:right="148"/>
              <w:jc w:val="right"/>
              <w:rPr>
                <w:rFonts w:ascii="Times New Roman" w:eastAsia="Times New Roman" w:hAnsi="Times New Roman"/>
                <w:sz w:val="26"/>
                <w:szCs w:val="26"/>
                <w:lang w:eastAsia="ru-RU"/>
              </w:rPr>
            </w:pPr>
            <w:r w:rsidRPr="0036749C">
              <w:rPr>
                <w:rFonts w:ascii="Times New Roman" w:eastAsia="Times New Roman" w:hAnsi="Times New Roman"/>
                <w:sz w:val="26"/>
                <w:szCs w:val="26"/>
                <w:lang w:eastAsia="ru-RU"/>
              </w:rPr>
              <w:t xml:space="preserve">357 000 000,0 </w:t>
            </w:r>
          </w:p>
        </w:tc>
        <w:tc>
          <w:tcPr>
            <w:tcW w:w="1688" w:type="dxa"/>
            <w:tcBorders>
              <w:top w:val="nil"/>
              <w:left w:val="nil"/>
              <w:bottom w:val="nil"/>
              <w:right w:val="nil"/>
            </w:tcBorders>
            <w:tcMar>
              <w:top w:w="0" w:type="dxa"/>
              <w:left w:w="6" w:type="dxa"/>
              <w:bottom w:w="0" w:type="dxa"/>
              <w:right w:w="6" w:type="dxa"/>
            </w:tcMar>
          </w:tcPr>
          <w:p w14:paraId="6C9E0E84" w14:textId="77777777" w:rsidR="00F65139" w:rsidRPr="0036749C" w:rsidRDefault="00F65139" w:rsidP="00596F7B">
            <w:pPr>
              <w:autoSpaceDE w:val="0"/>
              <w:autoSpaceDN w:val="0"/>
              <w:adjustRightInd w:val="0"/>
              <w:spacing w:after="140" w:line="240" w:lineRule="exact"/>
              <w:ind w:right="148"/>
              <w:jc w:val="right"/>
              <w:rPr>
                <w:rFonts w:ascii="Times New Roman" w:eastAsia="Times New Roman" w:hAnsi="Times New Roman"/>
                <w:sz w:val="26"/>
                <w:szCs w:val="26"/>
                <w:lang w:eastAsia="ru-RU"/>
              </w:rPr>
            </w:pPr>
            <w:r w:rsidRPr="0036749C">
              <w:rPr>
                <w:rFonts w:ascii="Times New Roman" w:eastAsia="Times New Roman" w:hAnsi="Times New Roman"/>
                <w:sz w:val="26"/>
                <w:szCs w:val="26"/>
                <w:lang w:eastAsia="ru-RU"/>
              </w:rPr>
              <w:t xml:space="preserve">366 000 000,0 </w:t>
            </w:r>
          </w:p>
        </w:tc>
        <w:tc>
          <w:tcPr>
            <w:tcW w:w="1650" w:type="dxa"/>
            <w:tcBorders>
              <w:top w:val="nil"/>
              <w:left w:val="nil"/>
              <w:bottom w:val="nil"/>
              <w:right w:val="nil"/>
            </w:tcBorders>
            <w:tcMar>
              <w:top w:w="0" w:type="dxa"/>
              <w:left w:w="6" w:type="dxa"/>
              <w:bottom w:w="0" w:type="dxa"/>
              <w:right w:w="6" w:type="dxa"/>
            </w:tcMar>
          </w:tcPr>
          <w:p w14:paraId="069FDA1D" w14:textId="77777777" w:rsidR="00F65139" w:rsidRPr="0023211D" w:rsidRDefault="00F65139" w:rsidP="00596F7B">
            <w:pPr>
              <w:autoSpaceDE w:val="0"/>
              <w:autoSpaceDN w:val="0"/>
              <w:adjustRightInd w:val="0"/>
              <w:spacing w:after="140" w:line="240" w:lineRule="exact"/>
              <w:ind w:right="148"/>
              <w:jc w:val="right"/>
              <w:rPr>
                <w:rFonts w:ascii="Times New Roman" w:eastAsia="Times New Roman" w:hAnsi="Times New Roman"/>
                <w:spacing w:val="-4"/>
                <w:sz w:val="26"/>
                <w:szCs w:val="26"/>
                <w:lang w:eastAsia="ru-RU"/>
              </w:rPr>
            </w:pPr>
            <w:r w:rsidRPr="0023211D">
              <w:rPr>
                <w:rFonts w:ascii="Times New Roman" w:eastAsia="Times New Roman" w:hAnsi="Times New Roman"/>
                <w:spacing w:val="-4"/>
                <w:sz w:val="26"/>
                <w:szCs w:val="26"/>
                <w:lang w:eastAsia="ru-RU"/>
              </w:rPr>
              <w:t xml:space="preserve">375 000 000,0 </w:t>
            </w:r>
          </w:p>
        </w:tc>
        <w:tc>
          <w:tcPr>
            <w:tcW w:w="1713" w:type="dxa"/>
            <w:tcBorders>
              <w:top w:val="nil"/>
              <w:left w:val="nil"/>
              <w:bottom w:val="nil"/>
              <w:right w:val="nil"/>
            </w:tcBorders>
            <w:tcMar>
              <w:top w:w="0" w:type="dxa"/>
              <w:left w:w="6" w:type="dxa"/>
              <w:bottom w:w="0" w:type="dxa"/>
              <w:right w:w="6" w:type="dxa"/>
            </w:tcMar>
          </w:tcPr>
          <w:p w14:paraId="3D7F3D43" w14:textId="77777777" w:rsidR="00F65139" w:rsidRPr="0036749C" w:rsidRDefault="00F65139" w:rsidP="00596F7B">
            <w:pPr>
              <w:autoSpaceDE w:val="0"/>
              <w:autoSpaceDN w:val="0"/>
              <w:adjustRightInd w:val="0"/>
              <w:spacing w:after="140" w:line="240" w:lineRule="exact"/>
              <w:ind w:right="148"/>
              <w:jc w:val="right"/>
              <w:rPr>
                <w:rFonts w:ascii="Times New Roman" w:eastAsia="Times New Roman" w:hAnsi="Times New Roman"/>
                <w:sz w:val="26"/>
                <w:szCs w:val="26"/>
                <w:lang w:eastAsia="ru-RU"/>
              </w:rPr>
            </w:pPr>
            <w:r w:rsidRPr="0036749C">
              <w:rPr>
                <w:rFonts w:ascii="Times New Roman" w:eastAsia="Times New Roman" w:hAnsi="Times New Roman"/>
                <w:sz w:val="26"/>
                <w:szCs w:val="26"/>
                <w:lang w:eastAsia="ru-RU"/>
              </w:rPr>
              <w:t xml:space="preserve">384 000 000,0 </w:t>
            </w:r>
          </w:p>
        </w:tc>
        <w:tc>
          <w:tcPr>
            <w:tcW w:w="1729" w:type="dxa"/>
            <w:tcBorders>
              <w:top w:val="nil"/>
              <w:left w:val="nil"/>
              <w:bottom w:val="nil"/>
              <w:right w:val="nil"/>
            </w:tcBorders>
            <w:tcMar>
              <w:top w:w="0" w:type="dxa"/>
              <w:left w:w="6" w:type="dxa"/>
              <w:bottom w:w="0" w:type="dxa"/>
              <w:right w:w="6" w:type="dxa"/>
            </w:tcMar>
          </w:tcPr>
          <w:p w14:paraId="555E0C0E" w14:textId="77777777" w:rsidR="00F65139" w:rsidRPr="0036749C" w:rsidRDefault="00F65139" w:rsidP="00596F7B">
            <w:pPr>
              <w:autoSpaceDE w:val="0"/>
              <w:autoSpaceDN w:val="0"/>
              <w:adjustRightInd w:val="0"/>
              <w:spacing w:after="140" w:line="240" w:lineRule="exact"/>
              <w:ind w:right="148"/>
              <w:jc w:val="right"/>
              <w:rPr>
                <w:rFonts w:ascii="Times New Roman" w:eastAsia="Times New Roman" w:hAnsi="Times New Roman"/>
                <w:sz w:val="26"/>
                <w:szCs w:val="26"/>
                <w:lang w:eastAsia="ru-RU"/>
              </w:rPr>
            </w:pPr>
            <w:r w:rsidRPr="0036749C">
              <w:rPr>
                <w:rFonts w:ascii="Times New Roman" w:eastAsia="Times New Roman" w:hAnsi="Times New Roman"/>
                <w:sz w:val="26"/>
                <w:szCs w:val="26"/>
                <w:lang w:eastAsia="ru-RU"/>
              </w:rPr>
              <w:t xml:space="preserve">394 000 000,0 </w:t>
            </w:r>
          </w:p>
        </w:tc>
      </w:tr>
      <w:tr w:rsidR="00F65139" w:rsidRPr="000D5686" w14:paraId="1007259D" w14:textId="77777777" w:rsidTr="003C5B48">
        <w:tc>
          <w:tcPr>
            <w:tcW w:w="2961" w:type="dxa"/>
            <w:tcBorders>
              <w:top w:val="nil"/>
              <w:left w:val="nil"/>
              <w:bottom w:val="nil"/>
              <w:right w:val="nil"/>
            </w:tcBorders>
            <w:tcMar>
              <w:top w:w="0" w:type="dxa"/>
              <w:left w:w="6" w:type="dxa"/>
              <w:bottom w:w="0" w:type="dxa"/>
              <w:right w:w="6" w:type="dxa"/>
            </w:tcMar>
          </w:tcPr>
          <w:p w14:paraId="1199A7A2" w14:textId="77777777" w:rsidR="00F65139" w:rsidRPr="0036749C" w:rsidRDefault="00F65139" w:rsidP="00596F7B">
            <w:pPr>
              <w:pageBreakBefore/>
              <w:autoSpaceDE w:val="0"/>
              <w:autoSpaceDN w:val="0"/>
              <w:adjustRightInd w:val="0"/>
              <w:spacing w:after="140" w:line="240" w:lineRule="exact"/>
              <w:ind w:left="567" w:right="113"/>
              <w:jc w:val="both"/>
              <w:rPr>
                <w:rFonts w:ascii="Times New Roman" w:eastAsia="Times New Roman" w:hAnsi="Times New Roman"/>
                <w:sz w:val="26"/>
                <w:szCs w:val="26"/>
                <w:lang w:eastAsia="ru-RU"/>
              </w:rPr>
            </w:pPr>
            <w:r w:rsidRPr="00EA0278">
              <w:rPr>
                <w:rFonts w:ascii="Times New Roman" w:eastAsia="Times New Roman" w:hAnsi="Times New Roman"/>
                <w:spacing w:val="-4"/>
                <w:sz w:val="26"/>
                <w:szCs w:val="26"/>
                <w:lang w:eastAsia="ru-RU"/>
              </w:rPr>
              <w:t>средства ОАО ”АСБ</w:t>
            </w:r>
            <w:r w:rsidRPr="0036749C">
              <w:rPr>
                <w:rFonts w:ascii="Times New Roman" w:eastAsia="Times New Roman" w:hAnsi="Times New Roman"/>
                <w:sz w:val="26"/>
                <w:szCs w:val="26"/>
                <w:lang w:eastAsia="ru-RU"/>
              </w:rPr>
              <w:t xml:space="preserve"> </w:t>
            </w:r>
            <w:r w:rsidRPr="0023211D">
              <w:rPr>
                <w:rFonts w:ascii="Times New Roman" w:eastAsia="Times New Roman" w:hAnsi="Times New Roman"/>
                <w:spacing w:val="-4"/>
                <w:sz w:val="26"/>
                <w:szCs w:val="26"/>
                <w:lang w:eastAsia="ru-RU"/>
              </w:rPr>
              <w:t>Беларусбанк“, в том числе за счет прив</w:t>
            </w:r>
            <w:r w:rsidR="00B02D9F">
              <w:rPr>
                <w:rFonts w:ascii="Times New Roman" w:eastAsia="Times New Roman" w:hAnsi="Times New Roman"/>
                <w:spacing w:val="-4"/>
                <w:sz w:val="26"/>
                <w:szCs w:val="26"/>
                <w:lang w:eastAsia="ru-RU"/>
              </w:rPr>
              <w:softHyphen/>
            </w:r>
            <w:r w:rsidRPr="0023211D">
              <w:rPr>
                <w:rFonts w:ascii="Times New Roman" w:eastAsia="Times New Roman" w:hAnsi="Times New Roman"/>
                <w:spacing w:val="-4"/>
                <w:sz w:val="26"/>
                <w:szCs w:val="26"/>
                <w:lang w:eastAsia="ru-RU"/>
              </w:rPr>
              <w:t>леченных средств</w:t>
            </w:r>
            <w:r w:rsidRPr="0036749C">
              <w:rPr>
                <w:rFonts w:ascii="Times New Roman" w:eastAsia="Times New Roman" w:hAnsi="Times New Roman"/>
                <w:sz w:val="26"/>
                <w:szCs w:val="26"/>
                <w:lang w:eastAsia="ru-RU"/>
              </w:rPr>
              <w:t xml:space="preserve"> (</w:t>
            </w:r>
            <w:r w:rsidRPr="00C74C75">
              <w:rPr>
                <w:rFonts w:ascii="Times New Roman" w:eastAsia="Times New Roman" w:hAnsi="Times New Roman"/>
                <w:spacing w:val="-10"/>
                <w:sz w:val="26"/>
                <w:szCs w:val="26"/>
                <w:lang w:eastAsia="ru-RU"/>
              </w:rPr>
              <w:t xml:space="preserve">за </w:t>
            </w:r>
            <w:r w:rsidRPr="00080A0D">
              <w:rPr>
                <w:rFonts w:ascii="Times New Roman" w:eastAsia="Times New Roman" w:hAnsi="Times New Roman"/>
                <w:sz w:val="26"/>
                <w:szCs w:val="26"/>
                <w:lang w:eastAsia="ru-RU"/>
              </w:rPr>
              <w:t>исключением средств</w:t>
            </w:r>
            <w:r w:rsidRPr="00C74C75">
              <w:rPr>
                <w:rFonts w:ascii="Times New Roman" w:eastAsia="Times New Roman" w:hAnsi="Times New Roman"/>
                <w:spacing w:val="-10"/>
                <w:sz w:val="26"/>
                <w:szCs w:val="26"/>
                <w:lang w:eastAsia="ru-RU"/>
              </w:rPr>
              <w:t xml:space="preserve"> ОАО ”Банк развития Республики Беларусь“)</w:t>
            </w:r>
          </w:p>
        </w:tc>
        <w:tc>
          <w:tcPr>
            <w:tcW w:w="2489" w:type="dxa"/>
            <w:tcBorders>
              <w:top w:val="nil"/>
              <w:left w:val="nil"/>
              <w:bottom w:val="nil"/>
              <w:right w:val="nil"/>
            </w:tcBorders>
            <w:tcMar>
              <w:top w:w="0" w:type="dxa"/>
              <w:left w:w="6" w:type="dxa"/>
              <w:bottom w:w="0" w:type="dxa"/>
              <w:right w:w="6" w:type="dxa"/>
            </w:tcMar>
          </w:tcPr>
          <w:p w14:paraId="4EC0BA75" w14:textId="77777777" w:rsidR="00F65139" w:rsidRPr="0036749C" w:rsidRDefault="00F65139" w:rsidP="00596F7B">
            <w:pPr>
              <w:pageBreakBefore/>
              <w:spacing w:after="140" w:line="240" w:lineRule="exact"/>
              <w:jc w:val="both"/>
              <w:rPr>
                <w:rFonts w:ascii="Times New Roman" w:eastAsia="Times New Roman" w:hAnsi="Times New Roman"/>
                <w:sz w:val="26"/>
                <w:szCs w:val="26"/>
                <w:lang w:eastAsia="ru-RU"/>
              </w:rPr>
            </w:pPr>
            <w:r w:rsidRPr="0036749C">
              <w:rPr>
                <w:rFonts w:ascii="Times New Roman" w:eastAsia="Times New Roman" w:hAnsi="Times New Roman"/>
                <w:sz w:val="26"/>
                <w:szCs w:val="26"/>
                <w:lang w:eastAsia="ru-RU"/>
              </w:rPr>
              <w:t>ОАО ”АСБ Беларус</w:t>
            </w:r>
            <w:r w:rsidR="00B02D9F">
              <w:rPr>
                <w:rFonts w:ascii="Times New Roman" w:eastAsia="Times New Roman" w:hAnsi="Times New Roman"/>
                <w:sz w:val="26"/>
                <w:szCs w:val="26"/>
                <w:lang w:eastAsia="ru-RU"/>
              </w:rPr>
              <w:softHyphen/>
            </w:r>
            <w:r w:rsidRPr="0036749C">
              <w:rPr>
                <w:rFonts w:ascii="Times New Roman" w:eastAsia="Times New Roman" w:hAnsi="Times New Roman"/>
                <w:sz w:val="26"/>
                <w:szCs w:val="26"/>
                <w:lang w:eastAsia="ru-RU"/>
              </w:rPr>
              <w:t>банк“*</w:t>
            </w:r>
          </w:p>
        </w:tc>
        <w:tc>
          <w:tcPr>
            <w:tcW w:w="1792" w:type="dxa"/>
            <w:tcBorders>
              <w:top w:val="nil"/>
              <w:left w:val="nil"/>
              <w:bottom w:val="nil"/>
              <w:right w:val="nil"/>
            </w:tcBorders>
            <w:tcMar>
              <w:top w:w="0" w:type="dxa"/>
              <w:left w:w="6" w:type="dxa"/>
              <w:bottom w:w="0" w:type="dxa"/>
              <w:right w:w="6" w:type="dxa"/>
            </w:tcMar>
          </w:tcPr>
          <w:p w14:paraId="52BDF4B7" w14:textId="77777777" w:rsidR="00F65139" w:rsidRPr="0023211D" w:rsidRDefault="00F65139" w:rsidP="00596F7B">
            <w:pPr>
              <w:pageBreakBefore/>
              <w:autoSpaceDE w:val="0"/>
              <w:autoSpaceDN w:val="0"/>
              <w:adjustRightInd w:val="0"/>
              <w:spacing w:after="140" w:line="240" w:lineRule="exact"/>
              <w:ind w:right="148"/>
              <w:jc w:val="right"/>
              <w:rPr>
                <w:rFonts w:ascii="Times New Roman" w:eastAsia="Times New Roman" w:hAnsi="Times New Roman"/>
                <w:spacing w:val="-16"/>
                <w:sz w:val="26"/>
                <w:szCs w:val="26"/>
                <w:lang w:eastAsia="ru-RU"/>
              </w:rPr>
            </w:pPr>
            <w:r w:rsidRPr="0023211D">
              <w:rPr>
                <w:rFonts w:ascii="Times New Roman" w:eastAsia="Times New Roman" w:hAnsi="Times New Roman"/>
                <w:spacing w:val="-16"/>
                <w:sz w:val="26"/>
                <w:szCs w:val="26"/>
                <w:lang w:eastAsia="ru-RU"/>
              </w:rPr>
              <w:t xml:space="preserve">20 600 000 000,0 </w:t>
            </w:r>
          </w:p>
        </w:tc>
        <w:tc>
          <w:tcPr>
            <w:tcW w:w="1694" w:type="dxa"/>
            <w:tcBorders>
              <w:top w:val="nil"/>
              <w:left w:val="nil"/>
              <w:bottom w:val="nil"/>
              <w:right w:val="nil"/>
            </w:tcBorders>
            <w:tcMar>
              <w:top w:w="0" w:type="dxa"/>
              <w:left w:w="6" w:type="dxa"/>
              <w:bottom w:w="0" w:type="dxa"/>
              <w:right w:w="6" w:type="dxa"/>
            </w:tcMar>
          </w:tcPr>
          <w:p w14:paraId="5C6204FE" w14:textId="77777777" w:rsidR="00F65139" w:rsidRPr="0023211D" w:rsidRDefault="00F65139" w:rsidP="00596F7B">
            <w:pPr>
              <w:pageBreakBefore/>
              <w:autoSpaceDE w:val="0"/>
              <w:autoSpaceDN w:val="0"/>
              <w:adjustRightInd w:val="0"/>
              <w:spacing w:after="140" w:line="240" w:lineRule="exact"/>
              <w:ind w:right="148"/>
              <w:jc w:val="right"/>
              <w:rPr>
                <w:rFonts w:ascii="Times New Roman" w:eastAsia="Times New Roman" w:hAnsi="Times New Roman"/>
                <w:spacing w:val="-16"/>
                <w:sz w:val="26"/>
                <w:szCs w:val="26"/>
                <w:lang w:eastAsia="ru-RU"/>
              </w:rPr>
            </w:pPr>
            <w:r w:rsidRPr="0023211D">
              <w:rPr>
                <w:rFonts w:ascii="Times New Roman" w:eastAsia="Times New Roman" w:hAnsi="Times New Roman"/>
                <w:spacing w:val="-16"/>
                <w:sz w:val="26"/>
                <w:szCs w:val="26"/>
                <w:lang w:eastAsia="ru-RU"/>
              </w:rPr>
              <w:t xml:space="preserve">3 300 000 000,0 </w:t>
            </w:r>
          </w:p>
        </w:tc>
        <w:tc>
          <w:tcPr>
            <w:tcW w:w="1688" w:type="dxa"/>
            <w:tcBorders>
              <w:top w:val="nil"/>
              <w:left w:val="nil"/>
              <w:bottom w:val="nil"/>
              <w:right w:val="nil"/>
            </w:tcBorders>
            <w:tcMar>
              <w:top w:w="0" w:type="dxa"/>
              <w:left w:w="6" w:type="dxa"/>
              <w:bottom w:w="0" w:type="dxa"/>
              <w:right w:w="6" w:type="dxa"/>
            </w:tcMar>
          </w:tcPr>
          <w:p w14:paraId="37666F6C" w14:textId="77777777" w:rsidR="00F65139" w:rsidRPr="0023211D" w:rsidRDefault="00F65139" w:rsidP="00596F7B">
            <w:pPr>
              <w:pageBreakBefore/>
              <w:autoSpaceDE w:val="0"/>
              <w:autoSpaceDN w:val="0"/>
              <w:adjustRightInd w:val="0"/>
              <w:spacing w:after="140" w:line="240" w:lineRule="exact"/>
              <w:ind w:right="148"/>
              <w:jc w:val="right"/>
              <w:rPr>
                <w:rFonts w:ascii="Times New Roman" w:eastAsia="Times New Roman" w:hAnsi="Times New Roman"/>
                <w:spacing w:val="-16"/>
                <w:sz w:val="26"/>
                <w:szCs w:val="26"/>
                <w:lang w:eastAsia="ru-RU"/>
              </w:rPr>
            </w:pPr>
            <w:r w:rsidRPr="0023211D">
              <w:rPr>
                <w:rFonts w:ascii="Times New Roman" w:eastAsia="Times New Roman" w:hAnsi="Times New Roman"/>
                <w:spacing w:val="-16"/>
                <w:sz w:val="26"/>
                <w:szCs w:val="26"/>
                <w:lang w:eastAsia="ru-RU"/>
              </w:rPr>
              <w:t xml:space="preserve">3 700 000 000,0 </w:t>
            </w:r>
          </w:p>
        </w:tc>
        <w:tc>
          <w:tcPr>
            <w:tcW w:w="1650" w:type="dxa"/>
            <w:tcBorders>
              <w:top w:val="nil"/>
              <w:left w:val="nil"/>
              <w:bottom w:val="nil"/>
              <w:right w:val="nil"/>
            </w:tcBorders>
            <w:tcMar>
              <w:top w:w="0" w:type="dxa"/>
              <w:left w:w="6" w:type="dxa"/>
              <w:bottom w:w="0" w:type="dxa"/>
              <w:right w:w="6" w:type="dxa"/>
            </w:tcMar>
          </w:tcPr>
          <w:p w14:paraId="6FCD5255" w14:textId="77777777" w:rsidR="00F65139" w:rsidRPr="0023211D" w:rsidRDefault="00F65139" w:rsidP="00596F7B">
            <w:pPr>
              <w:pageBreakBefore/>
              <w:autoSpaceDE w:val="0"/>
              <w:autoSpaceDN w:val="0"/>
              <w:adjustRightInd w:val="0"/>
              <w:spacing w:after="140" w:line="240" w:lineRule="exact"/>
              <w:ind w:right="148"/>
              <w:jc w:val="right"/>
              <w:rPr>
                <w:rFonts w:ascii="Times New Roman" w:eastAsia="Times New Roman" w:hAnsi="Times New Roman"/>
                <w:spacing w:val="-16"/>
                <w:sz w:val="26"/>
                <w:szCs w:val="26"/>
                <w:lang w:eastAsia="ru-RU"/>
              </w:rPr>
            </w:pPr>
            <w:r w:rsidRPr="0023211D">
              <w:rPr>
                <w:rFonts w:ascii="Times New Roman" w:eastAsia="Times New Roman" w:hAnsi="Times New Roman"/>
                <w:spacing w:val="-16"/>
                <w:sz w:val="26"/>
                <w:szCs w:val="26"/>
                <w:lang w:eastAsia="ru-RU"/>
              </w:rPr>
              <w:t xml:space="preserve">4 100 000 000,0 </w:t>
            </w:r>
          </w:p>
        </w:tc>
        <w:tc>
          <w:tcPr>
            <w:tcW w:w="1713" w:type="dxa"/>
            <w:tcBorders>
              <w:top w:val="nil"/>
              <w:left w:val="nil"/>
              <w:bottom w:val="nil"/>
              <w:right w:val="nil"/>
            </w:tcBorders>
            <w:tcMar>
              <w:top w:w="0" w:type="dxa"/>
              <w:left w:w="6" w:type="dxa"/>
              <w:bottom w:w="0" w:type="dxa"/>
              <w:right w:w="6" w:type="dxa"/>
            </w:tcMar>
          </w:tcPr>
          <w:p w14:paraId="32DC6763" w14:textId="77777777" w:rsidR="00F65139" w:rsidRPr="0023211D" w:rsidRDefault="00F65139" w:rsidP="00596F7B">
            <w:pPr>
              <w:pageBreakBefore/>
              <w:autoSpaceDE w:val="0"/>
              <w:autoSpaceDN w:val="0"/>
              <w:adjustRightInd w:val="0"/>
              <w:spacing w:after="140" w:line="240" w:lineRule="exact"/>
              <w:ind w:right="148"/>
              <w:jc w:val="right"/>
              <w:rPr>
                <w:rFonts w:ascii="Times New Roman" w:eastAsia="Times New Roman" w:hAnsi="Times New Roman"/>
                <w:spacing w:val="-16"/>
                <w:sz w:val="26"/>
                <w:szCs w:val="26"/>
                <w:lang w:eastAsia="ru-RU"/>
              </w:rPr>
            </w:pPr>
            <w:r w:rsidRPr="0023211D">
              <w:rPr>
                <w:rFonts w:ascii="Times New Roman" w:eastAsia="Times New Roman" w:hAnsi="Times New Roman"/>
                <w:spacing w:val="-16"/>
                <w:sz w:val="26"/>
                <w:szCs w:val="26"/>
                <w:lang w:eastAsia="ru-RU"/>
              </w:rPr>
              <w:t xml:space="preserve">4 500 000 000,0 </w:t>
            </w:r>
          </w:p>
        </w:tc>
        <w:tc>
          <w:tcPr>
            <w:tcW w:w="1729" w:type="dxa"/>
            <w:tcBorders>
              <w:top w:val="nil"/>
              <w:left w:val="nil"/>
              <w:bottom w:val="nil"/>
              <w:right w:val="nil"/>
            </w:tcBorders>
            <w:tcMar>
              <w:top w:w="0" w:type="dxa"/>
              <w:left w:w="6" w:type="dxa"/>
              <w:bottom w:w="0" w:type="dxa"/>
              <w:right w:w="6" w:type="dxa"/>
            </w:tcMar>
          </w:tcPr>
          <w:p w14:paraId="4C771901" w14:textId="77777777" w:rsidR="00F65139" w:rsidRPr="0023211D" w:rsidRDefault="00F65139" w:rsidP="00596F7B">
            <w:pPr>
              <w:pageBreakBefore/>
              <w:autoSpaceDE w:val="0"/>
              <w:autoSpaceDN w:val="0"/>
              <w:adjustRightInd w:val="0"/>
              <w:spacing w:after="140" w:line="240" w:lineRule="exact"/>
              <w:ind w:right="148"/>
              <w:jc w:val="right"/>
              <w:rPr>
                <w:rFonts w:ascii="Times New Roman" w:eastAsia="Times New Roman" w:hAnsi="Times New Roman"/>
                <w:spacing w:val="-16"/>
                <w:sz w:val="26"/>
                <w:szCs w:val="26"/>
                <w:lang w:eastAsia="ru-RU"/>
              </w:rPr>
            </w:pPr>
            <w:r w:rsidRPr="0023211D">
              <w:rPr>
                <w:rFonts w:ascii="Times New Roman" w:eastAsia="Times New Roman" w:hAnsi="Times New Roman"/>
                <w:spacing w:val="-16"/>
                <w:sz w:val="26"/>
                <w:szCs w:val="26"/>
                <w:lang w:eastAsia="ru-RU"/>
              </w:rPr>
              <w:t xml:space="preserve">5 000 000 000,0 </w:t>
            </w:r>
          </w:p>
        </w:tc>
      </w:tr>
      <w:tr w:rsidR="00F65139" w:rsidRPr="000D5686" w14:paraId="313CFDB4" w14:textId="77777777" w:rsidTr="003C5B48">
        <w:tc>
          <w:tcPr>
            <w:tcW w:w="2961" w:type="dxa"/>
            <w:tcBorders>
              <w:top w:val="nil"/>
              <w:left w:val="nil"/>
              <w:bottom w:val="nil"/>
              <w:right w:val="nil"/>
            </w:tcBorders>
            <w:tcMar>
              <w:top w:w="0" w:type="dxa"/>
              <w:left w:w="6" w:type="dxa"/>
              <w:bottom w:w="0" w:type="dxa"/>
              <w:right w:w="6" w:type="dxa"/>
            </w:tcMar>
          </w:tcPr>
          <w:p w14:paraId="7D3AC13D" w14:textId="77777777" w:rsidR="00F65139" w:rsidRPr="0036749C" w:rsidRDefault="00F65139" w:rsidP="00A93130">
            <w:pPr>
              <w:autoSpaceDE w:val="0"/>
              <w:autoSpaceDN w:val="0"/>
              <w:adjustRightInd w:val="0"/>
              <w:spacing w:after="140" w:line="240" w:lineRule="exact"/>
              <w:ind w:left="567" w:right="113"/>
              <w:jc w:val="both"/>
              <w:rPr>
                <w:rFonts w:ascii="Times New Roman" w:eastAsia="Times New Roman" w:hAnsi="Times New Roman"/>
                <w:sz w:val="26"/>
                <w:szCs w:val="26"/>
                <w:lang w:eastAsia="ru-RU"/>
              </w:rPr>
            </w:pPr>
            <w:r w:rsidRPr="00080A0D">
              <w:rPr>
                <w:rFonts w:ascii="Times New Roman" w:eastAsia="Times New Roman" w:hAnsi="Times New Roman"/>
                <w:spacing w:val="-12"/>
                <w:sz w:val="26"/>
                <w:szCs w:val="26"/>
                <w:lang w:eastAsia="ru-RU"/>
              </w:rPr>
              <w:t>средства ОАО ”Бел</w:t>
            </w:r>
            <w:r w:rsidR="00EA0278">
              <w:rPr>
                <w:rFonts w:ascii="Times New Roman" w:eastAsia="Times New Roman" w:hAnsi="Times New Roman"/>
                <w:spacing w:val="-12"/>
                <w:sz w:val="26"/>
                <w:szCs w:val="26"/>
                <w:lang w:eastAsia="ru-RU"/>
              </w:rPr>
              <w:softHyphen/>
            </w:r>
            <w:r w:rsidRPr="00EA0278">
              <w:rPr>
                <w:rFonts w:ascii="Times New Roman" w:eastAsia="Times New Roman" w:hAnsi="Times New Roman"/>
                <w:sz w:val="26"/>
                <w:szCs w:val="26"/>
                <w:lang w:eastAsia="ru-RU"/>
              </w:rPr>
              <w:t xml:space="preserve">агропромбанк“, </w:t>
            </w:r>
            <w:r w:rsidRPr="004C621F">
              <w:rPr>
                <w:rFonts w:ascii="Times New Roman" w:eastAsia="Times New Roman" w:hAnsi="Times New Roman"/>
                <w:spacing w:val="-4"/>
                <w:sz w:val="26"/>
                <w:szCs w:val="26"/>
                <w:lang w:eastAsia="ru-RU"/>
              </w:rPr>
              <w:t xml:space="preserve">в том числе за счет </w:t>
            </w:r>
            <w:r w:rsidRPr="00EA0278">
              <w:rPr>
                <w:rFonts w:ascii="Times New Roman" w:eastAsia="Times New Roman" w:hAnsi="Times New Roman"/>
                <w:spacing w:val="-16"/>
                <w:sz w:val="26"/>
                <w:szCs w:val="26"/>
                <w:lang w:eastAsia="ru-RU"/>
              </w:rPr>
              <w:t>привлеченных средств</w:t>
            </w:r>
            <w:r w:rsidRPr="0036749C">
              <w:rPr>
                <w:rFonts w:ascii="Times New Roman" w:eastAsia="Times New Roman" w:hAnsi="Times New Roman"/>
                <w:sz w:val="26"/>
                <w:szCs w:val="26"/>
                <w:lang w:eastAsia="ru-RU"/>
              </w:rPr>
              <w:t xml:space="preserve"> (за </w:t>
            </w:r>
            <w:r w:rsidRPr="00080A0D">
              <w:rPr>
                <w:rFonts w:ascii="Times New Roman" w:eastAsia="Times New Roman" w:hAnsi="Times New Roman"/>
                <w:spacing w:val="-12"/>
                <w:sz w:val="26"/>
                <w:szCs w:val="26"/>
                <w:lang w:eastAsia="ru-RU"/>
              </w:rPr>
              <w:t>исключением средств ОАО ”Банк</w:t>
            </w:r>
            <w:r w:rsidRPr="0036749C">
              <w:rPr>
                <w:rFonts w:ascii="Times New Roman" w:eastAsia="Times New Roman" w:hAnsi="Times New Roman"/>
                <w:sz w:val="26"/>
                <w:szCs w:val="26"/>
                <w:lang w:eastAsia="ru-RU"/>
              </w:rPr>
              <w:t xml:space="preserve"> </w:t>
            </w:r>
            <w:r w:rsidRPr="00EA0278">
              <w:rPr>
                <w:rFonts w:ascii="Times New Roman" w:eastAsia="Times New Roman" w:hAnsi="Times New Roman"/>
                <w:spacing w:val="-8"/>
                <w:sz w:val="26"/>
                <w:szCs w:val="26"/>
                <w:lang w:eastAsia="ru-RU"/>
              </w:rPr>
              <w:t>развития Республики</w:t>
            </w:r>
            <w:r w:rsidRPr="0023211D">
              <w:rPr>
                <w:rFonts w:ascii="Times New Roman" w:eastAsia="Times New Roman" w:hAnsi="Times New Roman"/>
                <w:spacing w:val="-4"/>
                <w:sz w:val="26"/>
                <w:szCs w:val="26"/>
                <w:lang w:eastAsia="ru-RU"/>
              </w:rPr>
              <w:t xml:space="preserve"> Беларусь“)</w:t>
            </w:r>
          </w:p>
        </w:tc>
        <w:tc>
          <w:tcPr>
            <w:tcW w:w="2489" w:type="dxa"/>
            <w:tcBorders>
              <w:top w:val="nil"/>
              <w:left w:val="nil"/>
              <w:bottom w:val="nil"/>
              <w:right w:val="nil"/>
            </w:tcBorders>
            <w:tcMar>
              <w:top w:w="0" w:type="dxa"/>
              <w:left w:w="6" w:type="dxa"/>
              <w:bottom w:w="0" w:type="dxa"/>
              <w:right w:w="6" w:type="dxa"/>
            </w:tcMar>
          </w:tcPr>
          <w:p w14:paraId="52142CC2" w14:textId="77777777" w:rsidR="00F65139" w:rsidRPr="0036749C" w:rsidRDefault="00F65139" w:rsidP="003C5B48">
            <w:pPr>
              <w:spacing w:after="140" w:line="240" w:lineRule="exact"/>
              <w:jc w:val="both"/>
              <w:rPr>
                <w:rFonts w:ascii="Times New Roman" w:eastAsia="Times New Roman" w:hAnsi="Times New Roman"/>
                <w:sz w:val="26"/>
                <w:szCs w:val="26"/>
                <w:lang w:eastAsia="ru-RU"/>
              </w:rPr>
            </w:pPr>
            <w:r w:rsidRPr="0036749C">
              <w:rPr>
                <w:rFonts w:ascii="Times New Roman" w:eastAsia="Times New Roman" w:hAnsi="Times New Roman"/>
                <w:sz w:val="26"/>
                <w:szCs w:val="26"/>
                <w:lang w:eastAsia="ru-RU"/>
              </w:rPr>
              <w:t>ОАО</w:t>
            </w:r>
            <w:r w:rsidR="0023211D">
              <w:rPr>
                <w:rFonts w:ascii="Times New Roman" w:eastAsia="Times New Roman" w:hAnsi="Times New Roman"/>
                <w:sz w:val="26"/>
                <w:szCs w:val="26"/>
                <w:lang w:eastAsia="ru-RU"/>
              </w:rPr>
              <w:t> </w:t>
            </w:r>
            <w:r w:rsidR="004C621F">
              <w:rPr>
                <w:rFonts w:ascii="Times New Roman" w:eastAsia="Times New Roman" w:hAnsi="Times New Roman"/>
                <w:sz w:val="26"/>
                <w:szCs w:val="26"/>
                <w:lang w:eastAsia="ru-RU"/>
              </w:rPr>
              <w:t> </w:t>
            </w:r>
            <w:r w:rsidRPr="0036749C">
              <w:rPr>
                <w:rFonts w:ascii="Times New Roman" w:eastAsia="Times New Roman" w:hAnsi="Times New Roman"/>
                <w:sz w:val="26"/>
                <w:szCs w:val="26"/>
                <w:lang w:eastAsia="ru-RU"/>
              </w:rPr>
              <w:t>”Белагропром</w:t>
            </w:r>
            <w:r w:rsidR="004C621F">
              <w:rPr>
                <w:rFonts w:ascii="Times New Roman" w:eastAsia="Times New Roman" w:hAnsi="Times New Roman"/>
                <w:sz w:val="26"/>
                <w:szCs w:val="26"/>
                <w:lang w:eastAsia="ru-RU"/>
              </w:rPr>
              <w:softHyphen/>
            </w:r>
            <w:r w:rsidRPr="0036749C">
              <w:rPr>
                <w:rFonts w:ascii="Times New Roman" w:eastAsia="Times New Roman" w:hAnsi="Times New Roman"/>
                <w:sz w:val="26"/>
                <w:szCs w:val="26"/>
                <w:lang w:eastAsia="ru-RU"/>
              </w:rPr>
              <w:t>банк“*</w:t>
            </w:r>
          </w:p>
        </w:tc>
        <w:tc>
          <w:tcPr>
            <w:tcW w:w="1792" w:type="dxa"/>
            <w:tcBorders>
              <w:top w:val="nil"/>
              <w:left w:val="nil"/>
              <w:bottom w:val="nil"/>
              <w:right w:val="nil"/>
            </w:tcBorders>
            <w:tcMar>
              <w:top w:w="0" w:type="dxa"/>
              <w:left w:w="6" w:type="dxa"/>
              <w:bottom w:w="0" w:type="dxa"/>
              <w:right w:w="6" w:type="dxa"/>
            </w:tcMar>
          </w:tcPr>
          <w:p w14:paraId="6B05E205" w14:textId="77777777" w:rsidR="00F65139" w:rsidRPr="0023211D" w:rsidRDefault="00F65139" w:rsidP="003C5B48">
            <w:pPr>
              <w:autoSpaceDE w:val="0"/>
              <w:autoSpaceDN w:val="0"/>
              <w:adjustRightInd w:val="0"/>
              <w:spacing w:after="140" w:line="240" w:lineRule="exact"/>
              <w:ind w:right="148"/>
              <w:jc w:val="right"/>
              <w:rPr>
                <w:rFonts w:ascii="Times New Roman" w:eastAsia="Times New Roman" w:hAnsi="Times New Roman"/>
                <w:spacing w:val="-16"/>
                <w:sz w:val="26"/>
                <w:szCs w:val="26"/>
                <w:lang w:eastAsia="ru-RU"/>
              </w:rPr>
            </w:pPr>
            <w:r w:rsidRPr="0023211D">
              <w:rPr>
                <w:rFonts w:ascii="Times New Roman" w:eastAsia="Times New Roman" w:hAnsi="Times New Roman"/>
                <w:spacing w:val="-16"/>
                <w:sz w:val="26"/>
                <w:szCs w:val="26"/>
                <w:lang w:eastAsia="ru-RU"/>
              </w:rPr>
              <w:t xml:space="preserve">16 500 000 000,0 </w:t>
            </w:r>
          </w:p>
        </w:tc>
        <w:tc>
          <w:tcPr>
            <w:tcW w:w="1694" w:type="dxa"/>
            <w:tcBorders>
              <w:top w:val="nil"/>
              <w:left w:val="nil"/>
              <w:bottom w:val="nil"/>
              <w:right w:val="nil"/>
            </w:tcBorders>
            <w:tcMar>
              <w:top w:w="0" w:type="dxa"/>
              <w:left w:w="6" w:type="dxa"/>
              <w:bottom w:w="0" w:type="dxa"/>
              <w:right w:w="6" w:type="dxa"/>
            </w:tcMar>
          </w:tcPr>
          <w:p w14:paraId="5BBCC7F6" w14:textId="77777777" w:rsidR="00F65139" w:rsidRPr="0023211D" w:rsidRDefault="00F65139" w:rsidP="003C5B48">
            <w:pPr>
              <w:autoSpaceDE w:val="0"/>
              <w:autoSpaceDN w:val="0"/>
              <w:adjustRightInd w:val="0"/>
              <w:spacing w:after="140" w:line="240" w:lineRule="exact"/>
              <w:ind w:right="148"/>
              <w:jc w:val="right"/>
              <w:rPr>
                <w:rFonts w:ascii="Times New Roman" w:eastAsia="Times New Roman" w:hAnsi="Times New Roman"/>
                <w:spacing w:val="-16"/>
                <w:sz w:val="26"/>
                <w:szCs w:val="26"/>
                <w:lang w:eastAsia="ru-RU"/>
              </w:rPr>
            </w:pPr>
            <w:r w:rsidRPr="0023211D">
              <w:rPr>
                <w:rFonts w:ascii="Times New Roman" w:eastAsia="Times New Roman" w:hAnsi="Times New Roman"/>
                <w:spacing w:val="-16"/>
                <w:sz w:val="26"/>
                <w:szCs w:val="26"/>
                <w:lang w:eastAsia="ru-RU"/>
              </w:rPr>
              <w:t xml:space="preserve">2 500 000 000,0 </w:t>
            </w:r>
          </w:p>
        </w:tc>
        <w:tc>
          <w:tcPr>
            <w:tcW w:w="1688" w:type="dxa"/>
            <w:tcBorders>
              <w:top w:val="nil"/>
              <w:left w:val="nil"/>
              <w:bottom w:val="nil"/>
              <w:right w:val="nil"/>
            </w:tcBorders>
            <w:tcMar>
              <w:top w:w="0" w:type="dxa"/>
              <w:left w:w="6" w:type="dxa"/>
              <w:bottom w:w="0" w:type="dxa"/>
              <w:right w:w="6" w:type="dxa"/>
            </w:tcMar>
          </w:tcPr>
          <w:p w14:paraId="745002CE" w14:textId="77777777" w:rsidR="00F65139" w:rsidRPr="0023211D" w:rsidRDefault="00F65139" w:rsidP="003C5B48">
            <w:pPr>
              <w:autoSpaceDE w:val="0"/>
              <w:autoSpaceDN w:val="0"/>
              <w:adjustRightInd w:val="0"/>
              <w:spacing w:after="140" w:line="240" w:lineRule="exact"/>
              <w:ind w:right="148"/>
              <w:jc w:val="right"/>
              <w:rPr>
                <w:rFonts w:ascii="Times New Roman" w:eastAsia="Times New Roman" w:hAnsi="Times New Roman"/>
                <w:spacing w:val="-16"/>
                <w:sz w:val="26"/>
                <w:szCs w:val="26"/>
                <w:lang w:eastAsia="ru-RU"/>
              </w:rPr>
            </w:pPr>
            <w:r w:rsidRPr="0023211D">
              <w:rPr>
                <w:rFonts w:ascii="Times New Roman" w:eastAsia="Times New Roman" w:hAnsi="Times New Roman"/>
                <w:spacing w:val="-16"/>
                <w:sz w:val="26"/>
                <w:szCs w:val="26"/>
                <w:lang w:eastAsia="ru-RU"/>
              </w:rPr>
              <w:t xml:space="preserve">3 000 000 000,0 </w:t>
            </w:r>
          </w:p>
        </w:tc>
        <w:tc>
          <w:tcPr>
            <w:tcW w:w="1650" w:type="dxa"/>
            <w:tcBorders>
              <w:top w:val="nil"/>
              <w:left w:val="nil"/>
              <w:bottom w:val="nil"/>
              <w:right w:val="nil"/>
            </w:tcBorders>
            <w:tcMar>
              <w:top w:w="0" w:type="dxa"/>
              <w:left w:w="6" w:type="dxa"/>
              <w:bottom w:w="0" w:type="dxa"/>
              <w:right w:w="6" w:type="dxa"/>
            </w:tcMar>
          </w:tcPr>
          <w:p w14:paraId="3C887BE4" w14:textId="77777777" w:rsidR="00F65139" w:rsidRPr="0023211D" w:rsidRDefault="00F65139" w:rsidP="003C5B48">
            <w:pPr>
              <w:autoSpaceDE w:val="0"/>
              <w:autoSpaceDN w:val="0"/>
              <w:adjustRightInd w:val="0"/>
              <w:spacing w:after="140" w:line="240" w:lineRule="exact"/>
              <w:ind w:right="148"/>
              <w:jc w:val="right"/>
              <w:rPr>
                <w:rFonts w:ascii="Times New Roman" w:eastAsia="Times New Roman" w:hAnsi="Times New Roman"/>
                <w:spacing w:val="-16"/>
                <w:sz w:val="26"/>
                <w:szCs w:val="26"/>
                <w:lang w:eastAsia="ru-RU"/>
              </w:rPr>
            </w:pPr>
            <w:r w:rsidRPr="0023211D">
              <w:rPr>
                <w:rFonts w:ascii="Times New Roman" w:eastAsia="Times New Roman" w:hAnsi="Times New Roman"/>
                <w:spacing w:val="-16"/>
                <w:sz w:val="26"/>
                <w:szCs w:val="26"/>
                <w:lang w:eastAsia="ru-RU"/>
              </w:rPr>
              <w:t xml:space="preserve">3 500 000 000,0 </w:t>
            </w:r>
          </w:p>
        </w:tc>
        <w:tc>
          <w:tcPr>
            <w:tcW w:w="1713" w:type="dxa"/>
            <w:tcBorders>
              <w:top w:val="nil"/>
              <w:left w:val="nil"/>
              <w:bottom w:val="nil"/>
              <w:right w:val="nil"/>
            </w:tcBorders>
            <w:tcMar>
              <w:top w:w="0" w:type="dxa"/>
              <w:left w:w="6" w:type="dxa"/>
              <w:bottom w:w="0" w:type="dxa"/>
              <w:right w:w="6" w:type="dxa"/>
            </w:tcMar>
          </w:tcPr>
          <w:p w14:paraId="5B05B8C3" w14:textId="77777777" w:rsidR="00F65139" w:rsidRPr="0023211D" w:rsidRDefault="00F65139" w:rsidP="003C5B48">
            <w:pPr>
              <w:autoSpaceDE w:val="0"/>
              <w:autoSpaceDN w:val="0"/>
              <w:adjustRightInd w:val="0"/>
              <w:spacing w:after="140" w:line="240" w:lineRule="exact"/>
              <w:ind w:right="148"/>
              <w:jc w:val="right"/>
              <w:rPr>
                <w:rFonts w:ascii="Times New Roman" w:eastAsia="Times New Roman" w:hAnsi="Times New Roman"/>
                <w:spacing w:val="-16"/>
                <w:sz w:val="26"/>
                <w:szCs w:val="26"/>
                <w:lang w:eastAsia="ru-RU"/>
              </w:rPr>
            </w:pPr>
            <w:r w:rsidRPr="0023211D">
              <w:rPr>
                <w:rFonts w:ascii="Times New Roman" w:eastAsia="Times New Roman" w:hAnsi="Times New Roman"/>
                <w:spacing w:val="-16"/>
                <w:sz w:val="26"/>
                <w:szCs w:val="26"/>
                <w:lang w:eastAsia="ru-RU"/>
              </w:rPr>
              <w:t xml:space="preserve">3 500 000 000,0 </w:t>
            </w:r>
          </w:p>
        </w:tc>
        <w:tc>
          <w:tcPr>
            <w:tcW w:w="1729" w:type="dxa"/>
            <w:tcBorders>
              <w:top w:val="nil"/>
              <w:left w:val="nil"/>
              <w:bottom w:val="nil"/>
              <w:right w:val="nil"/>
            </w:tcBorders>
            <w:tcMar>
              <w:top w:w="0" w:type="dxa"/>
              <w:left w:w="6" w:type="dxa"/>
              <w:bottom w:w="0" w:type="dxa"/>
              <w:right w:w="6" w:type="dxa"/>
            </w:tcMar>
          </w:tcPr>
          <w:p w14:paraId="058DF001" w14:textId="77777777" w:rsidR="00F65139" w:rsidRPr="0023211D" w:rsidRDefault="00F65139" w:rsidP="003C5B48">
            <w:pPr>
              <w:autoSpaceDE w:val="0"/>
              <w:autoSpaceDN w:val="0"/>
              <w:adjustRightInd w:val="0"/>
              <w:spacing w:after="140" w:line="240" w:lineRule="exact"/>
              <w:ind w:right="148"/>
              <w:jc w:val="right"/>
              <w:rPr>
                <w:rFonts w:ascii="Times New Roman" w:eastAsia="Times New Roman" w:hAnsi="Times New Roman"/>
                <w:spacing w:val="-16"/>
                <w:sz w:val="26"/>
                <w:szCs w:val="26"/>
                <w:lang w:eastAsia="ru-RU"/>
              </w:rPr>
            </w:pPr>
            <w:r w:rsidRPr="0023211D">
              <w:rPr>
                <w:rFonts w:ascii="Times New Roman" w:eastAsia="Times New Roman" w:hAnsi="Times New Roman"/>
                <w:spacing w:val="-16"/>
                <w:sz w:val="26"/>
                <w:szCs w:val="26"/>
                <w:lang w:eastAsia="ru-RU"/>
              </w:rPr>
              <w:t xml:space="preserve">4 000 000 000,0 </w:t>
            </w:r>
          </w:p>
        </w:tc>
      </w:tr>
      <w:tr w:rsidR="00F65139" w:rsidRPr="000D5686" w14:paraId="722965A3" w14:textId="77777777" w:rsidTr="003C5B48">
        <w:tc>
          <w:tcPr>
            <w:tcW w:w="2961" w:type="dxa"/>
            <w:tcBorders>
              <w:top w:val="nil"/>
              <w:left w:val="nil"/>
              <w:bottom w:val="nil"/>
              <w:right w:val="nil"/>
            </w:tcBorders>
            <w:tcMar>
              <w:top w:w="0" w:type="dxa"/>
              <w:left w:w="6" w:type="dxa"/>
              <w:bottom w:w="0" w:type="dxa"/>
              <w:right w:w="6" w:type="dxa"/>
            </w:tcMar>
          </w:tcPr>
          <w:p w14:paraId="0BDDA3BB" w14:textId="77777777" w:rsidR="00F65139" w:rsidRPr="0036749C" w:rsidRDefault="00F65139" w:rsidP="00A93130">
            <w:pPr>
              <w:autoSpaceDE w:val="0"/>
              <w:autoSpaceDN w:val="0"/>
              <w:adjustRightInd w:val="0"/>
              <w:spacing w:after="120" w:line="240" w:lineRule="exact"/>
              <w:ind w:left="567" w:right="113"/>
              <w:jc w:val="both"/>
              <w:rPr>
                <w:rFonts w:ascii="Times New Roman" w:eastAsia="Times New Roman" w:hAnsi="Times New Roman"/>
                <w:sz w:val="26"/>
                <w:szCs w:val="26"/>
                <w:lang w:eastAsia="ru-RU"/>
              </w:rPr>
            </w:pPr>
            <w:r w:rsidRPr="0036749C">
              <w:rPr>
                <w:rFonts w:ascii="Times New Roman" w:eastAsia="Times New Roman" w:hAnsi="Times New Roman"/>
                <w:sz w:val="26"/>
                <w:szCs w:val="26"/>
                <w:lang w:eastAsia="ru-RU"/>
              </w:rPr>
              <w:t>средства ОАО ”</w:t>
            </w:r>
            <w:r w:rsidRPr="00775BFD">
              <w:rPr>
                <w:rFonts w:ascii="Times New Roman" w:eastAsia="Times New Roman" w:hAnsi="Times New Roman"/>
                <w:spacing w:val="-12"/>
                <w:sz w:val="26"/>
                <w:szCs w:val="26"/>
                <w:lang w:eastAsia="ru-RU"/>
              </w:rPr>
              <w:t>Бел</w:t>
            </w:r>
            <w:r w:rsidR="00775BFD" w:rsidRPr="00775BFD">
              <w:rPr>
                <w:rFonts w:ascii="Times New Roman" w:eastAsia="Times New Roman" w:hAnsi="Times New Roman"/>
                <w:spacing w:val="-12"/>
                <w:sz w:val="26"/>
                <w:szCs w:val="26"/>
                <w:lang w:eastAsia="ru-RU"/>
              </w:rPr>
              <w:softHyphen/>
            </w:r>
            <w:r w:rsidRPr="00775BFD">
              <w:rPr>
                <w:rFonts w:ascii="Times New Roman" w:eastAsia="Times New Roman" w:hAnsi="Times New Roman"/>
                <w:spacing w:val="-12"/>
                <w:sz w:val="26"/>
                <w:szCs w:val="26"/>
                <w:lang w:eastAsia="ru-RU"/>
              </w:rPr>
              <w:t>инвестбанк“, в том числе</w:t>
            </w:r>
            <w:r w:rsidRPr="0036749C">
              <w:rPr>
                <w:rFonts w:ascii="Times New Roman" w:eastAsia="Times New Roman" w:hAnsi="Times New Roman"/>
                <w:sz w:val="26"/>
                <w:szCs w:val="26"/>
                <w:lang w:eastAsia="ru-RU"/>
              </w:rPr>
              <w:t xml:space="preserve"> </w:t>
            </w:r>
            <w:r w:rsidRPr="00775BFD">
              <w:rPr>
                <w:rFonts w:ascii="Times New Roman" w:eastAsia="Times New Roman" w:hAnsi="Times New Roman"/>
                <w:spacing w:val="-12"/>
                <w:sz w:val="26"/>
                <w:szCs w:val="26"/>
                <w:lang w:eastAsia="ru-RU"/>
              </w:rPr>
              <w:t>за счет прив</w:t>
            </w:r>
            <w:r w:rsidR="00EA0278">
              <w:rPr>
                <w:rFonts w:ascii="Times New Roman" w:eastAsia="Times New Roman" w:hAnsi="Times New Roman"/>
                <w:spacing w:val="-12"/>
                <w:sz w:val="26"/>
                <w:szCs w:val="26"/>
                <w:lang w:eastAsia="ru-RU"/>
              </w:rPr>
              <w:softHyphen/>
            </w:r>
            <w:r w:rsidRPr="00775BFD">
              <w:rPr>
                <w:rFonts w:ascii="Times New Roman" w:eastAsia="Times New Roman" w:hAnsi="Times New Roman"/>
                <w:spacing w:val="-12"/>
                <w:sz w:val="26"/>
                <w:szCs w:val="26"/>
                <w:lang w:eastAsia="ru-RU"/>
              </w:rPr>
              <w:t xml:space="preserve">леченных средств (за </w:t>
            </w:r>
            <w:r w:rsidRPr="00EA0278">
              <w:rPr>
                <w:rFonts w:ascii="Times New Roman" w:eastAsia="Times New Roman" w:hAnsi="Times New Roman"/>
                <w:spacing w:val="-8"/>
                <w:sz w:val="26"/>
                <w:szCs w:val="26"/>
                <w:lang w:eastAsia="ru-RU"/>
              </w:rPr>
              <w:t>исключением средств</w:t>
            </w:r>
            <w:r w:rsidRPr="0036749C">
              <w:rPr>
                <w:rFonts w:ascii="Times New Roman" w:eastAsia="Times New Roman" w:hAnsi="Times New Roman"/>
                <w:sz w:val="26"/>
                <w:szCs w:val="26"/>
                <w:lang w:eastAsia="ru-RU"/>
              </w:rPr>
              <w:t xml:space="preserve"> </w:t>
            </w:r>
            <w:r w:rsidRPr="00EA0278">
              <w:rPr>
                <w:rFonts w:ascii="Times New Roman" w:eastAsia="Times New Roman" w:hAnsi="Times New Roman"/>
                <w:spacing w:val="-4"/>
                <w:sz w:val="26"/>
                <w:szCs w:val="26"/>
                <w:lang w:eastAsia="ru-RU"/>
              </w:rPr>
              <w:t>ОАО ”Банк развития</w:t>
            </w:r>
            <w:r w:rsidRPr="0036749C">
              <w:rPr>
                <w:rFonts w:ascii="Times New Roman" w:eastAsia="Times New Roman" w:hAnsi="Times New Roman"/>
                <w:sz w:val="26"/>
                <w:szCs w:val="26"/>
                <w:lang w:eastAsia="ru-RU"/>
              </w:rPr>
              <w:t xml:space="preserve"> </w:t>
            </w:r>
            <w:r w:rsidRPr="00EA0278">
              <w:rPr>
                <w:rFonts w:ascii="Times New Roman" w:eastAsia="Times New Roman" w:hAnsi="Times New Roman"/>
                <w:spacing w:val="-16"/>
                <w:sz w:val="26"/>
                <w:szCs w:val="26"/>
                <w:lang w:eastAsia="ru-RU"/>
              </w:rPr>
              <w:t>Республики Беларусь“)</w:t>
            </w:r>
          </w:p>
        </w:tc>
        <w:tc>
          <w:tcPr>
            <w:tcW w:w="2489" w:type="dxa"/>
            <w:tcBorders>
              <w:top w:val="nil"/>
              <w:left w:val="nil"/>
              <w:bottom w:val="nil"/>
              <w:right w:val="nil"/>
            </w:tcBorders>
            <w:tcMar>
              <w:top w:w="0" w:type="dxa"/>
              <w:left w:w="6" w:type="dxa"/>
              <w:bottom w:w="0" w:type="dxa"/>
              <w:right w:w="6" w:type="dxa"/>
            </w:tcMar>
          </w:tcPr>
          <w:p w14:paraId="50DEFF65" w14:textId="77777777" w:rsidR="00F65139" w:rsidRPr="0023211D" w:rsidRDefault="00F65139" w:rsidP="003C5B48">
            <w:pPr>
              <w:spacing w:after="120" w:line="240" w:lineRule="exact"/>
              <w:jc w:val="both"/>
              <w:rPr>
                <w:rFonts w:ascii="Times New Roman" w:eastAsia="Times New Roman" w:hAnsi="Times New Roman"/>
                <w:spacing w:val="-12"/>
                <w:sz w:val="26"/>
                <w:szCs w:val="26"/>
                <w:lang w:eastAsia="ru-RU"/>
              </w:rPr>
            </w:pPr>
            <w:r w:rsidRPr="0023211D">
              <w:rPr>
                <w:rFonts w:ascii="Times New Roman" w:eastAsia="Times New Roman" w:hAnsi="Times New Roman"/>
                <w:spacing w:val="-12"/>
                <w:sz w:val="26"/>
                <w:szCs w:val="26"/>
                <w:lang w:eastAsia="ru-RU"/>
              </w:rPr>
              <w:t>ОАО ”Белинвестбанк“*</w:t>
            </w:r>
          </w:p>
        </w:tc>
        <w:tc>
          <w:tcPr>
            <w:tcW w:w="1792" w:type="dxa"/>
            <w:tcBorders>
              <w:top w:val="nil"/>
              <w:left w:val="nil"/>
              <w:bottom w:val="nil"/>
              <w:right w:val="nil"/>
            </w:tcBorders>
            <w:tcMar>
              <w:top w:w="0" w:type="dxa"/>
              <w:left w:w="6" w:type="dxa"/>
              <w:bottom w:w="0" w:type="dxa"/>
              <w:right w:w="6" w:type="dxa"/>
            </w:tcMar>
          </w:tcPr>
          <w:p w14:paraId="15F8A3F4" w14:textId="77777777" w:rsidR="00F65139" w:rsidRPr="0023211D" w:rsidRDefault="00F65139" w:rsidP="003C5B48">
            <w:pPr>
              <w:autoSpaceDE w:val="0"/>
              <w:autoSpaceDN w:val="0"/>
              <w:adjustRightInd w:val="0"/>
              <w:spacing w:after="120" w:line="240" w:lineRule="exact"/>
              <w:ind w:right="148"/>
              <w:jc w:val="right"/>
              <w:rPr>
                <w:rFonts w:ascii="Times New Roman" w:eastAsia="Times New Roman" w:hAnsi="Times New Roman"/>
                <w:spacing w:val="-16"/>
                <w:sz w:val="26"/>
                <w:szCs w:val="26"/>
                <w:lang w:eastAsia="ru-RU"/>
              </w:rPr>
            </w:pPr>
            <w:r w:rsidRPr="0023211D">
              <w:rPr>
                <w:rFonts w:ascii="Times New Roman" w:eastAsia="Times New Roman" w:hAnsi="Times New Roman"/>
                <w:spacing w:val="-16"/>
                <w:sz w:val="26"/>
                <w:szCs w:val="26"/>
                <w:lang w:eastAsia="ru-RU"/>
              </w:rPr>
              <w:t xml:space="preserve">25 000 000 000,0 </w:t>
            </w:r>
          </w:p>
        </w:tc>
        <w:tc>
          <w:tcPr>
            <w:tcW w:w="1694" w:type="dxa"/>
            <w:tcBorders>
              <w:top w:val="nil"/>
              <w:left w:val="nil"/>
              <w:bottom w:val="nil"/>
              <w:right w:val="nil"/>
            </w:tcBorders>
            <w:tcMar>
              <w:top w:w="0" w:type="dxa"/>
              <w:left w:w="6" w:type="dxa"/>
              <w:bottom w:w="0" w:type="dxa"/>
              <w:right w:w="6" w:type="dxa"/>
            </w:tcMar>
          </w:tcPr>
          <w:p w14:paraId="7EB68E72" w14:textId="77777777" w:rsidR="00F65139" w:rsidRPr="0023211D" w:rsidRDefault="00F65139" w:rsidP="003C5B48">
            <w:pPr>
              <w:autoSpaceDE w:val="0"/>
              <w:autoSpaceDN w:val="0"/>
              <w:adjustRightInd w:val="0"/>
              <w:spacing w:after="120" w:line="240" w:lineRule="exact"/>
              <w:ind w:right="148"/>
              <w:jc w:val="right"/>
              <w:rPr>
                <w:rFonts w:ascii="Times New Roman" w:eastAsia="Times New Roman" w:hAnsi="Times New Roman"/>
                <w:spacing w:val="-16"/>
                <w:sz w:val="26"/>
                <w:szCs w:val="26"/>
                <w:lang w:eastAsia="ru-RU"/>
              </w:rPr>
            </w:pPr>
            <w:r w:rsidRPr="0023211D">
              <w:rPr>
                <w:rFonts w:ascii="Times New Roman" w:eastAsia="Times New Roman" w:hAnsi="Times New Roman"/>
                <w:spacing w:val="-16"/>
                <w:sz w:val="26"/>
                <w:szCs w:val="26"/>
                <w:lang w:eastAsia="ru-RU"/>
              </w:rPr>
              <w:t xml:space="preserve">5 000 000 000,0 </w:t>
            </w:r>
          </w:p>
        </w:tc>
        <w:tc>
          <w:tcPr>
            <w:tcW w:w="1688" w:type="dxa"/>
            <w:tcBorders>
              <w:top w:val="nil"/>
              <w:left w:val="nil"/>
              <w:bottom w:val="nil"/>
              <w:right w:val="nil"/>
            </w:tcBorders>
            <w:tcMar>
              <w:top w:w="0" w:type="dxa"/>
              <w:left w:w="6" w:type="dxa"/>
              <w:bottom w:w="0" w:type="dxa"/>
              <w:right w:w="6" w:type="dxa"/>
            </w:tcMar>
          </w:tcPr>
          <w:p w14:paraId="3C839E34" w14:textId="77777777" w:rsidR="00F65139" w:rsidRPr="0023211D" w:rsidRDefault="00F65139" w:rsidP="003C5B48">
            <w:pPr>
              <w:autoSpaceDE w:val="0"/>
              <w:autoSpaceDN w:val="0"/>
              <w:adjustRightInd w:val="0"/>
              <w:spacing w:after="120" w:line="240" w:lineRule="exact"/>
              <w:ind w:right="148"/>
              <w:jc w:val="right"/>
              <w:rPr>
                <w:rFonts w:ascii="Times New Roman" w:eastAsia="Times New Roman" w:hAnsi="Times New Roman"/>
                <w:spacing w:val="-16"/>
                <w:sz w:val="26"/>
                <w:szCs w:val="26"/>
                <w:lang w:eastAsia="ru-RU"/>
              </w:rPr>
            </w:pPr>
            <w:r w:rsidRPr="0023211D">
              <w:rPr>
                <w:rFonts w:ascii="Times New Roman" w:eastAsia="Times New Roman" w:hAnsi="Times New Roman"/>
                <w:spacing w:val="-16"/>
                <w:sz w:val="26"/>
                <w:szCs w:val="26"/>
                <w:lang w:eastAsia="ru-RU"/>
              </w:rPr>
              <w:t xml:space="preserve">5 000 000 000,0 </w:t>
            </w:r>
          </w:p>
        </w:tc>
        <w:tc>
          <w:tcPr>
            <w:tcW w:w="1650" w:type="dxa"/>
            <w:tcBorders>
              <w:top w:val="nil"/>
              <w:left w:val="nil"/>
              <w:bottom w:val="nil"/>
              <w:right w:val="nil"/>
            </w:tcBorders>
            <w:tcMar>
              <w:top w:w="0" w:type="dxa"/>
              <w:left w:w="6" w:type="dxa"/>
              <w:bottom w:w="0" w:type="dxa"/>
              <w:right w:w="6" w:type="dxa"/>
            </w:tcMar>
          </w:tcPr>
          <w:p w14:paraId="20591539" w14:textId="77777777" w:rsidR="00F65139" w:rsidRPr="0023211D" w:rsidRDefault="00F65139" w:rsidP="003C5B48">
            <w:pPr>
              <w:autoSpaceDE w:val="0"/>
              <w:autoSpaceDN w:val="0"/>
              <w:adjustRightInd w:val="0"/>
              <w:spacing w:after="120" w:line="240" w:lineRule="exact"/>
              <w:ind w:right="148"/>
              <w:jc w:val="right"/>
              <w:rPr>
                <w:rFonts w:ascii="Times New Roman" w:eastAsia="Times New Roman" w:hAnsi="Times New Roman"/>
                <w:spacing w:val="-16"/>
                <w:sz w:val="26"/>
                <w:szCs w:val="26"/>
                <w:lang w:eastAsia="ru-RU"/>
              </w:rPr>
            </w:pPr>
            <w:r w:rsidRPr="0023211D">
              <w:rPr>
                <w:rFonts w:ascii="Times New Roman" w:eastAsia="Times New Roman" w:hAnsi="Times New Roman"/>
                <w:spacing w:val="-16"/>
                <w:sz w:val="26"/>
                <w:szCs w:val="26"/>
                <w:lang w:eastAsia="ru-RU"/>
              </w:rPr>
              <w:t xml:space="preserve">5 000 000 000,0 </w:t>
            </w:r>
          </w:p>
        </w:tc>
        <w:tc>
          <w:tcPr>
            <w:tcW w:w="1713" w:type="dxa"/>
            <w:tcBorders>
              <w:top w:val="nil"/>
              <w:left w:val="nil"/>
              <w:bottom w:val="nil"/>
              <w:right w:val="nil"/>
            </w:tcBorders>
            <w:tcMar>
              <w:top w:w="0" w:type="dxa"/>
              <w:left w:w="6" w:type="dxa"/>
              <w:bottom w:w="0" w:type="dxa"/>
              <w:right w:w="6" w:type="dxa"/>
            </w:tcMar>
          </w:tcPr>
          <w:p w14:paraId="148FE781" w14:textId="77777777" w:rsidR="00F65139" w:rsidRPr="0023211D" w:rsidRDefault="00F65139" w:rsidP="003C5B48">
            <w:pPr>
              <w:autoSpaceDE w:val="0"/>
              <w:autoSpaceDN w:val="0"/>
              <w:adjustRightInd w:val="0"/>
              <w:spacing w:after="120" w:line="240" w:lineRule="exact"/>
              <w:ind w:right="148"/>
              <w:jc w:val="right"/>
              <w:rPr>
                <w:rFonts w:ascii="Times New Roman" w:eastAsia="Times New Roman" w:hAnsi="Times New Roman"/>
                <w:spacing w:val="-16"/>
                <w:sz w:val="26"/>
                <w:szCs w:val="26"/>
                <w:lang w:eastAsia="ru-RU"/>
              </w:rPr>
            </w:pPr>
            <w:r w:rsidRPr="0023211D">
              <w:rPr>
                <w:rFonts w:ascii="Times New Roman" w:eastAsia="Times New Roman" w:hAnsi="Times New Roman"/>
                <w:spacing w:val="-16"/>
                <w:sz w:val="26"/>
                <w:szCs w:val="26"/>
                <w:lang w:eastAsia="ru-RU"/>
              </w:rPr>
              <w:t xml:space="preserve">5 000 000 000,0 </w:t>
            </w:r>
          </w:p>
        </w:tc>
        <w:tc>
          <w:tcPr>
            <w:tcW w:w="1729" w:type="dxa"/>
            <w:tcBorders>
              <w:top w:val="nil"/>
              <w:left w:val="nil"/>
              <w:bottom w:val="nil"/>
              <w:right w:val="nil"/>
            </w:tcBorders>
            <w:tcMar>
              <w:top w:w="0" w:type="dxa"/>
              <w:left w:w="6" w:type="dxa"/>
              <w:bottom w:w="0" w:type="dxa"/>
              <w:right w:w="6" w:type="dxa"/>
            </w:tcMar>
          </w:tcPr>
          <w:p w14:paraId="6FB0F163" w14:textId="77777777" w:rsidR="00F65139" w:rsidRPr="0023211D" w:rsidRDefault="00F65139" w:rsidP="003C5B48">
            <w:pPr>
              <w:autoSpaceDE w:val="0"/>
              <w:autoSpaceDN w:val="0"/>
              <w:adjustRightInd w:val="0"/>
              <w:spacing w:after="120" w:line="240" w:lineRule="exact"/>
              <w:ind w:right="148"/>
              <w:jc w:val="right"/>
              <w:rPr>
                <w:rFonts w:ascii="Times New Roman" w:eastAsia="Times New Roman" w:hAnsi="Times New Roman"/>
                <w:spacing w:val="-16"/>
                <w:sz w:val="26"/>
                <w:szCs w:val="26"/>
                <w:lang w:eastAsia="ru-RU"/>
              </w:rPr>
            </w:pPr>
            <w:r w:rsidRPr="0023211D">
              <w:rPr>
                <w:rFonts w:ascii="Times New Roman" w:eastAsia="Times New Roman" w:hAnsi="Times New Roman"/>
                <w:spacing w:val="-16"/>
                <w:sz w:val="26"/>
                <w:szCs w:val="26"/>
                <w:lang w:eastAsia="ru-RU"/>
              </w:rPr>
              <w:t xml:space="preserve">5 000 000 000,0 </w:t>
            </w:r>
          </w:p>
        </w:tc>
      </w:tr>
      <w:tr w:rsidR="00F65139" w:rsidRPr="007D6FDA" w14:paraId="11B2CF1B" w14:textId="77777777" w:rsidTr="003C5B48">
        <w:tc>
          <w:tcPr>
            <w:tcW w:w="15716" w:type="dxa"/>
            <w:gridSpan w:val="8"/>
            <w:tcBorders>
              <w:top w:val="nil"/>
              <w:left w:val="nil"/>
              <w:bottom w:val="nil"/>
              <w:right w:val="nil"/>
            </w:tcBorders>
            <w:tcMar>
              <w:top w:w="0" w:type="dxa"/>
              <w:left w:w="6" w:type="dxa"/>
              <w:bottom w:w="0" w:type="dxa"/>
              <w:right w:w="6" w:type="dxa"/>
            </w:tcMar>
          </w:tcPr>
          <w:p w14:paraId="392D1607" w14:textId="77777777" w:rsidR="00F65139" w:rsidRPr="007D6FDA" w:rsidRDefault="00F65139" w:rsidP="003C5B48">
            <w:pPr>
              <w:autoSpaceDE w:val="0"/>
              <w:autoSpaceDN w:val="0"/>
              <w:adjustRightInd w:val="0"/>
              <w:spacing w:after="120" w:line="240" w:lineRule="exact"/>
              <w:ind w:right="113"/>
              <w:jc w:val="center"/>
              <w:rPr>
                <w:rFonts w:ascii="Times New Roman" w:eastAsia="Times New Roman" w:hAnsi="Times New Roman"/>
                <w:sz w:val="26"/>
                <w:szCs w:val="26"/>
                <w:lang w:eastAsia="ru-RU"/>
              </w:rPr>
            </w:pPr>
            <w:r w:rsidRPr="007D6FDA">
              <w:rPr>
                <w:rFonts w:ascii="Times New Roman" w:eastAsia="Times New Roman" w:hAnsi="Times New Roman"/>
                <w:bCs/>
                <w:iCs/>
                <w:sz w:val="26"/>
                <w:szCs w:val="26"/>
                <w:lang w:eastAsia="ru-RU"/>
              </w:rPr>
              <w:t>Мероприятие 17.</w:t>
            </w:r>
            <w:r w:rsidRPr="007D6FDA">
              <w:rPr>
                <w:rFonts w:ascii="Times New Roman" w:eastAsia="Times New Roman" w:hAnsi="Times New Roman"/>
                <w:sz w:val="26"/>
                <w:szCs w:val="26"/>
                <w:lang w:eastAsia="ru-RU"/>
              </w:rPr>
              <w:t xml:space="preserve"> Проведение бирж субконтрактов в промышленности и иных мероприятий по вовлечению субъектов </w:t>
            </w:r>
            <w:r w:rsidR="00987B07">
              <w:rPr>
                <w:rFonts w:ascii="Times New Roman" w:eastAsia="Times New Roman" w:hAnsi="Times New Roman"/>
                <w:sz w:val="26"/>
                <w:szCs w:val="26"/>
                <w:lang w:eastAsia="ru-RU"/>
              </w:rPr>
              <w:t>МСП</w:t>
            </w:r>
            <w:r w:rsidRPr="007D6FDA">
              <w:rPr>
                <w:rFonts w:ascii="Times New Roman" w:eastAsia="Times New Roman" w:hAnsi="Times New Roman"/>
                <w:sz w:val="26"/>
                <w:szCs w:val="26"/>
                <w:lang w:eastAsia="ru-RU"/>
              </w:rPr>
              <w:t xml:space="preserve"> </w:t>
            </w:r>
            <w:r w:rsidR="00987B07">
              <w:rPr>
                <w:rFonts w:ascii="Times New Roman" w:eastAsia="Times New Roman" w:hAnsi="Times New Roman"/>
                <w:sz w:val="26"/>
                <w:szCs w:val="26"/>
                <w:lang w:eastAsia="ru-RU"/>
              </w:rPr>
              <w:br/>
            </w:r>
            <w:r w:rsidRPr="007D6FDA">
              <w:rPr>
                <w:rFonts w:ascii="Times New Roman" w:eastAsia="Times New Roman" w:hAnsi="Times New Roman"/>
                <w:sz w:val="26"/>
                <w:szCs w:val="26"/>
                <w:lang w:eastAsia="ru-RU"/>
              </w:rPr>
              <w:t>в кооперационные цепочки крупных промышленных предприятий</w:t>
            </w:r>
          </w:p>
        </w:tc>
      </w:tr>
      <w:tr w:rsidR="00F65139" w:rsidRPr="007D6FDA" w14:paraId="1C3A7B46" w14:textId="77777777" w:rsidTr="003C5B48">
        <w:tc>
          <w:tcPr>
            <w:tcW w:w="2961" w:type="dxa"/>
            <w:tcBorders>
              <w:top w:val="nil"/>
              <w:left w:val="nil"/>
              <w:bottom w:val="nil"/>
              <w:right w:val="nil"/>
            </w:tcBorders>
            <w:tcMar>
              <w:top w:w="0" w:type="dxa"/>
              <w:left w:w="6" w:type="dxa"/>
              <w:bottom w:w="0" w:type="dxa"/>
              <w:right w:w="6" w:type="dxa"/>
            </w:tcMar>
          </w:tcPr>
          <w:p w14:paraId="13BFFA01" w14:textId="77777777" w:rsidR="00F65139" w:rsidRPr="00080A0D" w:rsidRDefault="00F65139" w:rsidP="006D3CAD">
            <w:pPr>
              <w:autoSpaceDE w:val="0"/>
              <w:autoSpaceDN w:val="0"/>
              <w:adjustRightInd w:val="0"/>
              <w:spacing w:after="120" w:line="240" w:lineRule="exact"/>
              <w:ind w:right="114"/>
              <w:jc w:val="both"/>
              <w:rPr>
                <w:rFonts w:ascii="Times New Roman" w:eastAsia="Times New Roman" w:hAnsi="Times New Roman"/>
                <w:sz w:val="26"/>
                <w:szCs w:val="26"/>
                <w:lang w:eastAsia="ru-RU"/>
              </w:rPr>
            </w:pPr>
            <w:r w:rsidRPr="00080A0D">
              <w:rPr>
                <w:rFonts w:ascii="Times New Roman" w:eastAsia="Times New Roman" w:hAnsi="Times New Roman"/>
                <w:sz w:val="26"/>
                <w:szCs w:val="26"/>
                <w:lang w:eastAsia="ru-RU"/>
              </w:rPr>
              <w:t>Всего по мероприятию</w:t>
            </w:r>
            <w:r w:rsidR="0036749C" w:rsidRPr="00080A0D">
              <w:rPr>
                <w:rFonts w:ascii="Times New Roman" w:eastAsia="Times New Roman" w:hAnsi="Times New Roman"/>
                <w:sz w:val="26"/>
                <w:szCs w:val="26"/>
                <w:lang w:eastAsia="ru-RU"/>
              </w:rPr>
              <w:t xml:space="preserve"> </w:t>
            </w:r>
          </w:p>
        </w:tc>
        <w:tc>
          <w:tcPr>
            <w:tcW w:w="2489" w:type="dxa"/>
            <w:tcBorders>
              <w:top w:val="nil"/>
              <w:left w:val="nil"/>
              <w:bottom w:val="nil"/>
              <w:right w:val="nil"/>
            </w:tcBorders>
            <w:tcMar>
              <w:top w:w="0" w:type="dxa"/>
              <w:left w:w="6" w:type="dxa"/>
              <w:bottom w:w="0" w:type="dxa"/>
              <w:right w:w="6" w:type="dxa"/>
            </w:tcMar>
          </w:tcPr>
          <w:p w14:paraId="46E6BEDF" w14:textId="77777777" w:rsidR="00F65139" w:rsidRPr="007D6FDA" w:rsidRDefault="00F65139" w:rsidP="0036749C">
            <w:pPr>
              <w:autoSpaceDE w:val="0"/>
              <w:autoSpaceDN w:val="0"/>
              <w:adjustRightInd w:val="0"/>
              <w:spacing w:after="120" w:line="240" w:lineRule="exact"/>
              <w:jc w:val="both"/>
              <w:rPr>
                <w:rFonts w:ascii="Times New Roman" w:eastAsia="Times New Roman" w:hAnsi="Times New Roman"/>
                <w:sz w:val="26"/>
                <w:szCs w:val="26"/>
                <w:lang w:eastAsia="ru-RU"/>
              </w:rPr>
            </w:pPr>
          </w:p>
        </w:tc>
        <w:tc>
          <w:tcPr>
            <w:tcW w:w="1792" w:type="dxa"/>
            <w:tcBorders>
              <w:top w:val="nil"/>
              <w:left w:val="nil"/>
              <w:bottom w:val="nil"/>
              <w:right w:val="nil"/>
            </w:tcBorders>
            <w:tcMar>
              <w:top w:w="0" w:type="dxa"/>
              <w:left w:w="6" w:type="dxa"/>
              <w:bottom w:w="0" w:type="dxa"/>
              <w:right w:w="6" w:type="dxa"/>
            </w:tcMar>
            <w:hideMark/>
          </w:tcPr>
          <w:p w14:paraId="1D3547EE" w14:textId="77777777" w:rsidR="00F65139" w:rsidRPr="007D6FDA" w:rsidRDefault="00F65139" w:rsidP="004C621F">
            <w:pPr>
              <w:autoSpaceDE w:val="0"/>
              <w:autoSpaceDN w:val="0"/>
              <w:adjustRightInd w:val="0"/>
              <w:spacing w:after="120" w:line="240" w:lineRule="exact"/>
              <w:ind w:right="148"/>
              <w:jc w:val="right"/>
              <w:rPr>
                <w:rFonts w:ascii="Times New Roman" w:eastAsia="Times New Roman" w:hAnsi="Times New Roman"/>
                <w:bCs/>
                <w:sz w:val="26"/>
                <w:szCs w:val="26"/>
                <w:lang w:eastAsia="ru-RU"/>
              </w:rPr>
            </w:pPr>
            <w:r w:rsidRPr="007D6FDA">
              <w:rPr>
                <w:rFonts w:ascii="Times New Roman" w:eastAsia="Times New Roman" w:hAnsi="Times New Roman"/>
                <w:bCs/>
                <w:sz w:val="26"/>
                <w:szCs w:val="26"/>
                <w:lang w:eastAsia="ru-RU"/>
              </w:rPr>
              <w:t xml:space="preserve">164 400,0 </w:t>
            </w:r>
          </w:p>
        </w:tc>
        <w:tc>
          <w:tcPr>
            <w:tcW w:w="1694" w:type="dxa"/>
            <w:tcBorders>
              <w:top w:val="nil"/>
              <w:left w:val="nil"/>
              <w:bottom w:val="nil"/>
              <w:right w:val="nil"/>
            </w:tcBorders>
            <w:tcMar>
              <w:top w:w="0" w:type="dxa"/>
              <w:left w:w="6" w:type="dxa"/>
              <w:bottom w:w="0" w:type="dxa"/>
              <w:right w:w="6" w:type="dxa"/>
            </w:tcMar>
            <w:hideMark/>
          </w:tcPr>
          <w:p w14:paraId="201543EA" w14:textId="77777777" w:rsidR="00F65139" w:rsidRPr="007D6FDA" w:rsidRDefault="00F65139" w:rsidP="004C621F">
            <w:pPr>
              <w:autoSpaceDE w:val="0"/>
              <w:autoSpaceDN w:val="0"/>
              <w:adjustRightInd w:val="0"/>
              <w:spacing w:after="120" w:line="240" w:lineRule="exact"/>
              <w:ind w:right="148"/>
              <w:jc w:val="right"/>
              <w:rPr>
                <w:rFonts w:ascii="Times New Roman" w:eastAsia="Times New Roman" w:hAnsi="Times New Roman"/>
                <w:bCs/>
                <w:sz w:val="26"/>
                <w:szCs w:val="26"/>
                <w:lang w:eastAsia="ru-RU"/>
              </w:rPr>
            </w:pPr>
            <w:r w:rsidRPr="007D6FDA">
              <w:rPr>
                <w:rFonts w:ascii="Times New Roman" w:eastAsia="Times New Roman" w:hAnsi="Times New Roman"/>
                <w:bCs/>
                <w:sz w:val="26"/>
                <w:szCs w:val="26"/>
                <w:lang w:eastAsia="ru-RU"/>
              </w:rPr>
              <w:t xml:space="preserve">30 000,0 </w:t>
            </w:r>
          </w:p>
        </w:tc>
        <w:tc>
          <w:tcPr>
            <w:tcW w:w="1688" w:type="dxa"/>
            <w:tcBorders>
              <w:top w:val="nil"/>
              <w:left w:val="nil"/>
              <w:bottom w:val="nil"/>
              <w:right w:val="nil"/>
            </w:tcBorders>
            <w:tcMar>
              <w:top w:w="0" w:type="dxa"/>
              <w:left w:w="6" w:type="dxa"/>
              <w:bottom w:w="0" w:type="dxa"/>
              <w:right w:w="6" w:type="dxa"/>
            </w:tcMar>
            <w:hideMark/>
          </w:tcPr>
          <w:p w14:paraId="6ADB224D" w14:textId="77777777" w:rsidR="00F65139" w:rsidRPr="007D6FDA" w:rsidRDefault="00F65139" w:rsidP="004C621F">
            <w:pPr>
              <w:autoSpaceDE w:val="0"/>
              <w:autoSpaceDN w:val="0"/>
              <w:adjustRightInd w:val="0"/>
              <w:spacing w:after="120" w:line="240" w:lineRule="exact"/>
              <w:ind w:right="148"/>
              <w:jc w:val="right"/>
              <w:rPr>
                <w:rFonts w:ascii="Times New Roman" w:eastAsia="Times New Roman" w:hAnsi="Times New Roman"/>
                <w:bCs/>
                <w:sz w:val="26"/>
                <w:szCs w:val="26"/>
                <w:lang w:eastAsia="ru-RU"/>
              </w:rPr>
            </w:pPr>
            <w:r w:rsidRPr="007D6FDA">
              <w:rPr>
                <w:rFonts w:ascii="Times New Roman" w:eastAsia="Times New Roman" w:hAnsi="Times New Roman"/>
                <w:bCs/>
                <w:sz w:val="26"/>
                <w:szCs w:val="26"/>
                <w:lang w:eastAsia="ru-RU"/>
              </w:rPr>
              <w:t xml:space="preserve">32 300,0 </w:t>
            </w:r>
          </w:p>
        </w:tc>
        <w:tc>
          <w:tcPr>
            <w:tcW w:w="1650" w:type="dxa"/>
            <w:tcBorders>
              <w:top w:val="nil"/>
              <w:left w:val="nil"/>
              <w:bottom w:val="nil"/>
              <w:right w:val="nil"/>
            </w:tcBorders>
            <w:tcMar>
              <w:top w:w="0" w:type="dxa"/>
              <w:left w:w="6" w:type="dxa"/>
              <w:bottom w:w="0" w:type="dxa"/>
              <w:right w:w="6" w:type="dxa"/>
            </w:tcMar>
            <w:hideMark/>
          </w:tcPr>
          <w:p w14:paraId="73BFC9F2" w14:textId="77777777" w:rsidR="00F65139" w:rsidRPr="007D6FDA" w:rsidRDefault="00F65139" w:rsidP="004C621F">
            <w:pPr>
              <w:autoSpaceDE w:val="0"/>
              <w:autoSpaceDN w:val="0"/>
              <w:adjustRightInd w:val="0"/>
              <w:spacing w:after="120" w:line="240" w:lineRule="exact"/>
              <w:ind w:right="148"/>
              <w:jc w:val="right"/>
              <w:rPr>
                <w:rFonts w:ascii="Times New Roman" w:eastAsia="Times New Roman" w:hAnsi="Times New Roman"/>
                <w:bCs/>
                <w:sz w:val="26"/>
                <w:szCs w:val="26"/>
                <w:lang w:eastAsia="ru-RU"/>
              </w:rPr>
            </w:pPr>
            <w:r w:rsidRPr="007D6FDA">
              <w:rPr>
                <w:rFonts w:ascii="Times New Roman" w:eastAsia="Times New Roman" w:hAnsi="Times New Roman"/>
                <w:bCs/>
                <w:sz w:val="26"/>
                <w:szCs w:val="26"/>
                <w:lang w:eastAsia="ru-RU"/>
              </w:rPr>
              <w:t xml:space="preserve">33 300,0 </w:t>
            </w:r>
          </w:p>
        </w:tc>
        <w:tc>
          <w:tcPr>
            <w:tcW w:w="1713" w:type="dxa"/>
            <w:tcBorders>
              <w:top w:val="nil"/>
              <w:left w:val="nil"/>
              <w:bottom w:val="nil"/>
              <w:right w:val="nil"/>
            </w:tcBorders>
            <w:tcMar>
              <w:top w:w="0" w:type="dxa"/>
              <w:left w:w="6" w:type="dxa"/>
              <w:bottom w:w="0" w:type="dxa"/>
              <w:right w:w="6" w:type="dxa"/>
            </w:tcMar>
            <w:hideMark/>
          </w:tcPr>
          <w:p w14:paraId="1FB3515C" w14:textId="77777777" w:rsidR="00F65139" w:rsidRPr="007D6FDA" w:rsidRDefault="00F65139" w:rsidP="004C621F">
            <w:pPr>
              <w:autoSpaceDE w:val="0"/>
              <w:autoSpaceDN w:val="0"/>
              <w:adjustRightInd w:val="0"/>
              <w:spacing w:after="120" w:line="240" w:lineRule="exact"/>
              <w:ind w:right="148"/>
              <w:jc w:val="right"/>
              <w:rPr>
                <w:rFonts w:ascii="Times New Roman" w:eastAsia="Times New Roman" w:hAnsi="Times New Roman"/>
                <w:bCs/>
                <w:sz w:val="26"/>
                <w:szCs w:val="26"/>
                <w:lang w:eastAsia="ru-RU"/>
              </w:rPr>
            </w:pPr>
            <w:r w:rsidRPr="007D6FDA">
              <w:rPr>
                <w:rFonts w:ascii="Times New Roman" w:eastAsia="Times New Roman" w:hAnsi="Times New Roman"/>
                <w:bCs/>
                <w:sz w:val="26"/>
                <w:szCs w:val="26"/>
                <w:lang w:eastAsia="ru-RU"/>
              </w:rPr>
              <w:t xml:space="preserve">34 000,0 </w:t>
            </w:r>
          </w:p>
        </w:tc>
        <w:tc>
          <w:tcPr>
            <w:tcW w:w="1729" w:type="dxa"/>
            <w:tcBorders>
              <w:top w:val="nil"/>
              <w:left w:val="nil"/>
              <w:bottom w:val="nil"/>
              <w:right w:val="nil"/>
            </w:tcBorders>
            <w:tcMar>
              <w:top w:w="0" w:type="dxa"/>
              <w:left w:w="6" w:type="dxa"/>
              <w:bottom w:w="0" w:type="dxa"/>
              <w:right w:w="6" w:type="dxa"/>
            </w:tcMar>
            <w:hideMark/>
          </w:tcPr>
          <w:p w14:paraId="3D45076B" w14:textId="77777777" w:rsidR="00F65139" w:rsidRPr="007D6FDA" w:rsidRDefault="00F65139" w:rsidP="004C621F">
            <w:pPr>
              <w:autoSpaceDE w:val="0"/>
              <w:autoSpaceDN w:val="0"/>
              <w:adjustRightInd w:val="0"/>
              <w:spacing w:after="120" w:line="240" w:lineRule="exact"/>
              <w:ind w:right="148"/>
              <w:jc w:val="right"/>
              <w:rPr>
                <w:rFonts w:ascii="Times New Roman" w:eastAsia="Times New Roman" w:hAnsi="Times New Roman"/>
                <w:bCs/>
                <w:sz w:val="26"/>
                <w:szCs w:val="26"/>
                <w:lang w:eastAsia="ru-RU"/>
              </w:rPr>
            </w:pPr>
            <w:r w:rsidRPr="007D6FDA">
              <w:rPr>
                <w:rFonts w:ascii="Times New Roman" w:eastAsia="Times New Roman" w:hAnsi="Times New Roman"/>
                <w:bCs/>
                <w:sz w:val="26"/>
                <w:szCs w:val="26"/>
                <w:lang w:eastAsia="ru-RU"/>
              </w:rPr>
              <w:t xml:space="preserve">34 800,0 </w:t>
            </w:r>
          </w:p>
        </w:tc>
      </w:tr>
      <w:tr w:rsidR="00F65139" w:rsidRPr="007D6FDA" w14:paraId="01042F06" w14:textId="77777777" w:rsidTr="003C5B48">
        <w:tc>
          <w:tcPr>
            <w:tcW w:w="2961" w:type="dxa"/>
            <w:tcBorders>
              <w:top w:val="nil"/>
              <w:left w:val="nil"/>
              <w:bottom w:val="nil"/>
              <w:right w:val="nil"/>
            </w:tcBorders>
            <w:tcMar>
              <w:top w:w="0" w:type="dxa"/>
              <w:left w:w="6" w:type="dxa"/>
              <w:bottom w:w="0" w:type="dxa"/>
              <w:right w:w="6" w:type="dxa"/>
            </w:tcMar>
          </w:tcPr>
          <w:p w14:paraId="0A97F962" w14:textId="77777777" w:rsidR="00F65139" w:rsidRPr="007D6FDA" w:rsidRDefault="00F65139" w:rsidP="0036749C">
            <w:pPr>
              <w:autoSpaceDE w:val="0"/>
              <w:autoSpaceDN w:val="0"/>
              <w:adjustRightInd w:val="0"/>
              <w:spacing w:after="120" w:line="240" w:lineRule="exact"/>
              <w:ind w:left="284" w:right="113"/>
              <w:jc w:val="both"/>
              <w:rPr>
                <w:rFonts w:ascii="Times New Roman" w:eastAsia="Times New Roman" w:hAnsi="Times New Roman"/>
                <w:sz w:val="26"/>
                <w:szCs w:val="26"/>
                <w:lang w:eastAsia="ru-RU"/>
              </w:rPr>
            </w:pPr>
            <w:r w:rsidRPr="007D6FDA">
              <w:rPr>
                <w:rFonts w:ascii="Times New Roman" w:eastAsia="Times New Roman" w:hAnsi="Times New Roman"/>
                <w:sz w:val="26"/>
                <w:szCs w:val="26"/>
                <w:lang w:eastAsia="ru-RU"/>
              </w:rPr>
              <w:t>из них:</w:t>
            </w:r>
          </w:p>
        </w:tc>
        <w:tc>
          <w:tcPr>
            <w:tcW w:w="2489" w:type="dxa"/>
            <w:tcBorders>
              <w:top w:val="nil"/>
              <w:left w:val="nil"/>
              <w:bottom w:val="nil"/>
              <w:right w:val="nil"/>
            </w:tcBorders>
            <w:tcMar>
              <w:top w:w="0" w:type="dxa"/>
              <w:left w:w="6" w:type="dxa"/>
              <w:bottom w:w="0" w:type="dxa"/>
              <w:right w:w="6" w:type="dxa"/>
            </w:tcMar>
          </w:tcPr>
          <w:p w14:paraId="0346ECFC" w14:textId="77777777" w:rsidR="00F65139" w:rsidRPr="007D6FDA" w:rsidRDefault="00F65139" w:rsidP="0036749C">
            <w:pPr>
              <w:autoSpaceDE w:val="0"/>
              <w:autoSpaceDN w:val="0"/>
              <w:adjustRightInd w:val="0"/>
              <w:spacing w:after="120" w:line="240" w:lineRule="exact"/>
              <w:jc w:val="both"/>
              <w:rPr>
                <w:rFonts w:ascii="Times New Roman" w:eastAsia="Times New Roman" w:hAnsi="Times New Roman"/>
                <w:sz w:val="26"/>
                <w:szCs w:val="26"/>
                <w:lang w:eastAsia="ru-RU"/>
              </w:rPr>
            </w:pPr>
          </w:p>
        </w:tc>
        <w:tc>
          <w:tcPr>
            <w:tcW w:w="1792" w:type="dxa"/>
            <w:tcBorders>
              <w:top w:val="nil"/>
              <w:left w:val="nil"/>
              <w:bottom w:val="nil"/>
              <w:right w:val="nil"/>
            </w:tcBorders>
            <w:tcMar>
              <w:top w:w="0" w:type="dxa"/>
              <w:left w:w="6" w:type="dxa"/>
              <w:bottom w:w="0" w:type="dxa"/>
              <w:right w:w="6" w:type="dxa"/>
            </w:tcMar>
            <w:hideMark/>
          </w:tcPr>
          <w:p w14:paraId="52FE44DB" w14:textId="77777777" w:rsidR="00F65139" w:rsidRPr="007D6FDA" w:rsidRDefault="00F65139" w:rsidP="004C621F">
            <w:pPr>
              <w:autoSpaceDE w:val="0"/>
              <w:autoSpaceDN w:val="0"/>
              <w:adjustRightInd w:val="0"/>
              <w:spacing w:after="120" w:line="240" w:lineRule="exact"/>
              <w:ind w:right="148"/>
              <w:jc w:val="right"/>
              <w:rPr>
                <w:rFonts w:ascii="Times New Roman" w:eastAsia="Times New Roman" w:hAnsi="Times New Roman"/>
                <w:bCs/>
                <w:sz w:val="26"/>
                <w:szCs w:val="26"/>
                <w:lang w:eastAsia="ru-RU"/>
              </w:rPr>
            </w:pPr>
            <w:r w:rsidRPr="007D6FDA">
              <w:rPr>
                <w:rFonts w:ascii="Times New Roman" w:eastAsia="Times New Roman" w:hAnsi="Times New Roman"/>
                <w:bCs/>
                <w:sz w:val="26"/>
                <w:szCs w:val="26"/>
                <w:lang w:eastAsia="ru-RU"/>
              </w:rPr>
              <w:t> </w:t>
            </w:r>
          </w:p>
        </w:tc>
        <w:tc>
          <w:tcPr>
            <w:tcW w:w="1694" w:type="dxa"/>
            <w:tcBorders>
              <w:top w:val="nil"/>
              <w:left w:val="nil"/>
              <w:bottom w:val="nil"/>
              <w:right w:val="nil"/>
            </w:tcBorders>
            <w:tcMar>
              <w:top w:w="0" w:type="dxa"/>
              <w:left w:w="6" w:type="dxa"/>
              <w:bottom w:w="0" w:type="dxa"/>
              <w:right w:w="6" w:type="dxa"/>
            </w:tcMar>
            <w:hideMark/>
          </w:tcPr>
          <w:p w14:paraId="7FA46012" w14:textId="77777777" w:rsidR="00F65139" w:rsidRPr="007D6FDA" w:rsidRDefault="00F65139" w:rsidP="004C621F">
            <w:pPr>
              <w:autoSpaceDE w:val="0"/>
              <w:autoSpaceDN w:val="0"/>
              <w:adjustRightInd w:val="0"/>
              <w:spacing w:after="120" w:line="240" w:lineRule="exact"/>
              <w:ind w:right="148"/>
              <w:jc w:val="right"/>
              <w:rPr>
                <w:rFonts w:ascii="Times New Roman" w:eastAsia="Times New Roman" w:hAnsi="Times New Roman"/>
                <w:bCs/>
                <w:sz w:val="26"/>
                <w:szCs w:val="26"/>
                <w:lang w:eastAsia="ru-RU"/>
              </w:rPr>
            </w:pPr>
            <w:r w:rsidRPr="007D6FDA">
              <w:rPr>
                <w:rFonts w:ascii="Times New Roman" w:eastAsia="Times New Roman" w:hAnsi="Times New Roman"/>
                <w:bCs/>
                <w:sz w:val="26"/>
                <w:szCs w:val="26"/>
                <w:lang w:eastAsia="ru-RU"/>
              </w:rPr>
              <w:t> </w:t>
            </w:r>
          </w:p>
        </w:tc>
        <w:tc>
          <w:tcPr>
            <w:tcW w:w="1688" w:type="dxa"/>
            <w:tcBorders>
              <w:top w:val="nil"/>
              <w:left w:val="nil"/>
              <w:bottom w:val="nil"/>
              <w:right w:val="nil"/>
            </w:tcBorders>
            <w:tcMar>
              <w:top w:w="0" w:type="dxa"/>
              <w:left w:w="6" w:type="dxa"/>
              <w:bottom w:w="0" w:type="dxa"/>
              <w:right w:w="6" w:type="dxa"/>
            </w:tcMar>
            <w:hideMark/>
          </w:tcPr>
          <w:p w14:paraId="60069390" w14:textId="77777777" w:rsidR="00F65139" w:rsidRPr="007D6FDA" w:rsidRDefault="00F65139" w:rsidP="004C621F">
            <w:pPr>
              <w:autoSpaceDE w:val="0"/>
              <w:autoSpaceDN w:val="0"/>
              <w:adjustRightInd w:val="0"/>
              <w:spacing w:after="120" w:line="240" w:lineRule="exact"/>
              <w:ind w:right="148"/>
              <w:jc w:val="right"/>
              <w:rPr>
                <w:rFonts w:ascii="Times New Roman" w:eastAsia="Times New Roman" w:hAnsi="Times New Roman"/>
                <w:bCs/>
                <w:sz w:val="26"/>
                <w:szCs w:val="26"/>
                <w:lang w:eastAsia="ru-RU"/>
              </w:rPr>
            </w:pPr>
            <w:r w:rsidRPr="007D6FDA">
              <w:rPr>
                <w:rFonts w:ascii="Times New Roman" w:eastAsia="Times New Roman" w:hAnsi="Times New Roman"/>
                <w:bCs/>
                <w:sz w:val="26"/>
                <w:szCs w:val="26"/>
                <w:lang w:eastAsia="ru-RU"/>
              </w:rPr>
              <w:t> </w:t>
            </w:r>
          </w:p>
        </w:tc>
        <w:tc>
          <w:tcPr>
            <w:tcW w:w="1650" w:type="dxa"/>
            <w:tcBorders>
              <w:top w:val="nil"/>
              <w:left w:val="nil"/>
              <w:bottom w:val="nil"/>
              <w:right w:val="nil"/>
            </w:tcBorders>
            <w:tcMar>
              <w:top w:w="0" w:type="dxa"/>
              <w:left w:w="6" w:type="dxa"/>
              <w:bottom w:w="0" w:type="dxa"/>
              <w:right w:w="6" w:type="dxa"/>
            </w:tcMar>
            <w:hideMark/>
          </w:tcPr>
          <w:p w14:paraId="7757F36B" w14:textId="77777777" w:rsidR="00F65139" w:rsidRPr="007D6FDA" w:rsidRDefault="00F65139" w:rsidP="004C621F">
            <w:pPr>
              <w:autoSpaceDE w:val="0"/>
              <w:autoSpaceDN w:val="0"/>
              <w:adjustRightInd w:val="0"/>
              <w:spacing w:after="120" w:line="240" w:lineRule="exact"/>
              <w:ind w:right="148"/>
              <w:jc w:val="right"/>
              <w:rPr>
                <w:rFonts w:ascii="Times New Roman" w:eastAsia="Times New Roman" w:hAnsi="Times New Roman"/>
                <w:bCs/>
                <w:sz w:val="26"/>
                <w:szCs w:val="26"/>
                <w:lang w:eastAsia="ru-RU"/>
              </w:rPr>
            </w:pPr>
            <w:r w:rsidRPr="007D6FDA">
              <w:rPr>
                <w:rFonts w:ascii="Times New Roman" w:eastAsia="Times New Roman" w:hAnsi="Times New Roman"/>
                <w:bCs/>
                <w:sz w:val="26"/>
                <w:szCs w:val="26"/>
                <w:lang w:eastAsia="ru-RU"/>
              </w:rPr>
              <w:t> </w:t>
            </w:r>
          </w:p>
        </w:tc>
        <w:tc>
          <w:tcPr>
            <w:tcW w:w="1713" w:type="dxa"/>
            <w:tcBorders>
              <w:top w:val="nil"/>
              <w:left w:val="nil"/>
              <w:bottom w:val="nil"/>
              <w:right w:val="nil"/>
            </w:tcBorders>
            <w:tcMar>
              <w:top w:w="0" w:type="dxa"/>
              <w:left w:w="6" w:type="dxa"/>
              <w:bottom w:w="0" w:type="dxa"/>
              <w:right w:w="6" w:type="dxa"/>
            </w:tcMar>
            <w:hideMark/>
          </w:tcPr>
          <w:p w14:paraId="04225699" w14:textId="77777777" w:rsidR="00F65139" w:rsidRPr="007D6FDA" w:rsidRDefault="00F65139" w:rsidP="004C621F">
            <w:pPr>
              <w:autoSpaceDE w:val="0"/>
              <w:autoSpaceDN w:val="0"/>
              <w:adjustRightInd w:val="0"/>
              <w:spacing w:after="120" w:line="240" w:lineRule="exact"/>
              <w:ind w:right="148"/>
              <w:jc w:val="right"/>
              <w:rPr>
                <w:rFonts w:ascii="Times New Roman" w:eastAsia="Times New Roman" w:hAnsi="Times New Roman"/>
                <w:bCs/>
                <w:sz w:val="26"/>
                <w:szCs w:val="26"/>
                <w:lang w:eastAsia="ru-RU"/>
              </w:rPr>
            </w:pPr>
            <w:r w:rsidRPr="007D6FDA">
              <w:rPr>
                <w:rFonts w:ascii="Times New Roman" w:eastAsia="Times New Roman" w:hAnsi="Times New Roman"/>
                <w:bCs/>
                <w:sz w:val="26"/>
                <w:szCs w:val="26"/>
                <w:lang w:eastAsia="ru-RU"/>
              </w:rPr>
              <w:t> </w:t>
            </w:r>
          </w:p>
        </w:tc>
        <w:tc>
          <w:tcPr>
            <w:tcW w:w="1729" w:type="dxa"/>
            <w:tcBorders>
              <w:top w:val="nil"/>
              <w:left w:val="nil"/>
              <w:bottom w:val="nil"/>
              <w:right w:val="nil"/>
            </w:tcBorders>
            <w:tcMar>
              <w:top w:w="0" w:type="dxa"/>
              <w:left w:w="6" w:type="dxa"/>
              <w:bottom w:w="0" w:type="dxa"/>
              <w:right w:w="6" w:type="dxa"/>
            </w:tcMar>
            <w:hideMark/>
          </w:tcPr>
          <w:p w14:paraId="3460CF79" w14:textId="77777777" w:rsidR="00F65139" w:rsidRPr="007D6FDA" w:rsidRDefault="00F65139" w:rsidP="004C621F">
            <w:pPr>
              <w:autoSpaceDE w:val="0"/>
              <w:autoSpaceDN w:val="0"/>
              <w:adjustRightInd w:val="0"/>
              <w:spacing w:after="120" w:line="240" w:lineRule="exact"/>
              <w:ind w:right="148"/>
              <w:jc w:val="right"/>
              <w:rPr>
                <w:rFonts w:ascii="Times New Roman" w:eastAsia="Times New Roman" w:hAnsi="Times New Roman"/>
                <w:bCs/>
                <w:sz w:val="26"/>
                <w:szCs w:val="26"/>
                <w:lang w:eastAsia="ru-RU"/>
              </w:rPr>
            </w:pPr>
            <w:r w:rsidRPr="007D6FDA">
              <w:rPr>
                <w:rFonts w:ascii="Times New Roman" w:eastAsia="Times New Roman" w:hAnsi="Times New Roman"/>
                <w:bCs/>
                <w:sz w:val="26"/>
                <w:szCs w:val="26"/>
                <w:lang w:eastAsia="ru-RU"/>
              </w:rPr>
              <w:t> </w:t>
            </w:r>
          </w:p>
        </w:tc>
      </w:tr>
      <w:tr w:rsidR="00F65139" w:rsidRPr="007D6FDA" w14:paraId="0D70ECBF" w14:textId="77777777" w:rsidTr="003C5B48">
        <w:tc>
          <w:tcPr>
            <w:tcW w:w="2961" w:type="dxa"/>
            <w:tcBorders>
              <w:top w:val="nil"/>
              <w:left w:val="nil"/>
              <w:bottom w:val="nil"/>
              <w:right w:val="nil"/>
            </w:tcBorders>
            <w:tcMar>
              <w:top w:w="0" w:type="dxa"/>
              <w:left w:w="6" w:type="dxa"/>
              <w:bottom w:w="0" w:type="dxa"/>
              <w:right w:w="6" w:type="dxa"/>
            </w:tcMar>
            <w:hideMark/>
          </w:tcPr>
          <w:p w14:paraId="188CB965" w14:textId="77777777" w:rsidR="00F65139" w:rsidRPr="007D6FDA" w:rsidRDefault="00EB699B" w:rsidP="00EB699B">
            <w:pPr>
              <w:autoSpaceDE w:val="0"/>
              <w:autoSpaceDN w:val="0"/>
              <w:adjustRightInd w:val="0"/>
              <w:spacing w:after="120" w:line="240" w:lineRule="exact"/>
              <w:ind w:left="284" w:right="114"/>
              <w:jc w:val="both"/>
              <w:rPr>
                <w:rFonts w:ascii="Times New Roman" w:eastAsia="Times New Roman" w:hAnsi="Times New Roman"/>
                <w:bCs/>
                <w:sz w:val="26"/>
                <w:szCs w:val="26"/>
                <w:lang w:eastAsia="ru-RU"/>
              </w:rPr>
            </w:pPr>
            <w:r w:rsidRPr="000874D7">
              <w:rPr>
                <w:rFonts w:ascii="Times New Roman" w:eastAsia="Times New Roman" w:hAnsi="Times New Roman"/>
                <w:bCs/>
                <w:sz w:val="26"/>
                <w:szCs w:val="26"/>
                <w:lang w:eastAsia="ru-RU"/>
              </w:rPr>
              <w:t>р</w:t>
            </w:r>
            <w:r w:rsidR="00F65139" w:rsidRPr="000874D7">
              <w:rPr>
                <w:rFonts w:ascii="Times New Roman" w:eastAsia="Times New Roman" w:hAnsi="Times New Roman"/>
                <w:bCs/>
                <w:sz w:val="26"/>
                <w:szCs w:val="26"/>
                <w:lang w:eastAsia="ru-RU"/>
              </w:rPr>
              <w:t>еспубликанский бюджет,</w:t>
            </w:r>
            <w:r w:rsidR="00F65139" w:rsidRPr="007D6FDA">
              <w:rPr>
                <w:rFonts w:ascii="Times New Roman" w:eastAsia="Times New Roman" w:hAnsi="Times New Roman"/>
                <w:bCs/>
                <w:sz w:val="26"/>
                <w:szCs w:val="26"/>
                <w:lang w:eastAsia="ru-RU"/>
              </w:rPr>
              <w:t xml:space="preserve"> всего</w:t>
            </w:r>
          </w:p>
        </w:tc>
        <w:tc>
          <w:tcPr>
            <w:tcW w:w="2489" w:type="dxa"/>
            <w:tcBorders>
              <w:top w:val="nil"/>
              <w:left w:val="nil"/>
              <w:bottom w:val="nil"/>
              <w:right w:val="nil"/>
            </w:tcBorders>
            <w:tcMar>
              <w:top w:w="0" w:type="dxa"/>
              <w:left w:w="6" w:type="dxa"/>
              <w:bottom w:w="0" w:type="dxa"/>
              <w:right w:w="6" w:type="dxa"/>
            </w:tcMar>
            <w:hideMark/>
          </w:tcPr>
          <w:p w14:paraId="69B124B7" w14:textId="77777777" w:rsidR="00F65139" w:rsidRPr="007D6FDA" w:rsidRDefault="00F65139" w:rsidP="0036749C">
            <w:pPr>
              <w:autoSpaceDE w:val="0"/>
              <w:autoSpaceDN w:val="0"/>
              <w:adjustRightInd w:val="0"/>
              <w:spacing w:after="120" w:line="240" w:lineRule="exact"/>
              <w:jc w:val="both"/>
              <w:rPr>
                <w:rFonts w:ascii="Times New Roman" w:eastAsia="Times New Roman" w:hAnsi="Times New Roman"/>
                <w:bCs/>
                <w:sz w:val="26"/>
                <w:szCs w:val="26"/>
                <w:lang w:eastAsia="ru-RU"/>
              </w:rPr>
            </w:pPr>
            <w:r w:rsidRPr="007D6FDA">
              <w:rPr>
                <w:rFonts w:ascii="Times New Roman" w:eastAsia="Times New Roman" w:hAnsi="Times New Roman"/>
                <w:bCs/>
                <w:sz w:val="26"/>
                <w:szCs w:val="26"/>
                <w:lang w:eastAsia="ru-RU"/>
              </w:rPr>
              <w:t> </w:t>
            </w:r>
          </w:p>
        </w:tc>
        <w:tc>
          <w:tcPr>
            <w:tcW w:w="1792" w:type="dxa"/>
            <w:tcBorders>
              <w:top w:val="nil"/>
              <w:left w:val="nil"/>
              <w:bottom w:val="nil"/>
              <w:right w:val="nil"/>
            </w:tcBorders>
            <w:tcMar>
              <w:top w:w="0" w:type="dxa"/>
              <w:left w:w="6" w:type="dxa"/>
              <w:bottom w:w="0" w:type="dxa"/>
              <w:right w:w="6" w:type="dxa"/>
            </w:tcMar>
            <w:hideMark/>
          </w:tcPr>
          <w:p w14:paraId="4BDA81B2" w14:textId="77777777" w:rsidR="00F65139" w:rsidRPr="007D6FDA" w:rsidRDefault="00F65139" w:rsidP="004C621F">
            <w:pPr>
              <w:autoSpaceDE w:val="0"/>
              <w:autoSpaceDN w:val="0"/>
              <w:adjustRightInd w:val="0"/>
              <w:spacing w:after="120" w:line="240" w:lineRule="exact"/>
              <w:ind w:right="148"/>
              <w:jc w:val="right"/>
              <w:rPr>
                <w:rFonts w:ascii="Times New Roman" w:eastAsia="Times New Roman" w:hAnsi="Times New Roman"/>
                <w:bCs/>
                <w:sz w:val="26"/>
                <w:szCs w:val="26"/>
                <w:lang w:eastAsia="ru-RU"/>
              </w:rPr>
            </w:pPr>
            <w:r w:rsidRPr="007D6FDA">
              <w:rPr>
                <w:rFonts w:ascii="Times New Roman" w:eastAsia="Times New Roman" w:hAnsi="Times New Roman"/>
                <w:bCs/>
                <w:sz w:val="26"/>
                <w:szCs w:val="26"/>
                <w:lang w:eastAsia="ru-RU"/>
              </w:rPr>
              <w:t xml:space="preserve">14 400,0 </w:t>
            </w:r>
          </w:p>
        </w:tc>
        <w:tc>
          <w:tcPr>
            <w:tcW w:w="1694" w:type="dxa"/>
            <w:tcBorders>
              <w:top w:val="nil"/>
              <w:left w:val="nil"/>
              <w:bottom w:val="nil"/>
              <w:right w:val="nil"/>
            </w:tcBorders>
            <w:tcMar>
              <w:top w:w="0" w:type="dxa"/>
              <w:left w:w="6" w:type="dxa"/>
              <w:bottom w:w="0" w:type="dxa"/>
              <w:right w:w="6" w:type="dxa"/>
            </w:tcMar>
            <w:hideMark/>
          </w:tcPr>
          <w:p w14:paraId="18AE598A" w14:textId="77777777" w:rsidR="00F65139" w:rsidRPr="007D6FDA" w:rsidRDefault="009258FA" w:rsidP="00080A0D">
            <w:pPr>
              <w:autoSpaceDE w:val="0"/>
              <w:autoSpaceDN w:val="0"/>
              <w:adjustRightInd w:val="0"/>
              <w:spacing w:after="120" w:line="240" w:lineRule="exact"/>
              <w:ind w:right="148"/>
              <w:jc w:val="center"/>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 xml:space="preserve">   </w:t>
            </w:r>
            <w:r w:rsidR="000F0E7E">
              <w:rPr>
                <w:rFonts w:ascii="Times New Roman" w:eastAsia="Times New Roman" w:hAnsi="Times New Roman"/>
                <w:bCs/>
                <w:sz w:val="26"/>
                <w:szCs w:val="26"/>
                <w:lang w:eastAsia="ru-RU"/>
              </w:rPr>
              <w:t>–</w:t>
            </w:r>
          </w:p>
        </w:tc>
        <w:tc>
          <w:tcPr>
            <w:tcW w:w="1688" w:type="dxa"/>
            <w:tcBorders>
              <w:top w:val="nil"/>
              <w:left w:val="nil"/>
              <w:bottom w:val="nil"/>
              <w:right w:val="nil"/>
            </w:tcBorders>
            <w:tcMar>
              <w:top w:w="0" w:type="dxa"/>
              <w:left w:w="6" w:type="dxa"/>
              <w:bottom w:w="0" w:type="dxa"/>
              <w:right w:w="6" w:type="dxa"/>
            </w:tcMar>
            <w:hideMark/>
          </w:tcPr>
          <w:p w14:paraId="73ADCEBC" w14:textId="77777777" w:rsidR="00F65139" w:rsidRPr="007D6FDA" w:rsidRDefault="00F65139" w:rsidP="004C621F">
            <w:pPr>
              <w:autoSpaceDE w:val="0"/>
              <w:autoSpaceDN w:val="0"/>
              <w:adjustRightInd w:val="0"/>
              <w:spacing w:after="120" w:line="240" w:lineRule="exact"/>
              <w:ind w:right="148"/>
              <w:jc w:val="right"/>
              <w:rPr>
                <w:rFonts w:ascii="Times New Roman" w:eastAsia="Times New Roman" w:hAnsi="Times New Roman"/>
                <w:bCs/>
                <w:sz w:val="26"/>
                <w:szCs w:val="26"/>
                <w:lang w:eastAsia="ru-RU"/>
              </w:rPr>
            </w:pPr>
            <w:r w:rsidRPr="007D6FDA">
              <w:rPr>
                <w:rFonts w:ascii="Times New Roman" w:eastAsia="Times New Roman" w:hAnsi="Times New Roman"/>
                <w:bCs/>
                <w:sz w:val="26"/>
                <w:szCs w:val="26"/>
                <w:lang w:eastAsia="ru-RU"/>
              </w:rPr>
              <w:t xml:space="preserve">2 300,0 </w:t>
            </w:r>
          </w:p>
        </w:tc>
        <w:tc>
          <w:tcPr>
            <w:tcW w:w="1650" w:type="dxa"/>
            <w:tcBorders>
              <w:top w:val="nil"/>
              <w:left w:val="nil"/>
              <w:bottom w:val="nil"/>
              <w:right w:val="nil"/>
            </w:tcBorders>
            <w:tcMar>
              <w:top w:w="0" w:type="dxa"/>
              <w:left w:w="6" w:type="dxa"/>
              <w:bottom w:w="0" w:type="dxa"/>
              <w:right w:w="6" w:type="dxa"/>
            </w:tcMar>
            <w:hideMark/>
          </w:tcPr>
          <w:p w14:paraId="6DE0E6B3" w14:textId="77777777" w:rsidR="00F65139" w:rsidRPr="007D6FDA" w:rsidRDefault="00F65139" w:rsidP="004C621F">
            <w:pPr>
              <w:autoSpaceDE w:val="0"/>
              <w:autoSpaceDN w:val="0"/>
              <w:adjustRightInd w:val="0"/>
              <w:spacing w:after="120" w:line="240" w:lineRule="exact"/>
              <w:ind w:right="148"/>
              <w:jc w:val="right"/>
              <w:rPr>
                <w:rFonts w:ascii="Times New Roman" w:eastAsia="Times New Roman" w:hAnsi="Times New Roman"/>
                <w:bCs/>
                <w:sz w:val="26"/>
                <w:szCs w:val="26"/>
                <w:lang w:eastAsia="ru-RU"/>
              </w:rPr>
            </w:pPr>
            <w:r w:rsidRPr="007D6FDA">
              <w:rPr>
                <w:rFonts w:ascii="Times New Roman" w:eastAsia="Times New Roman" w:hAnsi="Times New Roman"/>
                <w:bCs/>
                <w:sz w:val="26"/>
                <w:szCs w:val="26"/>
                <w:lang w:eastAsia="ru-RU"/>
              </w:rPr>
              <w:t xml:space="preserve">3 300,0 </w:t>
            </w:r>
          </w:p>
        </w:tc>
        <w:tc>
          <w:tcPr>
            <w:tcW w:w="1713" w:type="dxa"/>
            <w:tcBorders>
              <w:top w:val="nil"/>
              <w:left w:val="nil"/>
              <w:bottom w:val="nil"/>
              <w:right w:val="nil"/>
            </w:tcBorders>
            <w:tcMar>
              <w:top w:w="0" w:type="dxa"/>
              <w:left w:w="6" w:type="dxa"/>
              <w:bottom w:w="0" w:type="dxa"/>
              <w:right w:w="6" w:type="dxa"/>
            </w:tcMar>
            <w:hideMark/>
          </w:tcPr>
          <w:p w14:paraId="67FF4A26" w14:textId="77777777" w:rsidR="00F65139" w:rsidRPr="007D6FDA" w:rsidRDefault="00F65139" w:rsidP="004C621F">
            <w:pPr>
              <w:autoSpaceDE w:val="0"/>
              <w:autoSpaceDN w:val="0"/>
              <w:adjustRightInd w:val="0"/>
              <w:spacing w:after="120" w:line="240" w:lineRule="exact"/>
              <w:ind w:right="148"/>
              <w:jc w:val="right"/>
              <w:rPr>
                <w:rFonts w:ascii="Times New Roman" w:eastAsia="Times New Roman" w:hAnsi="Times New Roman"/>
                <w:bCs/>
                <w:sz w:val="26"/>
                <w:szCs w:val="26"/>
                <w:lang w:eastAsia="ru-RU"/>
              </w:rPr>
            </w:pPr>
            <w:r w:rsidRPr="007D6FDA">
              <w:rPr>
                <w:rFonts w:ascii="Times New Roman" w:eastAsia="Times New Roman" w:hAnsi="Times New Roman"/>
                <w:bCs/>
                <w:sz w:val="26"/>
                <w:szCs w:val="26"/>
                <w:lang w:eastAsia="ru-RU"/>
              </w:rPr>
              <w:t xml:space="preserve">4 000,0 </w:t>
            </w:r>
          </w:p>
        </w:tc>
        <w:tc>
          <w:tcPr>
            <w:tcW w:w="1729" w:type="dxa"/>
            <w:tcBorders>
              <w:top w:val="nil"/>
              <w:left w:val="nil"/>
              <w:bottom w:val="nil"/>
              <w:right w:val="nil"/>
            </w:tcBorders>
            <w:tcMar>
              <w:top w:w="0" w:type="dxa"/>
              <w:left w:w="6" w:type="dxa"/>
              <w:bottom w:w="0" w:type="dxa"/>
              <w:right w:w="6" w:type="dxa"/>
            </w:tcMar>
            <w:hideMark/>
          </w:tcPr>
          <w:p w14:paraId="47CC8E03" w14:textId="77777777" w:rsidR="00F65139" w:rsidRPr="007D6FDA" w:rsidRDefault="00F65139" w:rsidP="004C621F">
            <w:pPr>
              <w:autoSpaceDE w:val="0"/>
              <w:autoSpaceDN w:val="0"/>
              <w:adjustRightInd w:val="0"/>
              <w:spacing w:after="120" w:line="240" w:lineRule="exact"/>
              <w:ind w:right="148"/>
              <w:jc w:val="right"/>
              <w:rPr>
                <w:rFonts w:ascii="Times New Roman" w:eastAsia="Times New Roman" w:hAnsi="Times New Roman"/>
                <w:bCs/>
                <w:sz w:val="26"/>
                <w:szCs w:val="26"/>
                <w:lang w:eastAsia="ru-RU"/>
              </w:rPr>
            </w:pPr>
            <w:r w:rsidRPr="007D6FDA">
              <w:rPr>
                <w:rFonts w:ascii="Times New Roman" w:eastAsia="Times New Roman" w:hAnsi="Times New Roman"/>
                <w:bCs/>
                <w:sz w:val="26"/>
                <w:szCs w:val="26"/>
                <w:lang w:eastAsia="ru-RU"/>
              </w:rPr>
              <w:t xml:space="preserve">4 800,0 </w:t>
            </w:r>
          </w:p>
        </w:tc>
      </w:tr>
      <w:tr w:rsidR="00F65139" w:rsidRPr="007D6FDA" w14:paraId="0F2E152B" w14:textId="77777777" w:rsidTr="003C5B48">
        <w:tc>
          <w:tcPr>
            <w:tcW w:w="2961" w:type="dxa"/>
            <w:tcBorders>
              <w:top w:val="nil"/>
              <w:left w:val="nil"/>
              <w:bottom w:val="nil"/>
              <w:right w:val="nil"/>
            </w:tcBorders>
            <w:tcMar>
              <w:top w:w="0" w:type="dxa"/>
              <w:left w:w="6" w:type="dxa"/>
              <w:bottom w:w="0" w:type="dxa"/>
              <w:right w:w="6" w:type="dxa"/>
            </w:tcMar>
          </w:tcPr>
          <w:p w14:paraId="40372531" w14:textId="77777777" w:rsidR="00F65139" w:rsidRPr="000874D7" w:rsidRDefault="00EB699B" w:rsidP="00A93130">
            <w:pPr>
              <w:autoSpaceDE w:val="0"/>
              <w:autoSpaceDN w:val="0"/>
              <w:adjustRightInd w:val="0"/>
              <w:spacing w:after="120" w:line="240" w:lineRule="exact"/>
              <w:ind w:left="567" w:right="113"/>
              <w:jc w:val="both"/>
              <w:rPr>
                <w:rFonts w:ascii="Times New Roman" w:eastAsia="Times New Roman" w:hAnsi="Times New Roman"/>
                <w:sz w:val="26"/>
                <w:szCs w:val="26"/>
                <w:lang w:eastAsia="ru-RU"/>
              </w:rPr>
            </w:pPr>
            <w:r w:rsidRPr="000874D7">
              <w:rPr>
                <w:rFonts w:ascii="Times New Roman" w:eastAsia="Times New Roman" w:hAnsi="Times New Roman"/>
                <w:spacing w:val="-8"/>
                <w:sz w:val="26"/>
                <w:szCs w:val="26"/>
                <w:lang w:eastAsia="ru-RU"/>
              </w:rPr>
              <w:t xml:space="preserve">в том числе </w:t>
            </w:r>
            <w:r w:rsidR="00F65139" w:rsidRPr="000874D7">
              <w:rPr>
                <w:rFonts w:ascii="Times New Roman" w:eastAsia="Times New Roman" w:hAnsi="Times New Roman"/>
                <w:spacing w:val="-8"/>
                <w:sz w:val="26"/>
                <w:szCs w:val="26"/>
                <w:lang w:eastAsia="ru-RU"/>
              </w:rPr>
              <w:t>средства,</w:t>
            </w:r>
            <w:r w:rsidR="00F65139" w:rsidRPr="000874D7">
              <w:rPr>
                <w:rFonts w:ascii="Times New Roman" w:eastAsia="Times New Roman" w:hAnsi="Times New Roman"/>
                <w:sz w:val="26"/>
                <w:szCs w:val="26"/>
                <w:lang w:eastAsia="ru-RU"/>
              </w:rPr>
              <w:t xml:space="preserve"> выделяемые Мин</w:t>
            </w:r>
            <w:r w:rsidR="000874D7">
              <w:rPr>
                <w:rFonts w:ascii="Times New Roman" w:eastAsia="Times New Roman" w:hAnsi="Times New Roman"/>
                <w:sz w:val="26"/>
                <w:szCs w:val="26"/>
                <w:lang w:eastAsia="ru-RU"/>
              </w:rPr>
              <w:softHyphen/>
            </w:r>
            <w:r w:rsidR="00F65139" w:rsidRPr="000874D7">
              <w:rPr>
                <w:rFonts w:ascii="Times New Roman" w:eastAsia="Times New Roman" w:hAnsi="Times New Roman"/>
                <w:sz w:val="26"/>
                <w:szCs w:val="26"/>
                <w:lang w:eastAsia="ru-RU"/>
              </w:rPr>
              <w:t>эко</w:t>
            </w:r>
            <w:r w:rsidR="00080A0D" w:rsidRPr="000874D7">
              <w:rPr>
                <w:rFonts w:ascii="Times New Roman" w:eastAsia="Times New Roman" w:hAnsi="Times New Roman"/>
                <w:sz w:val="26"/>
                <w:szCs w:val="26"/>
                <w:lang w:eastAsia="ru-RU"/>
              </w:rPr>
              <w:softHyphen/>
            </w:r>
            <w:r w:rsidR="00F65139" w:rsidRPr="000874D7">
              <w:rPr>
                <w:rFonts w:ascii="Times New Roman" w:eastAsia="Times New Roman" w:hAnsi="Times New Roman"/>
                <w:sz w:val="26"/>
                <w:szCs w:val="26"/>
                <w:lang w:eastAsia="ru-RU"/>
              </w:rPr>
              <w:t>номики</w:t>
            </w:r>
          </w:p>
        </w:tc>
        <w:tc>
          <w:tcPr>
            <w:tcW w:w="2489" w:type="dxa"/>
            <w:tcBorders>
              <w:top w:val="nil"/>
              <w:left w:val="nil"/>
              <w:bottom w:val="nil"/>
              <w:right w:val="nil"/>
            </w:tcBorders>
            <w:tcMar>
              <w:top w:w="0" w:type="dxa"/>
              <w:left w:w="6" w:type="dxa"/>
              <w:bottom w:w="0" w:type="dxa"/>
              <w:right w:w="6" w:type="dxa"/>
            </w:tcMar>
          </w:tcPr>
          <w:p w14:paraId="1E9A9F6C" w14:textId="77777777" w:rsidR="00F65139" w:rsidRPr="007D6FDA" w:rsidRDefault="00F65139" w:rsidP="0036749C">
            <w:pPr>
              <w:autoSpaceDE w:val="0"/>
              <w:autoSpaceDN w:val="0"/>
              <w:adjustRightInd w:val="0"/>
              <w:spacing w:after="120" w:line="240" w:lineRule="exact"/>
              <w:jc w:val="both"/>
              <w:rPr>
                <w:rFonts w:ascii="Times New Roman" w:eastAsia="Times New Roman" w:hAnsi="Times New Roman"/>
                <w:sz w:val="26"/>
                <w:szCs w:val="26"/>
                <w:lang w:eastAsia="ru-RU"/>
              </w:rPr>
            </w:pPr>
            <w:r w:rsidRPr="007D6FDA">
              <w:rPr>
                <w:rFonts w:ascii="Times New Roman" w:eastAsia="Times New Roman" w:hAnsi="Times New Roman"/>
                <w:sz w:val="26"/>
                <w:szCs w:val="26"/>
                <w:lang w:eastAsia="ru-RU"/>
              </w:rPr>
              <w:t>Минэкономики</w:t>
            </w:r>
          </w:p>
        </w:tc>
        <w:tc>
          <w:tcPr>
            <w:tcW w:w="1792" w:type="dxa"/>
            <w:tcBorders>
              <w:top w:val="nil"/>
              <w:left w:val="nil"/>
              <w:bottom w:val="nil"/>
              <w:right w:val="nil"/>
            </w:tcBorders>
            <w:tcMar>
              <w:top w:w="0" w:type="dxa"/>
              <w:left w:w="6" w:type="dxa"/>
              <w:bottom w:w="0" w:type="dxa"/>
              <w:right w:w="6" w:type="dxa"/>
            </w:tcMar>
          </w:tcPr>
          <w:p w14:paraId="2CE2A4D0" w14:textId="77777777" w:rsidR="00F65139" w:rsidRPr="007D6FDA" w:rsidRDefault="00F65139" w:rsidP="004C621F">
            <w:pPr>
              <w:autoSpaceDE w:val="0"/>
              <w:autoSpaceDN w:val="0"/>
              <w:adjustRightInd w:val="0"/>
              <w:spacing w:after="120" w:line="240" w:lineRule="exact"/>
              <w:ind w:right="148"/>
              <w:jc w:val="right"/>
              <w:rPr>
                <w:rFonts w:ascii="Times New Roman" w:eastAsia="Times New Roman" w:hAnsi="Times New Roman"/>
                <w:sz w:val="26"/>
                <w:szCs w:val="26"/>
                <w:lang w:eastAsia="ru-RU"/>
              </w:rPr>
            </w:pPr>
            <w:r w:rsidRPr="007D6FDA">
              <w:rPr>
                <w:rFonts w:ascii="Times New Roman" w:eastAsia="Times New Roman" w:hAnsi="Times New Roman"/>
                <w:sz w:val="26"/>
                <w:szCs w:val="26"/>
                <w:lang w:eastAsia="ru-RU"/>
              </w:rPr>
              <w:t xml:space="preserve">14 400,0 </w:t>
            </w:r>
          </w:p>
        </w:tc>
        <w:tc>
          <w:tcPr>
            <w:tcW w:w="1694" w:type="dxa"/>
            <w:tcBorders>
              <w:top w:val="nil"/>
              <w:left w:val="nil"/>
              <w:bottom w:val="nil"/>
              <w:right w:val="nil"/>
            </w:tcBorders>
            <w:tcMar>
              <w:top w:w="0" w:type="dxa"/>
              <w:left w:w="6" w:type="dxa"/>
              <w:bottom w:w="0" w:type="dxa"/>
              <w:right w:w="6" w:type="dxa"/>
            </w:tcMar>
          </w:tcPr>
          <w:p w14:paraId="0DD98A58" w14:textId="77777777" w:rsidR="00F65139" w:rsidRPr="007D6FDA" w:rsidRDefault="009258FA" w:rsidP="00080A0D">
            <w:pPr>
              <w:autoSpaceDE w:val="0"/>
              <w:autoSpaceDN w:val="0"/>
              <w:adjustRightInd w:val="0"/>
              <w:spacing w:after="120" w:line="240" w:lineRule="exact"/>
              <w:ind w:right="148"/>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w:t>
            </w:r>
            <w:r w:rsidR="000F0E7E">
              <w:rPr>
                <w:rFonts w:ascii="Times New Roman" w:eastAsia="Times New Roman" w:hAnsi="Times New Roman"/>
                <w:sz w:val="26"/>
                <w:szCs w:val="26"/>
                <w:lang w:eastAsia="ru-RU"/>
              </w:rPr>
              <w:t>–</w:t>
            </w:r>
          </w:p>
        </w:tc>
        <w:tc>
          <w:tcPr>
            <w:tcW w:w="1688" w:type="dxa"/>
            <w:tcBorders>
              <w:top w:val="nil"/>
              <w:left w:val="nil"/>
              <w:bottom w:val="nil"/>
              <w:right w:val="nil"/>
            </w:tcBorders>
            <w:tcMar>
              <w:top w:w="0" w:type="dxa"/>
              <w:left w:w="6" w:type="dxa"/>
              <w:bottom w:w="0" w:type="dxa"/>
              <w:right w:w="6" w:type="dxa"/>
            </w:tcMar>
          </w:tcPr>
          <w:p w14:paraId="6D9D1015" w14:textId="77777777" w:rsidR="00F65139" w:rsidRPr="007D6FDA" w:rsidRDefault="00F65139" w:rsidP="004C621F">
            <w:pPr>
              <w:autoSpaceDE w:val="0"/>
              <w:autoSpaceDN w:val="0"/>
              <w:adjustRightInd w:val="0"/>
              <w:spacing w:after="120" w:line="240" w:lineRule="exact"/>
              <w:ind w:right="148"/>
              <w:jc w:val="right"/>
              <w:rPr>
                <w:rFonts w:ascii="Times New Roman" w:eastAsia="Times New Roman" w:hAnsi="Times New Roman"/>
                <w:sz w:val="26"/>
                <w:szCs w:val="26"/>
                <w:lang w:eastAsia="ru-RU"/>
              </w:rPr>
            </w:pPr>
            <w:r w:rsidRPr="007D6FDA">
              <w:rPr>
                <w:rFonts w:ascii="Times New Roman" w:eastAsia="Times New Roman" w:hAnsi="Times New Roman"/>
                <w:sz w:val="26"/>
                <w:szCs w:val="26"/>
                <w:lang w:eastAsia="ru-RU"/>
              </w:rPr>
              <w:t xml:space="preserve">2 300,0 </w:t>
            </w:r>
          </w:p>
        </w:tc>
        <w:tc>
          <w:tcPr>
            <w:tcW w:w="1650" w:type="dxa"/>
            <w:tcBorders>
              <w:top w:val="nil"/>
              <w:left w:val="nil"/>
              <w:bottom w:val="nil"/>
              <w:right w:val="nil"/>
            </w:tcBorders>
            <w:tcMar>
              <w:top w:w="0" w:type="dxa"/>
              <w:left w:w="6" w:type="dxa"/>
              <w:bottom w:w="0" w:type="dxa"/>
              <w:right w:w="6" w:type="dxa"/>
            </w:tcMar>
          </w:tcPr>
          <w:p w14:paraId="3D7EE5B9" w14:textId="77777777" w:rsidR="00F65139" w:rsidRPr="007D6FDA" w:rsidRDefault="00F65139" w:rsidP="004C621F">
            <w:pPr>
              <w:autoSpaceDE w:val="0"/>
              <w:autoSpaceDN w:val="0"/>
              <w:adjustRightInd w:val="0"/>
              <w:spacing w:after="120" w:line="240" w:lineRule="exact"/>
              <w:ind w:right="148"/>
              <w:jc w:val="right"/>
              <w:rPr>
                <w:rFonts w:ascii="Times New Roman" w:eastAsia="Times New Roman" w:hAnsi="Times New Roman"/>
                <w:sz w:val="26"/>
                <w:szCs w:val="26"/>
                <w:lang w:eastAsia="ru-RU"/>
              </w:rPr>
            </w:pPr>
            <w:r w:rsidRPr="007D6FDA">
              <w:rPr>
                <w:rFonts w:ascii="Times New Roman" w:eastAsia="Times New Roman" w:hAnsi="Times New Roman"/>
                <w:sz w:val="26"/>
                <w:szCs w:val="26"/>
                <w:lang w:eastAsia="ru-RU"/>
              </w:rPr>
              <w:t xml:space="preserve">3 300,0 </w:t>
            </w:r>
          </w:p>
        </w:tc>
        <w:tc>
          <w:tcPr>
            <w:tcW w:w="1713" w:type="dxa"/>
            <w:tcBorders>
              <w:top w:val="nil"/>
              <w:left w:val="nil"/>
              <w:bottom w:val="nil"/>
              <w:right w:val="nil"/>
            </w:tcBorders>
            <w:tcMar>
              <w:top w:w="0" w:type="dxa"/>
              <w:left w:w="6" w:type="dxa"/>
              <w:bottom w:w="0" w:type="dxa"/>
              <w:right w:w="6" w:type="dxa"/>
            </w:tcMar>
          </w:tcPr>
          <w:p w14:paraId="483FB9DB" w14:textId="77777777" w:rsidR="00F65139" w:rsidRPr="007D6FDA" w:rsidRDefault="00F65139" w:rsidP="004C621F">
            <w:pPr>
              <w:autoSpaceDE w:val="0"/>
              <w:autoSpaceDN w:val="0"/>
              <w:adjustRightInd w:val="0"/>
              <w:spacing w:after="120" w:line="240" w:lineRule="exact"/>
              <w:ind w:right="148"/>
              <w:jc w:val="right"/>
              <w:rPr>
                <w:rFonts w:ascii="Times New Roman" w:eastAsia="Times New Roman" w:hAnsi="Times New Roman"/>
                <w:sz w:val="26"/>
                <w:szCs w:val="26"/>
                <w:lang w:eastAsia="ru-RU"/>
              </w:rPr>
            </w:pPr>
            <w:r w:rsidRPr="007D6FDA">
              <w:rPr>
                <w:rFonts w:ascii="Times New Roman" w:eastAsia="Times New Roman" w:hAnsi="Times New Roman"/>
                <w:sz w:val="26"/>
                <w:szCs w:val="26"/>
                <w:lang w:eastAsia="ru-RU"/>
              </w:rPr>
              <w:t xml:space="preserve">4 000,0 </w:t>
            </w:r>
          </w:p>
        </w:tc>
        <w:tc>
          <w:tcPr>
            <w:tcW w:w="1729" w:type="dxa"/>
            <w:tcBorders>
              <w:top w:val="nil"/>
              <w:left w:val="nil"/>
              <w:bottom w:val="nil"/>
              <w:right w:val="nil"/>
            </w:tcBorders>
            <w:tcMar>
              <w:top w:w="0" w:type="dxa"/>
              <w:left w:w="6" w:type="dxa"/>
              <w:bottom w:w="0" w:type="dxa"/>
              <w:right w:w="6" w:type="dxa"/>
            </w:tcMar>
          </w:tcPr>
          <w:p w14:paraId="4FC9E39E" w14:textId="77777777" w:rsidR="00F65139" w:rsidRPr="007D6FDA" w:rsidRDefault="00F65139" w:rsidP="004C621F">
            <w:pPr>
              <w:autoSpaceDE w:val="0"/>
              <w:autoSpaceDN w:val="0"/>
              <w:adjustRightInd w:val="0"/>
              <w:spacing w:after="120" w:line="240" w:lineRule="exact"/>
              <w:ind w:right="148"/>
              <w:jc w:val="right"/>
              <w:rPr>
                <w:rFonts w:ascii="Times New Roman" w:eastAsia="Times New Roman" w:hAnsi="Times New Roman"/>
                <w:sz w:val="26"/>
                <w:szCs w:val="26"/>
                <w:lang w:eastAsia="ru-RU"/>
              </w:rPr>
            </w:pPr>
            <w:r w:rsidRPr="007D6FDA">
              <w:rPr>
                <w:rFonts w:ascii="Times New Roman" w:eastAsia="Times New Roman" w:hAnsi="Times New Roman"/>
                <w:sz w:val="26"/>
                <w:szCs w:val="26"/>
                <w:lang w:eastAsia="ru-RU"/>
              </w:rPr>
              <w:t xml:space="preserve">4 800,0 </w:t>
            </w:r>
          </w:p>
        </w:tc>
      </w:tr>
      <w:tr w:rsidR="00F65139" w:rsidRPr="007D6FDA" w14:paraId="6DB5DA3D" w14:textId="77777777" w:rsidTr="003C5B48">
        <w:tc>
          <w:tcPr>
            <w:tcW w:w="2961" w:type="dxa"/>
            <w:tcBorders>
              <w:top w:val="nil"/>
              <w:left w:val="nil"/>
              <w:bottom w:val="nil"/>
              <w:right w:val="nil"/>
            </w:tcBorders>
            <w:tcMar>
              <w:top w:w="0" w:type="dxa"/>
              <w:left w:w="6" w:type="dxa"/>
              <w:bottom w:w="0" w:type="dxa"/>
              <w:right w:w="6" w:type="dxa"/>
            </w:tcMar>
            <w:hideMark/>
          </w:tcPr>
          <w:p w14:paraId="75EED441" w14:textId="77777777" w:rsidR="00F65139" w:rsidRPr="000874D7" w:rsidRDefault="00EB699B" w:rsidP="00A93130">
            <w:pPr>
              <w:autoSpaceDE w:val="0"/>
              <w:autoSpaceDN w:val="0"/>
              <w:adjustRightInd w:val="0"/>
              <w:spacing w:after="120" w:line="240" w:lineRule="exact"/>
              <w:ind w:left="567" w:right="114"/>
              <w:jc w:val="both"/>
              <w:rPr>
                <w:rFonts w:ascii="Times New Roman" w:eastAsia="Times New Roman" w:hAnsi="Times New Roman"/>
                <w:bCs/>
                <w:sz w:val="26"/>
                <w:szCs w:val="26"/>
                <w:lang w:eastAsia="ru-RU"/>
              </w:rPr>
            </w:pPr>
            <w:r w:rsidRPr="000874D7">
              <w:rPr>
                <w:rFonts w:ascii="Times New Roman" w:eastAsia="Times New Roman" w:hAnsi="Times New Roman"/>
                <w:bCs/>
                <w:sz w:val="26"/>
                <w:szCs w:val="26"/>
                <w:lang w:eastAsia="ru-RU"/>
              </w:rPr>
              <w:t>с</w:t>
            </w:r>
            <w:r w:rsidR="00F65139" w:rsidRPr="000874D7">
              <w:rPr>
                <w:rFonts w:ascii="Times New Roman" w:eastAsia="Times New Roman" w:hAnsi="Times New Roman"/>
                <w:bCs/>
                <w:sz w:val="26"/>
                <w:szCs w:val="26"/>
                <w:lang w:eastAsia="ru-RU"/>
              </w:rPr>
              <w:t>об</w:t>
            </w:r>
            <w:r w:rsidR="000874D7" w:rsidRPr="000874D7">
              <w:rPr>
                <w:rFonts w:ascii="Times New Roman" w:eastAsia="Times New Roman" w:hAnsi="Times New Roman"/>
                <w:bCs/>
                <w:sz w:val="26"/>
                <w:szCs w:val="26"/>
                <w:lang w:eastAsia="ru-RU"/>
              </w:rPr>
              <w:softHyphen/>
            </w:r>
            <w:r w:rsidR="00F65139" w:rsidRPr="000874D7">
              <w:rPr>
                <w:rFonts w:ascii="Times New Roman" w:eastAsia="Times New Roman" w:hAnsi="Times New Roman"/>
                <w:bCs/>
                <w:sz w:val="26"/>
                <w:szCs w:val="26"/>
                <w:lang w:eastAsia="ru-RU"/>
              </w:rPr>
              <w:t xml:space="preserve">ственные средства, всего </w:t>
            </w:r>
          </w:p>
        </w:tc>
        <w:tc>
          <w:tcPr>
            <w:tcW w:w="2489" w:type="dxa"/>
            <w:tcBorders>
              <w:top w:val="nil"/>
              <w:left w:val="nil"/>
              <w:bottom w:val="nil"/>
              <w:right w:val="nil"/>
            </w:tcBorders>
            <w:tcMar>
              <w:top w:w="0" w:type="dxa"/>
              <w:left w:w="6" w:type="dxa"/>
              <w:bottom w:w="0" w:type="dxa"/>
              <w:right w:w="6" w:type="dxa"/>
            </w:tcMar>
            <w:hideMark/>
          </w:tcPr>
          <w:p w14:paraId="6651C64F" w14:textId="77777777" w:rsidR="00F65139" w:rsidRPr="007D6FDA" w:rsidRDefault="00F65139" w:rsidP="0036749C">
            <w:pPr>
              <w:autoSpaceDE w:val="0"/>
              <w:autoSpaceDN w:val="0"/>
              <w:adjustRightInd w:val="0"/>
              <w:spacing w:after="120" w:line="240" w:lineRule="exact"/>
              <w:jc w:val="both"/>
              <w:rPr>
                <w:rFonts w:ascii="Times New Roman" w:eastAsia="Times New Roman" w:hAnsi="Times New Roman"/>
                <w:sz w:val="26"/>
                <w:szCs w:val="26"/>
                <w:lang w:eastAsia="ru-RU"/>
              </w:rPr>
            </w:pPr>
            <w:r w:rsidRPr="007D6FDA">
              <w:rPr>
                <w:rFonts w:ascii="Times New Roman" w:eastAsia="Times New Roman" w:hAnsi="Times New Roman"/>
                <w:sz w:val="26"/>
                <w:szCs w:val="26"/>
                <w:lang w:eastAsia="ru-RU"/>
              </w:rPr>
              <w:t> </w:t>
            </w:r>
          </w:p>
        </w:tc>
        <w:tc>
          <w:tcPr>
            <w:tcW w:w="1792" w:type="dxa"/>
            <w:tcBorders>
              <w:top w:val="nil"/>
              <w:left w:val="nil"/>
              <w:bottom w:val="nil"/>
              <w:right w:val="nil"/>
            </w:tcBorders>
            <w:tcMar>
              <w:top w:w="0" w:type="dxa"/>
              <w:left w:w="6" w:type="dxa"/>
              <w:bottom w:w="0" w:type="dxa"/>
              <w:right w:w="6" w:type="dxa"/>
            </w:tcMar>
            <w:hideMark/>
          </w:tcPr>
          <w:p w14:paraId="6A31B8E9" w14:textId="77777777" w:rsidR="00F65139" w:rsidRPr="007D6FDA" w:rsidRDefault="00F65139" w:rsidP="004C621F">
            <w:pPr>
              <w:autoSpaceDE w:val="0"/>
              <w:autoSpaceDN w:val="0"/>
              <w:adjustRightInd w:val="0"/>
              <w:spacing w:after="120" w:line="240" w:lineRule="exact"/>
              <w:ind w:right="148"/>
              <w:jc w:val="right"/>
              <w:rPr>
                <w:rFonts w:ascii="Times New Roman" w:eastAsia="Times New Roman" w:hAnsi="Times New Roman"/>
                <w:bCs/>
                <w:sz w:val="26"/>
                <w:szCs w:val="26"/>
                <w:lang w:eastAsia="ru-RU"/>
              </w:rPr>
            </w:pPr>
            <w:r w:rsidRPr="007D6FDA">
              <w:rPr>
                <w:rFonts w:ascii="Times New Roman" w:eastAsia="Times New Roman" w:hAnsi="Times New Roman"/>
                <w:bCs/>
                <w:sz w:val="26"/>
                <w:szCs w:val="26"/>
                <w:lang w:eastAsia="ru-RU"/>
              </w:rPr>
              <w:t xml:space="preserve">150 000,0 </w:t>
            </w:r>
          </w:p>
        </w:tc>
        <w:tc>
          <w:tcPr>
            <w:tcW w:w="1694" w:type="dxa"/>
            <w:tcBorders>
              <w:top w:val="nil"/>
              <w:left w:val="nil"/>
              <w:bottom w:val="nil"/>
              <w:right w:val="nil"/>
            </w:tcBorders>
            <w:tcMar>
              <w:top w:w="0" w:type="dxa"/>
              <w:left w:w="6" w:type="dxa"/>
              <w:bottom w:w="0" w:type="dxa"/>
              <w:right w:w="6" w:type="dxa"/>
            </w:tcMar>
            <w:hideMark/>
          </w:tcPr>
          <w:p w14:paraId="108FB849" w14:textId="77777777" w:rsidR="00F65139" w:rsidRPr="007D6FDA" w:rsidRDefault="00F65139" w:rsidP="004C621F">
            <w:pPr>
              <w:autoSpaceDE w:val="0"/>
              <w:autoSpaceDN w:val="0"/>
              <w:adjustRightInd w:val="0"/>
              <w:spacing w:after="120" w:line="240" w:lineRule="exact"/>
              <w:ind w:right="148"/>
              <w:jc w:val="right"/>
              <w:rPr>
                <w:rFonts w:ascii="Times New Roman" w:eastAsia="Times New Roman" w:hAnsi="Times New Roman"/>
                <w:bCs/>
                <w:sz w:val="26"/>
                <w:szCs w:val="26"/>
                <w:lang w:eastAsia="ru-RU"/>
              </w:rPr>
            </w:pPr>
            <w:r w:rsidRPr="007D6FDA">
              <w:rPr>
                <w:rFonts w:ascii="Times New Roman" w:eastAsia="Times New Roman" w:hAnsi="Times New Roman"/>
                <w:bCs/>
                <w:sz w:val="26"/>
                <w:szCs w:val="26"/>
                <w:lang w:eastAsia="ru-RU"/>
              </w:rPr>
              <w:t xml:space="preserve">30 000,0 </w:t>
            </w:r>
          </w:p>
        </w:tc>
        <w:tc>
          <w:tcPr>
            <w:tcW w:w="1688" w:type="dxa"/>
            <w:tcBorders>
              <w:top w:val="nil"/>
              <w:left w:val="nil"/>
              <w:bottom w:val="nil"/>
              <w:right w:val="nil"/>
            </w:tcBorders>
            <w:tcMar>
              <w:top w:w="0" w:type="dxa"/>
              <w:left w:w="6" w:type="dxa"/>
              <w:bottom w:w="0" w:type="dxa"/>
              <w:right w:w="6" w:type="dxa"/>
            </w:tcMar>
            <w:hideMark/>
          </w:tcPr>
          <w:p w14:paraId="749D82BC" w14:textId="77777777" w:rsidR="00F65139" w:rsidRPr="007D6FDA" w:rsidRDefault="00F65139" w:rsidP="004C621F">
            <w:pPr>
              <w:autoSpaceDE w:val="0"/>
              <w:autoSpaceDN w:val="0"/>
              <w:adjustRightInd w:val="0"/>
              <w:spacing w:after="120" w:line="240" w:lineRule="exact"/>
              <w:ind w:right="148"/>
              <w:jc w:val="right"/>
              <w:rPr>
                <w:rFonts w:ascii="Times New Roman" w:eastAsia="Times New Roman" w:hAnsi="Times New Roman"/>
                <w:bCs/>
                <w:sz w:val="26"/>
                <w:szCs w:val="26"/>
                <w:lang w:eastAsia="ru-RU"/>
              </w:rPr>
            </w:pPr>
            <w:r w:rsidRPr="007D6FDA">
              <w:rPr>
                <w:rFonts w:ascii="Times New Roman" w:eastAsia="Times New Roman" w:hAnsi="Times New Roman"/>
                <w:bCs/>
                <w:sz w:val="26"/>
                <w:szCs w:val="26"/>
                <w:lang w:eastAsia="ru-RU"/>
              </w:rPr>
              <w:t xml:space="preserve">30 000,0 </w:t>
            </w:r>
          </w:p>
        </w:tc>
        <w:tc>
          <w:tcPr>
            <w:tcW w:w="1650" w:type="dxa"/>
            <w:tcBorders>
              <w:top w:val="nil"/>
              <w:left w:val="nil"/>
              <w:bottom w:val="nil"/>
              <w:right w:val="nil"/>
            </w:tcBorders>
            <w:tcMar>
              <w:top w:w="0" w:type="dxa"/>
              <w:left w:w="6" w:type="dxa"/>
              <w:bottom w:w="0" w:type="dxa"/>
              <w:right w:w="6" w:type="dxa"/>
            </w:tcMar>
            <w:hideMark/>
          </w:tcPr>
          <w:p w14:paraId="59AD6BAB" w14:textId="77777777" w:rsidR="00F65139" w:rsidRPr="007D6FDA" w:rsidRDefault="00F65139" w:rsidP="004C621F">
            <w:pPr>
              <w:autoSpaceDE w:val="0"/>
              <w:autoSpaceDN w:val="0"/>
              <w:adjustRightInd w:val="0"/>
              <w:spacing w:after="120" w:line="240" w:lineRule="exact"/>
              <w:ind w:right="148"/>
              <w:jc w:val="right"/>
              <w:rPr>
                <w:rFonts w:ascii="Times New Roman" w:eastAsia="Times New Roman" w:hAnsi="Times New Roman"/>
                <w:bCs/>
                <w:sz w:val="26"/>
                <w:szCs w:val="26"/>
                <w:lang w:eastAsia="ru-RU"/>
              </w:rPr>
            </w:pPr>
            <w:r w:rsidRPr="007D6FDA">
              <w:rPr>
                <w:rFonts w:ascii="Times New Roman" w:eastAsia="Times New Roman" w:hAnsi="Times New Roman"/>
                <w:bCs/>
                <w:sz w:val="26"/>
                <w:szCs w:val="26"/>
                <w:lang w:eastAsia="ru-RU"/>
              </w:rPr>
              <w:t xml:space="preserve">30 000,0 </w:t>
            </w:r>
          </w:p>
        </w:tc>
        <w:tc>
          <w:tcPr>
            <w:tcW w:w="1713" w:type="dxa"/>
            <w:tcBorders>
              <w:top w:val="nil"/>
              <w:left w:val="nil"/>
              <w:bottom w:val="nil"/>
              <w:right w:val="nil"/>
            </w:tcBorders>
            <w:tcMar>
              <w:top w:w="0" w:type="dxa"/>
              <w:left w:w="6" w:type="dxa"/>
              <w:bottom w:w="0" w:type="dxa"/>
              <w:right w:w="6" w:type="dxa"/>
            </w:tcMar>
            <w:hideMark/>
          </w:tcPr>
          <w:p w14:paraId="6D08653F" w14:textId="77777777" w:rsidR="00F65139" w:rsidRPr="007D6FDA" w:rsidRDefault="00F65139" w:rsidP="004C621F">
            <w:pPr>
              <w:autoSpaceDE w:val="0"/>
              <w:autoSpaceDN w:val="0"/>
              <w:adjustRightInd w:val="0"/>
              <w:spacing w:after="120" w:line="240" w:lineRule="exact"/>
              <w:ind w:right="148"/>
              <w:jc w:val="right"/>
              <w:rPr>
                <w:rFonts w:ascii="Times New Roman" w:eastAsia="Times New Roman" w:hAnsi="Times New Roman"/>
                <w:bCs/>
                <w:sz w:val="26"/>
                <w:szCs w:val="26"/>
                <w:lang w:eastAsia="ru-RU"/>
              </w:rPr>
            </w:pPr>
            <w:r w:rsidRPr="007D6FDA">
              <w:rPr>
                <w:rFonts w:ascii="Times New Roman" w:eastAsia="Times New Roman" w:hAnsi="Times New Roman"/>
                <w:bCs/>
                <w:sz w:val="26"/>
                <w:szCs w:val="26"/>
                <w:lang w:eastAsia="ru-RU"/>
              </w:rPr>
              <w:t xml:space="preserve">30 000,0 </w:t>
            </w:r>
          </w:p>
        </w:tc>
        <w:tc>
          <w:tcPr>
            <w:tcW w:w="1729" w:type="dxa"/>
            <w:tcBorders>
              <w:top w:val="nil"/>
              <w:left w:val="nil"/>
              <w:bottom w:val="nil"/>
              <w:right w:val="nil"/>
            </w:tcBorders>
            <w:tcMar>
              <w:top w:w="0" w:type="dxa"/>
              <w:left w:w="6" w:type="dxa"/>
              <w:bottom w:w="0" w:type="dxa"/>
              <w:right w:w="6" w:type="dxa"/>
            </w:tcMar>
            <w:hideMark/>
          </w:tcPr>
          <w:p w14:paraId="762111D4" w14:textId="77777777" w:rsidR="00F65139" w:rsidRPr="007D6FDA" w:rsidRDefault="00F65139" w:rsidP="004C621F">
            <w:pPr>
              <w:autoSpaceDE w:val="0"/>
              <w:autoSpaceDN w:val="0"/>
              <w:adjustRightInd w:val="0"/>
              <w:spacing w:after="120" w:line="240" w:lineRule="exact"/>
              <w:ind w:right="148"/>
              <w:jc w:val="right"/>
              <w:rPr>
                <w:rFonts w:ascii="Times New Roman" w:eastAsia="Times New Roman" w:hAnsi="Times New Roman"/>
                <w:bCs/>
                <w:sz w:val="26"/>
                <w:szCs w:val="26"/>
                <w:lang w:eastAsia="ru-RU"/>
              </w:rPr>
            </w:pPr>
            <w:r w:rsidRPr="007D6FDA">
              <w:rPr>
                <w:rFonts w:ascii="Times New Roman" w:eastAsia="Times New Roman" w:hAnsi="Times New Roman"/>
                <w:bCs/>
                <w:sz w:val="26"/>
                <w:szCs w:val="26"/>
                <w:lang w:eastAsia="ru-RU"/>
              </w:rPr>
              <w:t xml:space="preserve">30 000,0 </w:t>
            </w:r>
          </w:p>
        </w:tc>
      </w:tr>
      <w:tr w:rsidR="00F65139" w:rsidRPr="007D6FDA" w14:paraId="5DF094C3" w14:textId="77777777" w:rsidTr="003C5B48">
        <w:tc>
          <w:tcPr>
            <w:tcW w:w="2961" w:type="dxa"/>
            <w:tcBorders>
              <w:top w:val="nil"/>
              <w:left w:val="nil"/>
              <w:bottom w:val="nil"/>
              <w:right w:val="nil"/>
            </w:tcBorders>
            <w:tcMar>
              <w:top w:w="0" w:type="dxa"/>
              <w:left w:w="6" w:type="dxa"/>
              <w:bottom w:w="0" w:type="dxa"/>
              <w:right w:w="6" w:type="dxa"/>
            </w:tcMar>
            <w:hideMark/>
          </w:tcPr>
          <w:p w14:paraId="74824979" w14:textId="77777777" w:rsidR="00F65139" w:rsidRPr="007D6FDA" w:rsidRDefault="00EB699B" w:rsidP="00A93130">
            <w:pPr>
              <w:autoSpaceDE w:val="0"/>
              <w:autoSpaceDN w:val="0"/>
              <w:adjustRightInd w:val="0"/>
              <w:spacing w:after="120" w:line="240" w:lineRule="exact"/>
              <w:ind w:left="567" w:right="113"/>
              <w:jc w:val="both"/>
              <w:rPr>
                <w:rFonts w:ascii="Times New Roman" w:eastAsia="Times New Roman" w:hAnsi="Times New Roman"/>
                <w:sz w:val="26"/>
                <w:szCs w:val="26"/>
                <w:lang w:eastAsia="ru-RU"/>
              </w:rPr>
            </w:pPr>
            <w:r w:rsidRPr="007D6FDA">
              <w:rPr>
                <w:rFonts w:ascii="Times New Roman" w:eastAsia="Times New Roman" w:hAnsi="Times New Roman"/>
                <w:sz w:val="26"/>
                <w:szCs w:val="26"/>
                <w:lang w:eastAsia="ru-RU"/>
              </w:rPr>
              <w:t xml:space="preserve">в том числе </w:t>
            </w:r>
            <w:r w:rsidR="00F65139" w:rsidRPr="007D6FDA">
              <w:rPr>
                <w:rFonts w:ascii="Times New Roman" w:eastAsia="Times New Roman" w:hAnsi="Times New Roman"/>
                <w:sz w:val="26"/>
                <w:szCs w:val="26"/>
                <w:lang w:eastAsia="ru-RU"/>
              </w:rPr>
              <w:t>соб</w:t>
            </w:r>
            <w:r w:rsidR="000874D7">
              <w:rPr>
                <w:rFonts w:ascii="Times New Roman" w:eastAsia="Times New Roman" w:hAnsi="Times New Roman"/>
                <w:sz w:val="26"/>
                <w:szCs w:val="26"/>
                <w:lang w:eastAsia="ru-RU"/>
              </w:rPr>
              <w:softHyphen/>
            </w:r>
            <w:r w:rsidR="00F65139" w:rsidRPr="007D6FDA">
              <w:rPr>
                <w:rFonts w:ascii="Times New Roman" w:eastAsia="Times New Roman" w:hAnsi="Times New Roman"/>
                <w:sz w:val="26"/>
                <w:szCs w:val="26"/>
                <w:lang w:eastAsia="ru-RU"/>
              </w:rPr>
              <w:t>ствен</w:t>
            </w:r>
            <w:r w:rsidR="00080A0D">
              <w:rPr>
                <w:rFonts w:ascii="Times New Roman" w:eastAsia="Times New Roman" w:hAnsi="Times New Roman"/>
                <w:sz w:val="26"/>
                <w:szCs w:val="26"/>
                <w:lang w:eastAsia="ru-RU"/>
              </w:rPr>
              <w:softHyphen/>
            </w:r>
            <w:r w:rsidR="00F65139" w:rsidRPr="007D6FDA">
              <w:rPr>
                <w:rFonts w:ascii="Times New Roman" w:eastAsia="Times New Roman" w:hAnsi="Times New Roman"/>
                <w:sz w:val="26"/>
                <w:szCs w:val="26"/>
                <w:lang w:eastAsia="ru-RU"/>
              </w:rPr>
              <w:t>ные средства БФФПП</w:t>
            </w:r>
          </w:p>
        </w:tc>
        <w:tc>
          <w:tcPr>
            <w:tcW w:w="2489" w:type="dxa"/>
            <w:tcBorders>
              <w:top w:val="nil"/>
              <w:left w:val="nil"/>
              <w:bottom w:val="nil"/>
              <w:right w:val="nil"/>
            </w:tcBorders>
            <w:tcMar>
              <w:top w:w="0" w:type="dxa"/>
              <w:left w:w="6" w:type="dxa"/>
              <w:bottom w:w="0" w:type="dxa"/>
              <w:right w:w="6" w:type="dxa"/>
            </w:tcMar>
          </w:tcPr>
          <w:p w14:paraId="454995C7" w14:textId="77777777" w:rsidR="00F65139" w:rsidRPr="007D6FDA" w:rsidRDefault="00F65139" w:rsidP="0036749C">
            <w:pPr>
              <w:autoSpaceDE w:val="0"/>
              <w:autoSpaceDN w:val="0"/>
              <w:adjustRightInd w:val="0"/>
              <w:spacing w:after="120" w:line="240" w:lineRule="exact"/>
              <w:jc w:val="both"/>
              <w:rPr>
                <w:rFonts w:ascii="Times New Roman" w:eastAsia="Times New Roman" w:hAnsi="Times New Roman"/>
                <w:sz w:val="26"/>
                <w:szCs w:val="26"/>
                <w:lang w:eastAsia="ru-RU"/>
              </w:rPr>
            </w:pPr>
            <w:r w:rsidRPr="007D6FDA">
              <w:rPr>
                <w:rFonts w:ascii="Times New Roman" w:eastAsia="Times New Roman" w:hAnsi="Times New Roman"/>
                <w:sz w:val="26"/>
                <w:szCs w:val="26"/>
                <w:lang w:eastAsia="ru-RU"/>
              </w:rPr>
              <w:t>БФФПП</w:t>
            </w:r>
          </w:p>
        </w:tc>
        <w:tc>
          <w:tcPr>
            <w:tcW w:w="1792" w:type="dxa"/>
            <w:tcBorders>
              <w:top w:val="nil"/>
              <w:left w:val="nil"/>
              <w:bottom w:val="nil"/>
              <w:right w:val="nil"/>
            </w:tcBorders>
            <w:tcMar>
              <w:top w:w="0" w:type="dxa"/>
              <w:left w:w="6" w:type="dxa"/>
              <w:bottom w:w="0" w:type="dxa"/>
              <w:right w:w="6" w:type="dxa"/>
            </w:tcMar>
            <w:hideMark/>
          </w:tcPr>
          <w:p w14:paraId="3303BFA5" w14:textId="77777777" w:rsidR="00F65139" w:rsidRPr="007D6FDA" w:rsidRDefault="00F65139" w:rsidP="004C621F">
            <w:pPr>
              <w:autoSpaceDE w:val="0"/>
              <w:autoSpaceDN w:val="0"/>
              <w:adjustRightInd w:val="0"/>
              <w:spacing w:after="120" w:line="240" w:lineRule="exact"/>
              <w:ind w:right="148"/>
              <w:jc w:val="right"/>
              <w:rPr>
                <w:rFonts w:ascii="Times New Roman" w:eastAsia="Times New Roman" w:hAnsi="Times New Roman"/>
                <w:sz w:val="26"/>
                <w:szCs w:val="26"/>
                <w:lang w:eastAsia="ru-RU"/>
              </w:rPr>
            </w:pPr>
            <w:r w:rsidRPr="007D6FDA">
              <w:rPr>
                <w:rFonts w:ascii="Times New Roman" w:eastAsia="Times New Roman" w:hAnsi="Times New Roman"/>
                <w:sz w:val="26"/>
                <w:szCs w:val="26"/>
                <w:lang w:eastAsia="ru-RU"/>
              </w:rPr>
              <w:t xml:space="preserve">150 000,0 </w:t>
            </w:r>
          </w:p>
        </w:tc>
        <w:tc>
          <w:tcPr>
            <w:tcW w:w="1694" w:type="dxa"/>
            <w:tcBorders>
              <w:top w:val="nil"/>
              <w:left w:val="nil"/>
              <w:bottom w:val="nil"/>
              <w:right w:val="nil"/>
            </w:tcBorders>
            <w:tcMar>
              <w:top w:w="0" w:type="dxa"/>
              <w:left w:w="6" w:type="dxa"/>
              <w:bottom w:w="0" w:type="dxa"/>
              <w:right w:w="6" w:type="dxa"/>
            </w:tcMar>
            <w:hideMark/>
          </w:tcPr>
          <w:p w14:paraId="31DBFA4E" w14:textId="77777777" w:rsidR="00F65139" w:rsidRPr="007D6FDA" w:rsidRDefault="00F65139" w:rsidP="004C621F">
            <w:pPr>
              <w:autoSpaceDE w:val="0"/>
              <w:autoSpaceDN w:val="0"/>
              <w:adjustRightInd w:val="0"/>
              <w:spacing w:after="120" w:line="240" w:lineRule="exact"/>
              <w:ind w:right="148"/>
              <w:jc w:val="right"/>
              <w:rPr>
                <w:rFonts w:ascii="Times New Roman" w:eastAsia="Times New Roman" w:hAnsi="Times New Roman"/>
                <w:sz w:val="26"/>
                <w:szCs w:val="26"/>
                <w:lang w:eastAsia="ru-RU"/>
              </w:rPr>
            </w:pPr>
            <w:r w:rsidRPr="007D6FDA">
              <w:rPr>
                <w:rFonts w:ascii="Times New Roman" w:eastAsia="Times New Roman" w:hAnsi="Times New Roman"/>
                <w:sz w:val="26"/>
                <w:szCs w:val="26"/>
                <w:lang w:eastAsia="ru-RU"/>
              </w:rPr>
              <w:t xml:space="preserve">30 000,0 </w:t>
            </w:r>
          </w:p>
        </w:tc>
        <w:tc>
          <w:tcPr>
            <w:tcW w:w="1688" w:type="dxa"/>
            <w:tcBorders>
              <w:top w:val="nil"/>
              <w:left w:val="nil"/>
              <w:bottom w:val="nil"/>
              <w:right w:val="nil"/>
            </w:tcBorders>
            <w:tcMar>
              <w:top w:w="0" w:type="dxa"/>
              <w:left w:w="6" w:type="dxa"/>
              <w:bottom w:w="0" w:type="dxa"/>
              <w:right w:w="6" w:type="dxa"/>
            </w:tcMar>
            <w:hideMark/>
          </w:tcPr>
          <w:p w14:paraId="5F1E4240" w14:textId="77777777" w:rsidR="00F65139" w:rsidRPr="007D6FDA" w:rsidRDefault="00F65139" w:rsidP="004C621F">
            <w:pPr>
              <w:autoSpaceDE w:val="0"/>
              <w:autoSpaceDN w:val="0"/>
              <w:adjustRightInd w:val="0"/>
              <w:spacing w:after="120" w:line="240" w:lineRule="exact"/>
              <w:ind w:right="148"/>
              <w:jc w:val="right"/>
              <w:rPr>
                <w:rFonts w:ascii="Times New Roman" w:eastAsia="Times New Roman" w:hAnsi="Times New Roman"/>
                <w:sz w:val="26"/>
                <w:szCs w:val="26"/>
                <w:lang w:eastAsia="ru-RU"/>
              </w:rPr>
            </w:pPr>
            <w:r w:rsidRPr="007D6FDA">
              <w:rPr>
                <w:rFonts w:ascii="Times New Roman" w:eastAsia="Times New Roman" w:hAnsi="Times New Roman"/>
                <w:sz w:val="26"/>
                <w:szCs w:val="26"/>
                <w:lang w:eastAsia="ru-RU"/>
              </w:rPr>
              <w:t xml:space="preserve">30 000,0 </w:t>
            </w:r>
          </w:p>
        </w:tc>
        <w:tc>
          <w:tcPr>
            <w:tcW w:w="1650" w:type="dxa"/>
            <w:tcBorders>
              <w:top w:val="nil"/>
              <w:left w:val="nil"/>
              <w:bottom w:val="nil"/>
              <w:right w:val="nil"/>
            </w:tcBorders>
            <w:tcMar>
              <w:top w:w="0" w:type="dxa"/>
              <w:left w:w="6" w:type="dxa"/>
              <w:bottom w:w="0" w:type="dxa"/>
              <w:right w:w="6" w:type="dxa"/>
            </w:tcMar>
            <w:hideMark/>
          </w:tcPr>
          <w:p w14:paraId="26E068C5" w14:textId="77777777" w:rsidR="00F65139" w:rsidRPr="007D6FDA" w:rsidRDefault="00F65139" w:rsidP="004C621F">
            <w:pPr>
              <w:autoSpaceDE w:val="0"/>
              <w:autoSpaceDN w:val="0"/>
              <w:adjustRightInd w:val="0"/>
              <w:spacing w:after="120" w:line="240" w:lineRule="exact"/>
              <w:ind w:right="148"/>
              <w:jc w:val="right"/>
              <w:rPr>
                <w:rFonts w:ascii="Times New Roman" w:eastAsia="Times New Roman" w:hAnsi="Times New Roman"/>
                <w:sz w:val="26"/>
                <w:szCs w:val="26"/>
                <w:lang w:eastAsia="ru-RU"/>
              </w:rPr>
            </w:pPr>
            <w:r w:rsidRPr="007D6FDA">
              <w:rPr>
                <w:rFonts w:ascii="Times New Roman" w:eastAsia="Times New Roman" w:hAnsi="Times New Roman"/>
                <w:sz w:val="26"/>
                <w:szCs w:val="26"/>
                <w:lang w:eastAsia="ru-RU"/>
              </w:rPr>
              <w:t xml:space="preserve">30 000,0 </w:t>
            </w:r>
          </w:p>
        </w:tc>
        <w:tc>
          <w:tcPr>
            <w:tcW w:w="1713" w:type="dxa"/>
            <w:tcBorders>
              <w:top w:val="nil"/>
              <w:left w:val="nil"/>
              <w:bottom w:val="nil"/>
              <w:right w:val="nil"/>
            </w:tcBorders>
            <w:tcMar>
              <w:top w:w="0" w:type="dxa"/>
              <w:left w:w="6" w:type="dxa"/>
              <w:bottom w:w="0" w:type="dxa"/>
              <w:right w:w="6" w:type="dxa"/>
            </w:tcMar>
            <w:hideMark/>
          </w:tcPr>
          <w:p w14:paraId="0A20070A" w14:textId="77777777" w:rsidR="00F65139" w:rsidRPr="007D6FDA" w:rsidRDefault="00F65139" w:rsidP="004C621F">
            <w:pPr>
              <w:autoSpaceDE w:val="0"/>
              <w:autoSpaceDN w:val="0"/>
              <w:adjustRightInd w:val="0"/>
              <w:spacing w:after="120" w:line="240" w:lineRule="exact"/>
              <w:ind w:right="148"/>
              <w:jc w:val="right"/>
              <w:rPr>
                <w:rFonts w:ascii="Times New Roman" w:eastAsia="Times New Roman" w:hAnsi="Times New Roman"/>
                <w:sz w:val="26"/>
                <w:szCs w:val="26"/>
                <w:lang w:eastAsia="ru-RU"/>
              </w:rPr>
            </w:pPr>
            <w:r w:rsidRPr="007D6FDA">
              <w:rPr>
                <w:rFonts w:ascii="Times New Roman" w:eastAsia="Times New Roman" w:hAnsi="Times New Roman"/>
                <w:sz w:val="26"/>
                <w:szCs w:val="26"/>
                <w:lang w:eastAsia="ru-RU"/>
              </w:rPr>
              <w:t xml:space="preserve">30 000,0 </w:t>
            </w:r>
          </w:p>
        </w:tc>
        <w:tc>
          <w:tcPr>
            <w:tcW w:w="1729" w:type="dxa"/>
            <w:tcBorders>
              <w:top w:val="nil"/>
              <w:left w:val="nil"/>
              <w:bottom w:val="nil"/>
              <w:right w:val="nil"/>
            </w:tcBorders>
            <w:tcMar>
              <w:top w:w="0" w:type="dxa"/>
              <w:left w:w="6" w:type="dxa"/>
              <w:bottom w:w="0" w:type="dxa"/>
              <w:right w:w="6" w:type="dxa"/>
            </w:tcMar>
            <w:hideMark/>
          </w:tcPr>
          <w:p w14:paraId="09BACA53" w14:textId="77777777" w:rsidR="00F65139" w:rsidRPr="007D6FDA" w:rsidRDefault="00F65139" w:rsidP="004C621F">
            <w:pPr>
              <w:autoSpaceDE w:val="0"/>
              <w:autoSpaceDN w:val="0"/>
              <w:adjustRightInd w:val="0"/>
              <w:spacing w:after="120" w:line="240" w:lineRule="exact"/>
              <w:ind w:right="148"/>
              <w:jc w:val="right"/>
              <w:rPr>
                <w:rFonts w:ascii="Times New Roman" w:eastAsia="Times New Roman" w:hAnsi="Times New Roman"/>
                <w:sz w:val="26"/>
                <w:szCs w:val="26"/>
                <w:lang w:eastAsia="ru-RU"/>
              </w:rPr>
            </w:pPr>
            <w:r w:rsidRPr="007D6FDA">
              <w:rPr>
                <w:rFonts w:ascii="Times New Roman" w:eastAsia="Times New Roman" w:hAnsi="Times New Roman"/>
                <w:sz w:val="26"/>
                <w:szCs w:val="26"/>
                <w:lang w:eastAsia="ru-RU"/>
              </w:rPr>
              <w:t xml:space="preserve">30 000,0 </w:t>
            </w:r>
          </w:p>
        </w:tc>
      </w:tr>
      <w:tr w:rsidR="00F65139" w:rsidRPr="000F0E7E" w14:paraId="0603E334" w14:textId="77777777" w:rsidTr="003C5B48">
        <w:tc>
          <w:tcPr>
            <w:tcW w:w="15716" w:type="dxa"/>
            <w:gridSpan w:val="8"/>
            <w:tcBorders>
              <w:top w:val="nil"/>
              <w:left w:val="nil"/>
              <w:bottom w:val="nil"/>
              <w:right w:val="nil"/>
            </w:tcBorders>
            <w:tcMar>
              <w:top w:w="0" w:type="dxa"/>
              <w:left w:w="6" w:type="dxa"/>
              <w:bottom w:w="0" w:type="dxa"/>
              <w:right w:w="6" w:type="dxa"/>
            </w:tcMar>
          </w:tcPr>
          <w:p w14:paraId="7187E909" w14:textId="77777777" w:rsidR="00F65139" w:rsidRPr="000F0E7E" w:rsidRDefault="00F65139" w:rsidP="004C621F">
            <w:pPr>
              <w:autoSpaceDE w:val="0"/>
              <w:autoSpaceDN w:val="0"/>
              <w:adjustRightInd w:val="0"/>
              <w:spacing w:after="120" w:line="240" w:lineRule="exact"/>
              <w:ind w:right="114"/>
              <w:jc w:val="center"/>
              <w:rPr>
                <w:rFonts w:ascii="Times New Roman" w:eastAsia="Times New Roman" w:hAnsi="Times New Roman"/>
                <w:sz w:val="26"/>
                <w:szCs w:val="26"/>
                <w:lang w:eastAsia="ru-RU"/>
              </w:rPr>
            </w:pPr>
            <w:r w:rsidRPr="000F0E7E">
              <w:rPr>
                <w:rFonts w:ascii="Times New Roman" w:eastAsia="Times New Roman" w:hAnsi="Times New Roman"/>
                <w:bCs/>
                <w:iCs/>
                <w:sz w:val="26"/>
                <w:szCs w:val="26"/>
                <w:lang w:eastAsia="ru-RU"/>
              </w:rPr>
              <w:t xml:space="preserve">Мероприятие 19. Организационно-информационная поддержка стартап-движения, в том числе проведение стартап-мероприятий, </w:t>
            </w:r>
            <w:r w:rsidR="000F0E7E">
              <w:rPr>
                <w:rFonts w:ascii="Times New Roman" w:eastAsia="Times New Roman" w:hAnsi="Times New Roman"/>
                <w:bCs/>
                <w:iCs/>
                <w:sz w:val="26"/>
                <w:szCs w:val="26"/>
                <w:lang w:eastAsia="ru-RU"/>
              </w:rPr>
              <w:br/>
            </w:r>
            <w:r w:rsidRPr="000F0E7E">
              <w:rPr>
                <w:rFonts w:ascii="Times New Roman" w:eastAsia="Times New Roman" w:hAnsi="Times New Roman"/>
                <w:bCs/>
                <w:iCs/>
                <w:sz w:val="26"/>
                <w:szCs w:val="26"/>
                <w:lang w:eastAsia="ru-RU"/>
              </w:rPr>
              <w:t>бизнес-викторин, конкурсов</w:t>
            </w:r>
          </w:p>
        </w:tc>
      </w:tr>
      <w:tr w:rsidR="00F65139" w:rsidRPr="000F0E7E" w14:paraId="1C58D97D" w14:textId="77777777" w:rsidTr="003C5B48">
        <w:tc>
          <w:tcPr>
            <w:tcW w:w="2961" w:type="dxa"/>
            <w:tcBorders>
              <w:top w:val="nil"/>
              <w:left w:val="nil"/>
              <w:bottom w:val="nil"/>
              <w:right w:val="nil"/>
            </w:tcBorders>
            <w:shd w:val="clear" w:color="auto" w:fill="FFFFFF"/>
            <w:tcMar>
              <w:top w:w="0" w:type="dxa"/>
              <w:left w:w="6" w:type="dxa"/>
              <w:bottom w:w="0" w:type="dxa"/>
              <w:right w:w="6" w:type="dxa"/>
            </w:tcMar>
          </w:tcPr>
          <w:p w14:paraId="5E2FE8C7" w14:textId="77777777" w:rsidR="00F65139" w:rsidRPr="00080A0D" w:rsidRDefault="00F65139" w:rsidP="006D3CAD">
            <w:pPr>
              <w:autoSpaceDE w:val="0"/>
              <w:autoSpaceDN w:val="0"/>
              <w:adjustRightInd w:val="0"/>
              <w:spacing w:after="120" w:line="240" w:lineRule="exact"/>
              <w:ind w:right="114"/>
              <w:jc w:val="both"/>
              <w:rPr>
                <w:rFonts w:ascii="Times New Roman" w:eastAsia="Times New Roman" w:hAnsi="Times New Roman"/>
                <w:sz w:val="26"/>
                <w:szCs w:val="26"/>
                <w:lang w:eastAsia="ru-RU"/>
              </w:rPr>
            </w:pPr>
            <w:r w:rsidRPr="00080A0D">
              <w:rPr>
                <w:rFonts w:ascii="Times New Roman" w:eastAsia="Times New Roman" w:hAnsi="Times New Roman"/>
                <w:sz w:val="26"/>
                <w:szCs w:val="26"/>
                <w:lang w:eastAsia="ru-RU"/>
              </w:rPr>
              <w:t>Всего по мероприятию</w:t>
            </w:r>
            <w:r w:rsidR="0036749C" w:rsidRPr="00080A0D">
              <w:rPr>
                <w:rFonts w:ascii="Times New Roman" w:eastAsia="Times New Roman" w:hAnsi="Times New Roman"/>
                <w:sz w:val="26"/>
                <w:szCs w:val="26"/>
                <w:lang w:eastAsia="ru-RU"/>
              </w:rPr>
              <w:t xml:space="preserve"> </w:t>
            </w:r>
          </w:p>
        </w:tc>
        <w:tc>
          <w:tcPr>
            <w:tcW w:w="2489" w:type="dxa"/>
            <w:tcBorders>
              <w:top w:val="nil"/>
              <w:left w:val="nil"/>
              <w:bottom w:val="nil"/>
              <w:right w:val="nil"/>
            </w:tcBorders>
            <w:shd w:val="clear" w:color="auto" w:fill="FFFFFF"/>
            <w:tcMar>
              <w:top w:w="0" w:type="dxa"/>
              <w:left w:w="6" w:type="dxa"/>
              <w:bottom w:w="0" w:type="dxa"/>
              <w:right w:w="6" w:type="dxa"/>
            </w:tcMar>
          </w:tcPr>
          <w:p w14:paraId="6F01FE8B" w14:textId="77777777" w:rsidR="00F65139" w:rsidRPr="000F0E7E" w:rsidRDefault="00F65139" w:rsidP="0036749C">
            <w:pPr>
              <w:autoSpaceDE w:val="0"/>
              <w:autoSpaceDN w:val="0"/>
              <w:adjustRightInd w:val="0"/>
              <w:spacing w:after="120" w:line="240" w:lineRule="exact"/>
              <w:jc w:val="both"/>
              <w:rPr>
                <w:rFonts w:ascii="Times New Roman" w:eastAsia="Times New Roman" w:hAnsi="Times New Roman"/>
                <w:sz w:val="26"/>
                <w:szCs w:val="26"/>
                <w:lang w:eastAsia="ru-RU"/>
              </w:rPr>
            </w:pPr>
          </w:p>
        </w:tc>
        <w:tc>
          <w:tcPr>
            <w:tcW w:w="1792" w:type="dxa"/>
            <w:tcBorders>
              <w:top w:val="nil"/>
              <w:left w:val="nil"/>
              <w:bottom w:val="nil"/>
              <w:right w:val="nil"/>
            </w:tcBorders>
            <w:shd w:val="clear" w:color="000000" w:fill="FFFFFF"/>
            <w:tcMar>
              <w:top w:w="0" w:type="dxa"/>
              <w:left w:w="6" w:type="dxa"/>
              <w:bottom w:w="0" w:type="dxa"/>
              <w:right w:w="6" w:type="dxa"/>
            </w:tcMar>
          </w:tcPr>
          <w:p w14:paraId="3A8F1C0C" w14:textId="77777777" w:rsidR="00F65139" w:rsidRPr="000F0E7E" w:rsidRDefault="00F65139" w:rsidP="004C621F">
            <w:pPr>
              <w:autoSpaceDE w:val="0"/>
              <w:autoSpaceDN w:val="0"/>
              <w:adjustRightInd w:val="0"/>
              <w:spacing w:after="120" w:line="240" w:lineRule="exact"/>
              <w:ind w:right="148"/>
              <w:jc w:val="right"/>
              <w:rPr>
                <w:rFonts w:ascii="Times New Roman" w:eastAsia="Times New Roman" w:hAnsi="Times New Roman"/>
                <w:bCs/>
                <w:sz w:val="26"/>
                <w:szCs w:val="26"/>
                <w:lang w:eastAsia="ru-RU"/>
              </w:rPr>
            </w:pPr>
            <w:r w:rsidRPr="000F0E7E">
              <w:rPr>
                <w:rFonts w:ascii="Times New Roman" w:eastAsia="Times New Roman" w:hAnsi="Times New Roman"/>
                <w:bCs/>
                <w:sz w:val="26"/>
                <w:szCs w:val="26"/>
                <w:lang w:eastAsia="ru-RU"/>
              </w:rPr>
              <w:t xml:space="preserve">155 000,0 </w:t>
            </w:r>
          </w:p>
        </w:tc>
        <w:tc>
          <w:tcPr>
            <w:tcW w:w="1694" w:type="dxa"/>
            <w:tcBorders>
              <w:top w:val="nil"/>
              <w:left w:val="nil"/>
              <w:bottom w:val="nil"/>
              <w:right w:val="nil"/>
            </w:tcBorders>
            <w:shd w:val="clear" w:color="000000" w:fill="FFFFFF"/>
            <w:tcMar>
              <w:top w:w="0" w:type="dxa"/>
              <w:left w:w="6" w:type="dxa"/>
              <w:bottom w:w="0" w:type="dxa"/>
              <w:right w:w="6" w:type="dxa"/>
            </w:tcMar>
          </w:tcPr>
          <w:p w14:paraId="1F33D473" w14:textId="77777777" w:rsidR="00F65139" w:rsidRPr="000F0E7E" w:rsidRDefault="00F65139" w:rsidP="004C621F">
            <w:pPr>
              <w:autoSpaceDE w:val="0"/>
              <w:autoSpaceDN w:val="0"/>
              <w:adjustRightInd w:val="0"/>
              <w:spacing w:after="120" w:line="240" w:lineRule="exact"/>
              <w:ind w:right="148"/>
              <w:jc w:val="right"/>
              <w:rPr>
                <w:rFonts w:ascii="Times New Roman" w:eastAsia="Times New Roman" w:hAnsi="Times New Roman"/>
                <w:bCs/>
                <w:sz w:val="26"/>
                <w:szCs w:val="26"/>
                <w:lang w:eastAsia="ru-RU"/>
              </w:rPr>
            </w:pPr>
            <w:r w:rsidRPr="000F0E7E">
              <w:rPr>
                <w:rFonts w:ascii="Times New Roman" w:eastAsia="Times New Roman" w:hAnsi="Times New Roman"/>
                <w:bCs/>
                <w:sz w:val="26"/>
                <w:szCs w:val="26"/>
                <w:lang w:eastAsia="ru-RU"/>
              </w:rPr>
              <w:t xml:space="preserve">25 000,0 </w:t>
            </w:r>
          </w:p>
        </w:tc>
        <w:tc>
          <w:tcPr>
            <w:tcW w:w="1688" w:type="dxa"/>
            <w:tcBorders>
              <w:top w:val="nil"/>
              <w:left w:val="nil"/>
              <w:bottom w:val="nil"/>
              <w:right w:val="nil"/>
            </w:tcBorders>
            <w:shd w:val="clear" w:color="000000" w:fill="FFFFFF"/>
            <w:tcMar>
              <w:top w:w="0" w:type="dxa"/>
              <w:left w:w="6" w:type="dxa"/>
              <w:bottom w:w="0" w:type="dxa"/>
              <w:right w:w="6" w:type="dxa"/>
            </w:tcMar>
          </w:tcPr>
          <w:p w14:paraId="2269FC52" w14:textId="77777777" w:rsidR="00F65139" w:rsidRPr="000F0E7E" w:rsidRDefault="00F65139" w:rsidP="004C621F">
            <w:pPr>
              <w:autoSpaceDE w:val="0"/>
              <w:autoSpaceDN w:val="0"/>
              <w:adjustRightInd w:val="0"/>
              <w:spacing w:after="120" w:line="240" w:lineRule="exact"/>
              <w:ind w:right="148"/>
              <w:jc w:val="right"/>
              <w:rPr>
                <w:rFonts w:ascii="Times New Roman" w:eastAsia="Times New Roman" w:hAnsi="Times New Roman"/>
                <w:bCs/>
                <w:sz w:val="26"/>
                <w:szCs w:val="26"/>
                <w:lang w:eastAsia="ru-RU"/>
              </w:rPr>
            </w:pPr>
            <w:r w:rsidRPr="000F0E7E">
              <w:rPr>
                <w:rFonts w:ascii="Times New Roman" w:eastAsia="Times New Roman" w:hAnsi="Times New Roman"/>
                <w:bCs/>
                <w:sz w:val="26"/>
                <w:szCs w:val="26"/>
                <w:lang w:eastAsia="ru-RU"/>
              </w:rPr>
              <w:t xml:space="preserve">25 000,0 </w:t>
            </w:r>
          </w:p>
        </w:tc>
        <w:tc>
          <w:tcPr>
            <w:tcW w:w="1650" w:type="dxa"/>
            <w:tcBorders>
              <w:top w:val="nil"/>
              <w:left w:val="nil"/>
              <w:bottom w:val="nil"/>
              <w:right w:val="nil"/>
            </w:tcBorders>
            <w:shd w:val="clear" w:color="000000" w:fill="FFFFFF"/>
            <w:tcMar>
              <w:top w:w="0" w:type="dxa"/>
              <w:left w:w="6" w:type="dxa"/>
              <w:bottom w:w="0" w:type="dxa"/>
              <w:right w:w="6" w:type="dxa"/>
            </w:tcMar>
          </w:tcPr>
          <w:p w14:paraId="5701A6A3" w14:textId="77777777" w:rsidR="00F65139" w:rsidRPr="000F0E7E" w:rsidRDefault="00F65139" w:rsidP="004C621F">
            <w:pPr>
              <w:autoSpaceDE w:val="0"/>
              <w:autoSpaceDN w:val="0"/>
              <w:adjustRightInd w:val="0"/>
              <w:spacing w:after="120" w:line="240" w:lineRule="exact"/>
              <w:ind w:right="148"/>
              <w:jc w:val="right"/>
              <w:rPr>
                <w:rFonts w:ascii="Times New Roman" w:eastAsia="Times New Roman" w:hAnsi="Times New Roman"/>
                <w:bCs/>
                <w:sz w:val="26"/>
                <w:szCs w:val="26"/>
                <w:lang w:eastAsia="ru-RU"/>
              </w:rPr>
            </w:pPr>
            <w:r w:rsidRPr="000F0E7E">
              <w:rPr>
                <w:rFonts w:ascii="Times New Roman" w:eastAsia="Times New Roman" w:hAnsi="Times New Roman"/>
                <w:bCs/>
                <w:sz w:val="26"/>
                <w:szCs w:val="26"/>
                <w:lang w:eastAsia="ru-RU"/>
              </w:rPr>
              <w:t xml:space="preserve">35 000,0 </w:t>
            </w:r>
          </w:p>
        </w:tc>
        <w:tc>
          <w:tcPr>
            <w:tcW w:w="1713" w:type="dxa"/>
            <w:tcBorders>
              <w:top w:val="nil"/>
              <w:left w:val="nil"/>
              <w:bottom w:val="nil"/>
              <w:right w:val="nil"/>
            </w:tcBorders>
            <w:shd w:val="clear" w:color="000000" w:fill="FFFFFF"/>
            <w:tcMar>
              <w:top w:w="0" w:type="dxa"/>
              <w:left w:w="6" w:type="dxa"/>
              <w:bottom w:w="0" w:type="dxa"/>
              <w:right w:w="6" w:type="dxa"/>
            </w:tcMar>
          </w:tcPr>
          <w:p w14:paraId="756294AD" w14:textId="77777777" w:rsidR="00F65139" w:rsidRPr="000F0E7E" w:rsidRDefault="00F65139" w:rsidP="004C621F">
            <w:pPr>
              <w:autoSpaceDE w:val="0"/>
              <w:autoSpaceDN w:val="0"/>
              <w:adjustRightInd w:val="0"/>
              <w:spacing w:after="120" w:line="240" w:lineRule="exact"/>
              <w:ind w:right="148"/>
              <w:jc w:val="right"/>
              <w:rPr>
                <w:rFonts w:ascii="Times New Roman" w:eastAsia="Times New Roman" w:hAnsi="Times New Roman"/>
                <w:bCs/>
                <w:sz w:val="26"/>
                <w:szCs w:val="26"/>
                <w:lang w:eastAsia="ru-RU"/>
              </w:rPr>
            </w:pPr>
            <w:r w:rsidRPr="000F0E7E">
              <w:rPr>
                <w:rFonts w:ascii="Times New Roman" w:eastAsia="Times New Roman" w:hAnsi="Times New Roman"/>
                <w:bCs/>
                <w:sz w:val="26"/>
                <w:szCs w:val="26"/>
                <w:lang w:eastAsia="ru-RU"/>
              </w:rPr>
              <w:t xml:space="preserve">35 000,0 </w:t>
            </w:r>
          </w:p>
        </w:tc>
        <w:tc>
          <w:tcPr>
            <w:tcW w:w="1729" w:type="dxa"/>
            <w:tcBorders>
              <w:top w:val="nil"/>
              <w:left w:val="nil"/>
              <w:bottom w:val="nil"/>
              <w:right w:val="nil"/>
            </w:tcBorders>
            <w:shd w:val="clear" w:color="000000" w:fill="FFFFFF"/>
            <w:tcMar>
              <w:top w:w="0" w:type="dxa"/>
              <w:left w:w="6" w:type="dxa"/>
              <w:bottom w:w="0" w:type="dxa"/>
              <w:right w:w="6" w:type="dxa"/>
            </w:tcMar>
          </w:tcPr>
          <w:p w14:paraId="61EEAC67" w14:textId="77777777" w:rsidR="00F65139" w:rsidRPr="000F0E7E" w:rsidRDefault="00F65139" w:rsidP="004C621F">
            <w:pPr>
              <w:autoSpaceDE w:val="0"/>
              <w:autoSpaceDN w:val="0"/>
              <w:adjustRightInd w:val="0"/>
              <w:spacing w:after="120" w:line="240" w:lineRule="exact"/>
              <w:ind w:right="148"/>
              <w:jc w:val="right"/>
              <w:rPr>
                <w:rFonts w:ascii="Times New Roman" w:eastAsia="Times New Roman" w:hAnsi="Times New Roman"/>
                <w:bCs/>
                <w:sz w:val="26"/>
                <w:szCs w:val="26"/>
                <w:lang w:eastAsia="ru-RU"/>
              </w:rPr>
            </w:pPr>
            <w:r w:rsidRPr="000F0E7E">
              <w:rPr>
                <w:rFonts w:ascii="Times New Roman" w:eastAsia="Times New Roman" w:hAnsi="Times New Roman"/>
                <w:bCs/>
                <w:sz w:val="26"/>
                <w:szCs w:val="26"/>
                <w:lang w:eastAsia="ru-RU"/>
              </w:rPr>
              <w:t xml:space="preserve">35 000,0 </w:t>
            </w:r>
          </w:p>
        </w:tc>
      </w:tr>
      <w:tr w:rsidR="00F65139" w:rsidRPr="000F0E7E" w14:paraId="1806C81A" w14:textId="77777777" w:rsidTr="003C5B48">
        <w:tc>
          <w:tcPr>
            <w:tcW w:w="2961" w:type="dxa"/>
            <w:tcBorders>
              <w:top w:val="nil"/>
              <w:left w:val="nil"/>
              <w:bottom w:val="nil"/>
              <w:right w:val="nil"/>
            </w:tcBorders>
            <w:shd w:val="clear" w:color="auto" w:fill="FFFFFF"/>
            <w:tcMar>
              <w:top w:w="0" w:type="dxa"/>
              <w:left w:w="6" w:type="dxa"/>
              <w:bottom w:w="0" w:type="dxa"/>
              <w:right w:w="6" w:type="dxa"/>
            </w:tcMar>
          </w:tcPr>
          <w:p w14:paraId="179C63BC" w14:textId="77777777" w:rsidR="00F65139" w:rsidRPr="00080A0D" w:rsidRDefault="00F65139" w:rsidP="00EB699B">
            <w:pPr>
              <w:autoSpaceDE w:val="0"/>
              <w:autoSpaceDN w:val="0"/>
              <w:adjustRightInd w:val="0"/>
              <w:spacing w:after="120" w:line="240" w:lineRule="exact"/>
              <w:ind w:left="284" w:right="114"/>
              <w:jc w:val="both"/>
              <w:rPr>
                <w:rFonts w:ascii="Times New Roman" w:eastAsia="Times New Roman" w:hAnsi="Times New Roman"/>
                <w:sz w:val="26"/>
                <w:szCs w:val="26"/>
                <w:lang w:eastAsia="ru-RU"/>
              </w:rPr>
            </w:pPr>
            <w:r w:rsidRPr="00080A0D">
              <w:rPr>
                <w:rFonts w:ascii="Times New Roman" w:eastAsia="Times New Roman" w:hAnsi="Times New Roman"/>
                <w:sz w:val="26"/>
                <w:szCs w:val="26"/>
                <w:lang w:eastAsia="ru-RU"/>
              </w:rPr>
              <w:t>из них:</w:t>
            </w:r>
          </w:p>
        </w:tc>
        <w:tc>
          <w:tcPr>
            <w:tcW w:w="2489" w:type="dxa"/>
            <w:tcBorders>
              <w:top w:val="nil"/>
              <w:left w:val="nil"/>
              <w:bottom w:val="nil"/>
              <w:right w:val="nil"/>
            </w:tcBorders>
            <w:shd w:val="clear" w:color="auto" w:fill="FFFFFF"/>
            <w:tcMar>
              <w:top w:w="0" w:type="dxa"/>
              <w:left w:w="6" w:type="dxa"/>
              <w:bottom w:w="0" w:type="dxa"/>
              <w:right w:w="6" w:type="dxa"/>
            </w:tcMar>
          </w:tcPr>
          <w:p w14:paraId="65AAD62C" w14:textId="77777777" w:rsidR="00F65139" w:rsidRPr="000F0E7E" w:rsidRDefault="00F65139" w:rsidP="0036749C">
            <w:pPr>
              <w:autoSpaceDE w:val="0"/>
              <w:autoSpaceDN w:val="0"/>
              <w:adjustRightInd w:val="0"/>
              <w:spacing w:after="120" w:line="240" w:lineRule="exact"/>
              <w:jc w:val="both"/>
              <w:rPr>
                <w:rFonts w:ascii="Times New Roman" w:eastAsia="Times New Roman" w:hAnsi="Times New Roman"/>
                <w:sz w:val="26"/>
                <w:szCs w:val="26"/>
                <w:lang w:eastAsia="ru-RU"/>
              </w:rPr>
            </w:pPr>
          </w:p>
        </w:tc>
        <w:tc>
          <w:tcPr>
            <w:tcW w:w="1792" w:type="dxa"/>
            <w:tcBorders>
              <w:top w:val="nil"/>
              <w:left w:val="nil"/>
              <w:bottom w:val="nil"/>
              <w:right w:val="nil"/>
            </w:tcBorders>
            <w:shd w:val="clear" w:color="000000" w:fill="FFFFFF"/>
            <w:tcMar>
              <w:top w:w="0" w:type="dxa"/>
              <w:left w:w="6" w:type="dxa"/>
              <w:bottom w:w="0" w:type="dxa"/>
              <w:right w:w="6" w:type="dxa"/>
            </w:tcMar>
          </w:tcPr>
          <w:p w14:paraId="65E73CA2" w14:textId="77777777" w:rsidR="00F65139" w:rsidRPr="000F0E7E" w:rsidRDefault="00F65139" w:rsidP="004C621F">
            <w:pPr>
              <w:autoSpaceDE w:val="0"/>
              <w:autoSpaceDN w:val="0"/>
              <w:adjustRightInd w:val="0"/>
              <w:spacing w:after="120" w:line="240" w:lineRule="exact"/>
              <w:ind w:right="148"/>
              <w:jc w:val="right"/>
              <w:rPr>
                <w:rFonts w:ascii="Times New Roman" w:eastAsia="Times New Roman" w:hAnsi="Times New Roman"/>
                <w:bCs/>
                <w:sz w:val="26"/>
                <w:szCs w:val="26"/>
                <w:lang w:eastAsia="ru-RU"/>
              </w:rPr>
            </w:pPr>
            <w:r w:rsidRPr="000F0E7E">
              <w:rPr>
                <w:rFonts w:ascii="Times New Roman" w:eastAsia="Times New Roman" w:hAnsi="Times New Roman"/>
                <w:bCs/>
                <w:sz w:val="26"/>
                <w:szCs w:val="26"/>
                <w:lang w:eastAsia="ru-RU"/>
              </w:rPr>
              <w:t> </w:t>
            </w:r>
          </w:p>
        </w:tc>
        <w:tc>
          <w:tcPr>
            <w:tcW w:w="1694" w:type="dxa"/>
            <w:tcBorders>
              <w:top w:val="nil"/>
              <w:left w:val="nil"/>
              <w:bottom w:val="nil"/>
              <w:right w:val="nil"/>
            </w:tcBorders>
            <w:shd w:val="clear" w:color="000000" w:fill="FFFFFF"/>
            <w:tcMar>
              <w:top w:w="0" w:type="dxa"/>
              <w:left w:w="6" w:type="dxa"/>
              <w:bottom w:w="0" w:type="dxa"/>
              <w:right w:w="6" w:type="dxa"/>
            </w:tcMar>
          </w:tcPr>
          <w:p w14:paraId="730E0D35" w14:textId="77777777" w:rsidR="00F65139" w:rsidRPr="000F0E7E" w:rsidRDefault="00F65139" w:rsidP="004C621F">
            <w:pPr>
              <w:autoSpaceDE w:val="0"/>
              <w:autoSpaceDN w:val="0"/>
              <w:adjustRightInd w:val="0"/>
              <w:spacing w:after="120" w:line="240" w:lineRule="exact"/>
              <w:ind w:right="148"/>
              <w:jc w:val="right"/>
              <w:rPr>
                <w:rFonts w:ascii="Times New Roman" w:eastAsia="Times New Roman" w:hAnsi="Times New Roman"/>
                <w:bCs/>
                <w:sz w:val="26"/>
                <w:szCs w:val="26"/>
                <w:lang w:eastAsia="ru-RU"/>
              </w:rPr>
            </w:pPr>
            <w:r w:rsidRPr="000F0E7E">
              <w:rPr>
                <w:rFonts w:ascii="Times New Roman" w:eastAsia="Times New Roman" w:hAnsi="Times New Roman"/>
                <w:bCs/>
                <w:sz w:val="26"/>
                <w:szCs w:val="26"/>
                <w:lang w:eastAsia="ru-RU"/>
              </w:rPr>
              <w:t> </w:t>
            </w:r>
          </w:p>
        </w:tc>
        <w:tc>
          <w:tcPr>
            <w:tcW w:w="1688" w:type="dxa"/>
            <w:tcBorders>
              <w:top w:val="nil"/>
              <w:left w:val="nil"/>
              <w:bottom w:val="nil"/>
              <w:right w:val="nil"/>
            </w:tcBorders>
            <w:shd w:val="clear" w:color="000000" w:fill="FFFFFF"/>
            <w:tcMar>
              <w:top w:w="0" w:type="dxa"/>
              <w:left w:w="6" w:type="dxa"/>
              <w:bottom w:w="0" w:type="dxa"/>
              <w:right w:w="6" w:type="dxa"/>
            </w:tcMar>
          </w:tcPr>
          <w:p w14:paraId="7D1D9BD7" w14:textId="77777777" w:rsidR="00F65139" w:rsidRPr="000F0E7E" w:rsidRDefault="00F65139" w:rsidP="004C621F">
            <w:pPr>
              <w:autoSpaceDE w:val="0"/>
              <w:autoSpaceDN w:val="0"/>
              <w:adjustRightInd w:val="0"/>
              <w:spacing w:after="120" w:line="240" w:lineRule="exact"/>
              <w:ind w:right="148"/>
              <w:jc w:val="right"/>
              <w:rPr>
                <w:rFonts w:ascii="Times New Roman" w:eastAsia="Times New Roman" w:hAnsi="Times New Roman"/>
                <w:bCs/>
                <w:sz w:val="26"/>
                <w:szCs w:val="26"/>
                <w:lang w:eastAsia="ru-RU"/>
              </w:rPr>
            </w:pPr>
            <w:r w:rsidRPr="000F0E7E">
              <w:rPr>
                <w:rFonts w:ascii="Times New Roman" w:eastAsia="Times New Roman" w:hAnsi="Times New Roman"/>
                <w:bCs/>
                <w:sz w:val="26"/>
                <w:szCs w:val="26"/>
                <w:lang w:eastAsia="ru-RU"/>
              </w:rPr>
              <w:t> </w:t>
            </w:r>
          </w:p>
        </w:tc>
        <w:tc>
          <w:tcPr>
            <w:tcW w:w="1650" w:type="dxa"/>
            <w:tcBorders>
              <w:top w:val="nil"/>
              <w:left w:val="nil"/>
              <w:bottom w:val="nil"/>
              <w:right w:val="nil"/>
            </w:tcBorders>
            <w:shd w:val="clear" w:color="000000" w:fill="FFFFFF"/>
            <w:tcMar>
              <w:top w:w="0" w:type="dxa"/>
              <w:left w:w="6" w:type="dxa"/>
              <w:bottom w:w="0" w:type="dxa"/>
              <w:right w:w="6" w:type="dxa"/>
            </w:tcMar>
          </w:tcPr>
          <w:p w14:paraId="73F09564" w14:textId="77777777" w:rsidR="00F65139" w:rsidRPr="000F0E7E" w:rsidRDefault="00F65139" w:rsidP="004C621F">
            <w:pPr>
              <w:autoSpaceDE w:val="0"/>
              <w:autoSpaceDN w:val="0"/>
              <w:adjustRightInd w:val="0"/>
              <w:spacing w:after="120" w:line="240" w:lineRule="exact"/>
              <w:ind w:right="148"/>
              <w:jc w:val="right"/>
              <w:rPr>
                <w:rFonts w:ascii="Times New Roman" w:eastAsia="Times New Roman" w:hAnsi="Times New Roman"/>
                <w:bCs/>
                <w:sz w:val="26"/>
                <w:szCs w:val="26"/>
                <w:lang w:eastAsia="ru-RU"/>
              </w:rPr>
            </w:pPr>
            <w:r w:rsidRPr="000F0E7E">
              <w:rPr>
                <w:rFonts w:ascii="Times New Roman" w:eastAsia="Times New Roman" w:hAnsi="Times New Roman"/>
                <w:bCs/>
                <w:sz w:val="26"/>
                <w:szCs w:val="26"/>
                <w:lang w:eastAsia="ru-RU"/>
              </w:rPr>
              <w:t> </w:t>
            </w:r>
          </w:p>
        </w:tc>
        <w:tc>
          <w:tcPr>
            <w:tcW w:w="1713" w:type="dxa"/>
            <w:tcBorders>
              <w:top w:val="nil"/>
              <w:left w:val="nil"/>
              <w:bottom w:val="nil"/>
              <w:right w:val="nil"/>
            </w:tcBorders>
            <w:shd w:val="clear" w:color="000000" w:fill="FFFFFF"/>
            <w:tcMar>
              <w:top w:w="0" w:type="dxa"/>
              <w:left w:w="6" w:type="dxa"/>
              <w:bottom w:w="0" w:type="dxa"/>
              <w:right w:w="6" w:type="dxa"/>
            </w:tcMar>
          </w:tcPr>
          <w:p w14:paraId="6FA01B21" w14:textId="77777777" w:rsidR="00F65139" w:rsidRPr="000F0E7E" w:rsidRDefault="00F65139" w:rsidP="004C621F">
            <w:pPr>
              <w:autoSpaceDE w:val="0"/>
              <w:autoSpaceDN w:val="0"/>
              <w:adjustRightInd w:val="0"/>
              <w:spacing w:after="120" w:line="240" w:lineRule="exact"/>
              <w:ind w:right="148"/>
              <w:jc w:val="right"/>
              <w:rPr>
                <w:rFonts w:ascii="Times New Roman" w:eastAsia="Times New Roman" w:hAnsi="Times New Roman"/>
                <w:bCs/>
                <w:sz w:val="26"/>
                <w:szCs w:val="26"/>
                <w:lang w:eastAsia="ru-RU"/>
              </w:rPr>
            </w:pPr>
            <w:r w:rsidRPr="000F0E7E">
              <w:rPr>
                <w:rFonts w:ascii="Times New Roman" w:eastAsia="Times New Roman" w:hAnsi="Times New Roman"/>
                <w:bCs/>
                <w:sz w:val="26"/>
                <w:szCs w:val="26"/>
                <w:lang w:eastAsia="ru-RU"/>
              </w:rPr>
              <w:t> </w:t>
            </w:r>
          </w:p>
        </w:tc>
        <w:tc>
          <w:tcPr>
            <w:tcW w:w="1729" w:type="dxa"/>
            <w:tcBorders>
              <w:top w:val="nil"/>
              <w:left w:val="nil"/>
              <w:bottom w:val="nil"/>
              <w:right w:val="nil"/>
            </w:tcBorders>
            <w:shd w:val="clear" w:color="000000" w:fill="FFFFFF"/>
            <w:tcMar>
              <w:top w:w="0" w:type="dxa"/>
              <w:left w:w="6" w:type="dxa"/>
              <w:bottom w:w="0" w:type="dxa"/>
              <w:right w:w="6" w:type="dxa"/>
            </w:tcMar>
          </w:tcPr>
          <w:p w14:paraId="6C3DC04A" w14:textId="77777777" w:rsidR="00F65139" w:rsidRPr="000F0E7E" w:rsidRDefault="00F65139" w:rsidP="004C621F">
            <w:pPr>
              <w:autoSpaceDE w:val="0"/>
              <w:autoSpaceDN w:val="0"/>
              <w:adjustRightInd w:val="0"/>
              <w:spacing w:after="120" w:line="240" w:lineRule="exact"/>
              <w:ind w:right="148"/>
              <w:jc w:val="right"/>
              <w:rPr>
                <w:rFonts w:ascii="Times New Roman" w:eastAsia="Times New Roman" w:hAnsi="Times New Roman"/>
                <w:bCs/>
                <w:sz w:val="26"/>
                <w:szCs w:val="26"/>
                <w:lang w:eastAsia="ru-RU"/>
              </w:rPr>
            </w:pPr>
            <w:r w:rsidRPr="000F0E7E">
              <w:rPr>
                <w:rFonts w:ascii="Times New Roman" w:eastAsia="Times New Roman" w:hAnsi="Times New Roman"/>
                <w:bCs/>
                <w:sz w:val="26"/>
                <w:szCs w:val="26"/>
                <w:lang w:eastAsia="ru-RU"/>
              </w:rPr>
              <w:t> </w:t>
            </w:r>
          </w:p>
        </w:tc>
      </w:tr>
      <w:tr w:rsidR="00F65139" w:rsidRPr="000F0E7E" w14:paraId="7AE5F7D9" w14:textId="77777777" w:rsidTr="003C5B48">
        <w:tc>
          <w:tcPr>
            <w:tcW w:w="2961" w:type="dxa"/>
            <w:tcBorders>
              <w:top w:val="nil"/>
              <w:left w:val="nil"/>
              <w:bottom w:val="nil"/>
              <w:right w:val="nil"/>
            </w:tcBorders>
            <w:shd w:val="clear" w:color="auto" w:fill="FFFFFF"/>
            <w:tcMar>
              <w:top w:w="0" w:type="dxa"/>
              <w:left w:w="6" w:type="dxa"/>
              <w:bottom w:w="0" w:type="dxa"/>
              <w:right w:w="6" w:type="dxa"/>
            </w:tcMar>
          </w:tcPr>
          <w:p w14:paraId="5737529A" w14:textId="77777777" w:rsidR="00F65139" w:rsidRPr="00596F7B" w:rsidRDefault="000F0E7E" w:rsidP="00EB699B">
            <w:pPr>
              <w:autoSpaceDE w:val="0"/>
              <w:autoSpaceDN w:val="0"/>
              <w:adjustRightInd w:val="0"/>
              <w:spacing w:after="120" w:line="240" w:lineRule="exact"/>
              <w:ind w:left="284" w:right="114"/>
              <w:jc w:val="both"/>
              <w:rPr>
                <w:rFonts w:ascii="Times New Roman" w:eastAsia="Times New Roman" w:hAnsi="Times New Roman"/>
                <w:spacing w:val="-12"/>
                <w:sz w:val="26"/>
                <w:szCs w:val="26"/>
                <w:lang w:eastAsia="ru-RU"/>
              </w:rPr>
            </w:pPr>
            <w:r w:rsidRPr="00596F7B">
              <w:rPr>
                <w:rFonts w:ascii="Times New Roman" w:eastAsia="Times New Roman" w:hAnsi="Times New Roman"/>
                <w:spacing w:val="-12"/>
                <w:sz w:val="26"/>
                <w:szCs w:val="26"/>
                <w:lang w:eastAsia="ru-RU"/>
              </w:rPr>
              <w:t>м</w:t>
            </w:r>
            <w:r w:rsidR="00F65139" w:rsidRPr="00596F7B">
              <w:rPr>
                <w:rFonts w:ascii="Times New Roman" w:eastAsia="Times New Roman" w:hAnsi="Times New Roman"/>
                <w:spacing w:val="-12"/>
                <w:sz w:val="26"/>
                <w:szCs w:val="26"/>
                <w:lang w:eastAsia="ru-RU"/>
              </w:rPr>
              <w:t>естные бюджеты, всего</w:t>
            </w:r>
          </w:p>
        </w:tc>
        <w:tc>
          <w:tcPr>
            <w:tcW w:w="2489" w:type="dxa"/>
            <w:tcBorders>
              <w:top w:val="nil"/>
              <w:left w:val="nil"/>
              <w:bottom w:val="nil"/>
              <w:right w:val="nil"/>
            </w:tcBorders>
            <w:shd w:val="clear" w:color="auto" w:fill="FFFFFF"/>
            <w:tcMar>
              <w:top w:w="0" w:type="dxa"/>
              <w:left w:w="6" w:type="dxa"/>
              <w:bottom w:w="0" w:type="dxa"/>
              <w:right w:w="6" w:type="dxa"/>
            </w:tcMar>
          </w:tcPr>
          <w:p w14:paraId="0068D0E4" w14:textId="77777777" w:rsidR="00F65139" w:rsidRPr="000F0E7E" w:rsidRDefault="00F65139" w:rsidP="0036749C">
            <w:pPr>
              <w:autoSpaceDE w:val="0"/>
              <w:autoSpaceDN w:val="0"/>
              <w:adjustRightInd w:val="0"/>
              <w:spacing w:after="120" w:line="240" w:lineRule="exact"/>
              <w:jc w:val="both"/>
              <w:rPr>
                <w:rFonts w:ascii="Times New Roman" w:eastAsia="Times New Roman" w:hAnsi="Times New Roman"/>
                <w:sz w:val="26"/>
                <w:szCs w:val="26"/>
                <w:lang w:eastAsia="ru-RU"/>
              </w:rPr>
            </w:pPr>
          </w:p>
        </w:tc>
        <w:tc>
          <w:tcPr>
            <w:tcW w:w="1792" w:type="dxa"/>
            <w:tcBorders>
              <w:top w:val="nil"/>
              <w:left w:val="nil"/>
              <w:bottom w:val="nil"/>
              <w:right w:val="nil"/>
            </w:tcBorders>
            <w:tcMar>
              <w:top w:w="0" w:type="dxa"/>
              <w:left w:w="6" w:type="dxa"/>
              <w:bottom w:w="0" w:type="dxa"/>
              <w:right w:w="6" w:type="dxa"/>
            </w:tcMar>
          </w:tcPr>
          <w:p w14:paraId="5022605E" w14:textId="77777777" w:rsidR="00F65139" w:rsidRPr="000F0E7E" w:rsidRDefault="00F65139" w:rsidP="004C621F">
            <w:pPr>
              <w:autoSpaceDE w:val="0"/>
              <w:autoSpaceDN w:val="0"/>
              <w:adjustRightInd w:val="0"/>
              <w:spacing w:after="120" w:line="240" w:lineRule="exact"/>
              <w:ind w:right="148"/>
              <w:jc w:val="right"/>
              <w:rPr>
                <w:rFonts w:ascii="Times New Roman" w:eastAsia="Times New Roman" w:hAnsi="Times New Roman"/>
                <w:bCs/>
                <w:sz w:val="26"/>
                <w:szCs w:val="26"/>
                <w:lang w:eastAsia="ru-RU"/>
              </w:rPr>
            </w:pPr>
            <w:r w:rsidRPr="000F0E7E">
              <w:rPr>
                <w:rFonts w:ascii="Times New Roman" w:eastAsia="Times New Roman" w:hAnsi="Times New Roman"/>
                <w:bCs/>
                <w:sz w:val="26"/>
                <w:szCs w:val="26"/>
                <w:lang w:eastAsia="ru-RU"/>
              </w:rPr>
              <w:t xml:space="preserve">155 000,0 </w:t>
            </w:r>
          </w:p>
        </w:tc>
        <w:tc>
          <w:tcPr>
            <w:tcW w:w="1694" w:type="dxa"/>
            <w:tcBorders>
              <w:top w:val="nil"/>
              <w:left w:val="nil"/>
              <w:bottom w:val="nil"/>
              <w:right w:val="nil"/>
            </w:tcBorders>
            <w:tcMar>
              <w:top w:w="0" w:type="dxa"/>
              <w:left w:w="6" w:type="dxa"/>
              <w:bottom w:w="0" w:type="dxa"/>
              <w:right w:w="6" w:type="dxa"/>
            </w:tcMar>
          </w:tcPr>
          <w:p w14:paraId="51D7D010" w14:textId="77777777" w:rsidR="00F65139" w:rsidRPr="000F0E7E" w:rsidRDefault="00F65139" w:rsidP="004C621F">
            <w:pPr>
              <w:autoSpaceDE w:val="0"/>
              <w:autoSpaceDN w:val="0"/>
              <w:adjustRightInd w:val="0"/>
              <w:spacing w:after="120" w:line="240" w:lineRule="exact"/>
              <w:ind w:right="148"/>
              <w:jc w:val="right"/>
              <w:rPr>
                <w:rFonts w:ascii="Times New Roman" w:eastAsia="Times New Roman" w:hAnsi="Times New Roman"/>
                <w:bCs/>
                <w:sz w:val="26"/>
                <w:szCs w:val="26"/>
                <w:lang w:eastAsia="ru-RU"/>
              </w:rPr>
            </w:pPr>
            <w:r w:rsidRPr="000F0E7E">
              <w:rPr>
                <w:rFonts w:ascii="Times New Roman" w:eastAsia="Times New Roman" w:hAnsi="Times New Roman"/>
                <w:bCs/>
                <w:sz w:val="26"/>
                <w:szCs w:val="26"/>
                <w:lang w:eastAsia="ru-RU"/>
              </w:rPr>
              <w:t xml:space="preserve">25 000,0 </w:t>
            </w:r>
          </w:p>
        </w:tc>
        <w:tc>
          <w:tcPr>
            <w:tcW w:w="1688" w:type="dxa"/>
            <w:tcBorders>
              <w:top w:val="nil"/>
              <w:left w:val="nil"/>
              <w:bottom w:val="nil"/>
              <w:right w:val="nil"/>
            </w:tcBorders>
            <w:tcMar>
              <w:top w:w="0" w:type="dxa"/>
              <w:left w:w="6" w:type="dxa"/>
              <w:bottom w:w="0" w:type="dxa"/>
              <w:right w:w="6" w:type="dxa"/>
            </w:tcMar>
          </w:tcPr>
          <w:p w14:paraId="5F55DCD6" w14:textId="77777777" w:rsidR="00F65139" w:rsidRPr="000F0E7E" w:rsidRDefault="00F65139" w:rsidP="004C621F">
            <w:pPr>
              <w:autoSpaceDE w:val="0"/>
              <w:autoSpaceDN w:val="0"/>
              <w:adjustRightInd w:val="0"/>
              <w:spacing w:after="120" w:line="240" w:lineRule="exact"/>
              <w:ind w:right="148"/>
              <w:jc w:val="right"/>
              <w:rPr>
                <w:rFonts w:ascii="Times New Roman" w:eastAsia="Times New Roman" w:hAnsi="Times New Roman"/>
                <w:bCs/>
                <w:sz w:val="26"/>
                <w:szCs w:val="26"/>
                <w:lang w:eastAsia="ru-RU"/>
              </w:rPr>
            </w:pPr>
            <w:r w:rsidRPr="000F0E7E">
              <w:rPr>
                <w:rFonts w:ascii="Times New Roman" w:eastAsia="Times New Roman" w:hAnsi="Times New Roman"/>
                <w:bCs/>
                <w:sz w:val="26"/>
                <w:szCs w:val="26"/>
                <w:lang w:eastAsia="ru-RU"/>
              </w:rPr>
              <w:t xml:space="preserve">25 000,0 </w:t>
            </w:r>
          </w:p>
        </w:tc>
        <w:tc>
          <w:tcPr>
            <w:tcW w:w="1650" w:type="dxa"/>
            <w:tcBorders>
              <w:top w:val="nil"/>
              <w:left w:val="nil"/>
              <w:bottom w:val="nil"/>
              <w:right w:val="nil"/>
            </w:tcBorders>
            <w:tcMar>
              <w:top w:w="0" w:type="dxa"/>
              <w:left w:w="6" w:type="dxa"/>
              <w:bottom w:w="0" w:type="dxa"/>
              <w:right w:w="6" w:type="dxa"/>
            </w:tcMar>
          </w:tcPr>
          <w:p w14:paraId="7C05F493" w14:textId="77777777" w:rsidR="00F65139" w:rsidRPr="000F0E7E" w:rsidRDefault="00F65139" w:rsidP="004C621F">
            <w:pPr>
              <w:autoSpaceDE w:val="0"/>
              <w:autoSpaceDN w:val="0"/>
              <w:adjustRightInd w:val="0"/>
              <w:spacing w:after="120" w:line="240" w:lineRule="exact"/>
              <w:ind w:right="148"/>
              <w:jc w:val="right"/>
              <w:rPr>
                <w:rFonts w:ascii="Times New Roman" w:eastAsia="Times New Roman" w:hAnsi="Times New Roman"/>
                <w:bCs/>
                <w:sz w:val="26"/>
                <w:szCs w:val="26"/>
                <w:lang w:eastAsia="ru-RU"/>
              </w:rPr>
            </w:pPr>
            <w:r w:rsidRPr="000F0E7E">
              <w:rPr>
                <w:rFonts w:ascii="Times New Roman" w:eastAsia="Times New Roman" w:hAnsi="Times New Roman"/>
                <w:bCs/>
                <w:sz w:val="26"/>
                <w:szCs w:val="26"/>
                <w:lang w:eastAsia="ru-RU"/>
              </w:rPr>
              <w:t xml:space="preserve">35 000,0 </w:t>
            </w:r>
          </w:p>
        </w:tc>
        <w:tc>
          <w:tcPr>
            <w:tcW w:w="1713" w:type="dxa"/>
            <w:tcBorders>
              <w:top w:val="nil"/>
              <w:left w:val="nil"/>
              <w:bottom w:val="nil"/>
              <w:right w:val="nil"/>
            </w:tcBorders>
            <w:tcMar>
              <w:top w:w="0" w:type="dxa"/>
              <w:left w:w="6" w:type="dxa"/>
              <w:bottom w:w="0" w:type="dxa"/>
              <w:right w:w="6" w:type="dxa"/>
            </w:tcMar>
          </w:tcPr>
          <w:p w14:paraId="0B84AEC1" w14:textId="77777777" w:rsidR="00F65139" w:rsidRPr="000F0E7E" w:rsidRDefault="00F65139" w:rsidP="004C621F">
            <w:pPr>
              <w:autoSpaceDE w:val="0"/>
              <w:autoSpaceDN w:val="0"/>
              <w:adjustRightInd w:val="0"/>
              <w:spacing w:after="120" w:line="240" w:lineRule="exact"/>
              <w:ind w:right="148"/>
              <w:jc w:val="right"/>
              <w:rPr>
                <w:rFonts w:ascii="Times New Roman" w:eastAsia="Times New Roman" w:hAnsi="Times New Roman"/>
                <w:bCs/>
                <w:sz w:val="26"/>
                <w:szCs w:val="26"/>
                <w:lang w:eastAsia="ru-RU"/>
              </w:rPr>
            </w:pPr>
            <w:r w:rsidRPr="000F0E7E">
              <w:rPr>
                <w:rFonts w:ascii="Times New Roman" w:eastAsia="Times New Roman" w:hAnsi="Times New Roman"/>
                <w:bCs/>
                <w:sz w:val="26"/>
                <w:szCs w:val="26"/>
                <w:lang w:eastAsia="ru-RU"/>
              </w:rPr>
              <w:t xml:space="preserve">35 000,0 </w:t>
            </w:r>
          </w:p>
        </w:tc>
        <w:tc>
          <w:tcPr>
            <w:tcW w:w="1729" w:type="dxa"/>
            <w:tcBorders>
              <w:top w:val="nil"/>
              <w:left w:val="nil"/>
              <w:bottom w:val="nil"/>
              <w:right w:val="nil"/>
            </w:tcBorders>
            <w:tcMar>
              <w:top w:w="0" w:type="dxa"/>
              <w:left w:w="6" w:type="dxa"/>
              <w:bottom w:w="0" w:type="dxa"/>
              <w:right w:w="6" w:type="dxa"/>
            </w:tcMar>
          </w:tcPr>
          <w:p w14:paraId="7C30E59F" w14:textId="77777777" w:rsidR="00F65139" w:rsidRPr="000F0E7E" w:rsidRDefault="00F65139" w:rsidP="004C621F">
            <w:pPr>
              <w:autoSpaceDE w:val="0"/>
              <w:autoSpaceDN w:val="0"/>
              <w:adjustRightInd w:val="0"/>
              <w:spacing w:after="120" w:line="240" w:lineRule="exact"/>
              <w:ind w:right="148"/>
              <w:jc w:val="right"/>
              <w:rPr>
                <w:rFonts w:ascii="Times New Roman" w:eastAsia="Times New Roman" w:hAnsi="Times New Roman"/>
                <w:bCs/>
                <w:sz w:val="26"/>
                <w:szCs w:val="26"/>
                <w:lang w:eastAsia="ru-RU"/>
              </w:rPr>
            </w:pPr>
            <w:r w:rsidRPr="000F0E7E">
              <w:rPr>
                <w:rFonts w:ascii="Times New Roman" w:eastAsia="Times New Roman" w:hAnsi="Times New Roman"/>
                <w:bCs/>
                <w:sz w:val="26"/>
                <w:szCs w:val="26"/>
                <w:lang w:eastAsia="ru-RU"/>
              </w:rPr>
              <w:t xml:space="preserve">35 000,0 </w:t>
            </w:r>
          </w:p>
        </w:tc>
      </w:tr>
      <w:tr w:rsidR="00F65139" w:rsidRPr="000D5686" w14:paraId="7A0D4F14" w14:textId="77777777" w:rsidTr="003C5B48">
        <w:tc>
          <w:tcPr>
            <w:tcW w:w="2961" w:type="dxa"/>
            <w:tcBorders>
              <w:top w:val="nil"/>
              <w:left w:val="nil"/>
              <w:bottom w:val="nil"/>
              <w:right w:val="nil"/>
            </w:tcBorders>
            <w:shd w:val="clear" w:color="auto" w:fill="FFFFFF"/>
            <w:tcMar>
              <w:top w:w="0" w:type="dxa"/>
              <w:left w:w="6" w:type="dxa"/>
              <w:bottom w:w="0" w:type="dxa"/>
              <w:right w:w="6" w:type="dxa"/>
            </w:tcMar>
            <w:hideMark/>
          </w:tcPr>
          <w:p w14:paraId="63624008" w14:textId="77777777" w:rsidR="00F65139" w:rsidRPr="00080A0D" w:rsidRDefault="00F65139" w:rsidP="00FF7725">
            <w:pPr>
              <w:autoSpaceDE w:val="0"/>
              <w:autoSpaceDN w:val="0"/>
              <w:adjustRightInd w:val="0"/>
              <w:spacing w:after="120" w:line="240" w:lineRule="exact"/>
              <w:ind w:left="567" w:right="114"/>
              <w:jc w:val="both"/>
              <w:rPr>
                <w:rFonts w:ascii="Times New Roman" w:eastAsia="Times New Roman" w:hAnsi="Times New Roman"/>
                <w:sz w:val="26"/>
                <w:szCs w:val="26"/>
                <w:lang w:eastAsia="ru-RU"/>
              </w:rPr>
            </w:pPr>
            <w:r w:rsidRPr="00080A0D">
              <w:rPr>
                <w:rFonts w:ascii="Times New Roman" w:eastAsia="Times New Roman" w:hAnsi="Times New Roman"/>
                <w:sz w:val="26"/>
                <w:szCs w:val="26"/>
                <w:lang w:eastAsia="ru-RU"/>
              </w:rPr>
              <w:t>в том числе:</w:t>
            </w:r>
          </w:p>
        </w:tc>
        <w:tc>
          <w:tcPr>
            <w:tcW w:w="2489" w:type="dxa"/>
            <w:tcBorders>
              <w:top w:val="nil"/>
              <w:left w:val="nil"/>
              <w:bottom w:val="nil"/>
              <w:right w:val="nil"/>
            </w:tcBorders>
            <w:shd w:val="clear" w:color="auto" w:fill="FFFFFF"/>
            <w:tcMar>
              <w:top w:w="0" w:type="dxa"/>
              <w:left w:w="6" w:type="dxa"/>
              <w:bottom w:w="0" w:type="dxa"/>
              <w:right w:w="6" w:type="dxa"/>
            </w:tcMar>
          </w:tcPr>
          <w:p w14:paraId="4B3F6B04" w14:textId="77777777" w:rsidR="00F65139" w:rsidRPr="0036749C" w:rsidRDefault="00F65139" w:rsidP="0036749C">
            <w:pPr>
              <w:autoSpaceDE w:val="0"/>
              <w:autoSpaceDN w:val="0"/>
              <w:adjustRightInd w:val="0"/>
              <w:spacing w:after="120" w:line="240" w:lineRule="exact"/>
              <w:jc w:val="both"/>
              <w:rPr>
                <w:rFonts w:ascii="Times New Roman" w:eastAsia="Times New Roman" w:hAnsi="Times New Roman"/>
                <w:sz w:val="26"/>
                <w:szCs w:val="26"/>
                <w:lang w:eastAsia="ru-RU"/>
              </w:rPr>
            </w:pPr>
          </w:p>
        </w:tc>
        <w:tc>
          <w:tcPr>
            <w:tcW w:w="1792" w:type="dxa"/>
            <w:tcBorders>
              <w:top w:val="nil"/>
              <w:left w:val="nil"/>
              <w:bottom w:val="nil"/>
              <w:right w:val="nil"/>
            </w:tcBorders>
            <w:tcMar>
              <w:top w:w="0" w:type="dxa"/>
              <w:left w:w="6" w:type="dxa"/>
              <w:bottom w:w="0" w:type="dxa"/>
              <w:right w:w="6" w:type="dxa"/>
            </w:tcMar>
          </w:tcPr>
          <w:p w14:paraId="5AF958CF" w14:textId="77777777" w:rsidR="00F65139" w:rsidRPr="0036749C" w:rsidRDefault="00F65139" w:rsidP="004C621F">
            <w:pPr>
              <w:autoSpaceDE w:val="0"/>
              <w:autoSpaceDN w:val="0"/>
              <w:adjustRightInd w:val="0"/>
              <w:spacing w:after="120" w:line="240" w:lineRule="exact"/>
              <w:ind w:right="148"/>
              <w:jc w:val="right"/>
              <w:outlineLvl w:val="0"/>
              <w:rPr>
                <w:rFonts w:ascii="Times New Roman" w:eastAsia="Times New Roman" w:hAnsi="Times New Roman"/>
                <w:sz w:val="26"/>
                <w:szCs w:val="26"/>
                <w:lang w:eastAsia="ru-RU"/>
              </w:rPr>
            </w:pPr>
            <w:r w:rsidRPr="0036749C">
              <w:rPr>
                <w:rFonts w:ascii="Times New Roman" w:eastAsia="Times New Roman" w:hAnsi="Times New Roman"/>
                <w:sz w:val="26"/>
                <w:szCs w:val="26"/>
                <w:lang w:eastAsia="ru-RU"/>
              </w:rPr>
              <w:t> </w:t>
            </w:r>
          </w:p>
        </w:tc>
        <w:tc>
          <w:tcPr>
            <w:tcW w:w="1694" w:type="dxa"/>
            <w:tcBorders>
              <w:top w:val="nil"/>
              <w:left w:val="nil"/>
              <w:bottom w:val="nil"/>
              <w:right w:val="nil"/>
            </w:tcBorders>
            <w:tcMar>
              <w:top w:w="0" w:type="dxa"/>
              <w:left w:w="6" w:type="dxa"/>
              <w:bottom w:w="0" w:type="dxa"/>
              <w:right w:w="6" w:type="dxa"/>
            </w:tcMar>
          </w:tcPr>
          <w:p w14:paraId="2AD0EDAB" w14:textId="77777777" w:rsidR="00F65139" w:rsidRPr="0036749C" w:rsidRDefault="00F65139" w:rsidP="004C621F">
            <w:pPr>
              <w:autoSpaceDE w:val="0"/>
              <w:autoSpaceDN w:val="0"/>
              <w:adjustRightInd w:val="0"/>
              <w:spacing w:after="120" w:line="240" w:lineRule="exact"/>
              <w:ind w:right="148"/>
              <w:jc w:val="right"/>
              <w:outlineLvl w:val="0"/>
              <w:rPr>
                <w:rFonts w:ascii="Times New Roman" w:eastAsia="Times New Roman" w:hAnsi="Times New Roman"/>
                <w:sz w:val="26"/>
                <w:szCs w:val="26"/>
                <w:lang w:eastAsia="ru-RU"/>
              </w:rPr>
            </w:pPr>
            <w:r w:rsidRPr="0036749C">
              <w:rPr>
                <w:rFonts w:ascii="Times New Roman" w:eastAsia="Times New Roman" w:hAnsi="Times New Roman"/>
                <w:sz w:val="26"/>
                <w:szCs w:val="26"/>
                <w:lang w:eastAsia="ru-RU"/>
              </w:rPr>
              <w:t> </w:t>
            </w:r>
          </w:p>
        </w:tc>
        <w:tc>
          <w:tcPr>
            <w:tcW w:w="1688" w:type="dxa"/>
            <w:tcBorders>
              <w:top w:val="nil"/>
              <w:left w:val="nil"/>
              <w:bottom w:val="nil"/>
              <w:right w:val="nil"/>
            </w:tcBorders>
            <w:tcMar>
              <w:top w:w="0" w:type="dxa"/>
              <w:left w:w="6" w:type="dxa"/>
              <w:bottom w:w="0" w:type="dxa"/>
              <w:right w:w="6" w:type="dxa"/>
            </w:tcMar>
          </w:tcPr>
          <w:p w14:paraId="2C3A8540" w14:textId="77777777" w:rsidR="00F65139" w:rsidRPr="0036749C" w:rsidRDefault="00F65139" w:rsidP="004C621F">
            <w:pPr>
              <w:autoSpaceDE w:val="0"/>
              <w:autoSpaceDN w:val="0"/>
              <w:adjustRightInd w:val="0"/>
              <w:spacing w:after="120" w:line="240" w:lineRule="exact"/>
              <w:ind w:right="148"/>
              <w:jc w:val="right"/>
              <w:outlineLvl w:val="0"/>
              <w:rPr>
                <w:rFonts w:ascii="Times New Roman" w:eastAsia="Times New Roman" w:hAnsi="Times New Roman"/>
                <w:sz w:val="26"/>
                <w:szCs w:val="26"/>
                <w:lang w:eastAsia="ru-RU"/>
              </w:rPr>
            </w:pPr>
            <w:r w:rsidRPr="0036749C">
              <w:rPr>
                <w:rFonts w:ascii="Times New Roman" w:eastAsia="Times New Roman" w:hAnsi="Times New Roman"/>
                <w:sz w:val="26"/>
                <w:szCs w:val="26"/>
                <w:lang w:eastAsia="ru-RU"/>
              </w:rPr>
              <w:t> </w:t>
            </w:r>
          </w:p>
        </w:tc>
        <w:tc>
          <w:tcPr>
            <w:tcW w:w="1650" w:type="dxa"/>
            <w:tcBorders>
              <w:top w:val="nil"/>
              <w:left w:val="nil"/>
              <w:bottom w:val="nil"/>
              <w:right w:val="nil"/>
            </w:tcBorders>
            <w:tcMar>
              <w:top w:w="0" w:type="dxa"/>
              <w:left w:w="6" w:type="dxa"/>
              <w:bottom w:w="0" w:type="dxa"/>
              <w:right w:w="6" w:type="dxa"/>
            </w:tcMar>
          </w:tcPr>
          <w:p w14:paraId="5C16B0B4" w14:textId="77777777" w:rsidR="00F65139" w:rsidRPr="0036749C" w:rsidRDefault="00F65139" w:rsidP="004C621F">
            <w:pPr>
              <w:autoSpaceDE w:val="0"/>
              <w:autoSpaceDN w:val="0"/>
              <w:adjustRightInd w:val="0"/>
              <w:spacing w:after="120" w:line="240" w:lineRule="exact"/>
              <w:ind w:right="148"/>
              <w:jc w:val="right"/>
              <w:outlineLvl w:val="0"/>
              <w:rPr>
                <w:rFonts w:ascii="Times New Roman" w:eastAsia="Times New Roman" w:hAnsi="Times New Roman"/>
                <w:sz w:val="26"/>
                <w:szCs w:val="26"/>
                <w:lang w:eastAsia="ru-RU"/>
              </w:rPr>
            </w:pPr>
            <w:r w:rsidRPr="0036749C">
              <w:rPr>
                <w:rFonts w:ascii="Times New Roman" w:eastAsia="Times New Roman" w:hAnsi="Times New Roman"/>
                <w:sz w:val="26"/>
                <w:szCs w:val="26"/>
                <w:lang w:eastAsia="ru-RU"/>
              </w:rPr>
              <w:t> </w:t>
            </w:r>
          </w:p>
        </w:tc>
        <w:tc>
          <w:tcPr>
            <w:tcW w:w="1713" w:type="dxa"/>
            <w:tcBorders>
              <w:top w:val="nil"/>
              <w:left w:val="nil"/>
              <w:bottom w:val="nil"/>
              <w:right w:val="nil"/>
            </w:tcBorders>
            <w:tcMar>
              <w:top w:w="0" w:type="dxa"/>
              <w:left w:w="6" w:type="dxa"/>
              <w:bottom w:w="0" w:type="dxa"/>
              <w:right w:w="6" w:type="dxa"/>
            </w:tcMar>
          </w:tcPr>
          <w:p w14:paraId="6D85DC07" w14:textId="77777777" w:rsidR="00F65139" w:rsidRPr="0036749C" w:rsidRDefault="00F65139" w:rsidP="004C621F">
            <w:pPr>
              <w:autoSpaceDE w:val="0"/>
              <w:autoSpaceDN w:val="0"/>
              <w:adjustRightInd w:val="0"/>
              <w:spacing w:after="120" w:line="240" w:lineRule="exact"/>
              <w:ind w:right="148"/>
              <w:jc w:val="right"/>
              <w:outlineLvl w:val="0"/>
              <w:rPr>
                <w:rFonts w:ascii="Times New Roman" w:eastAsia="Times New Roman" w:hAnsi="Times New Roman"/>
                <w:sz w:val="26"/>
                <w:szCs w:val="26"/>
                <w:lang w:eastAsia="ru-RU"/>
              </w:rPr>
            </w:pPr>
            <w:r w:rsidRPr="0036749C">
              <w:rPr>
                <w:rFonts w:ascii="Times New Roman" w:eastAsia="Times New Roman" w:hAnsi="Times New Roman"/>
                <w:sz w:val="26"/>
                <w:szCs w:val="26"/>
                <w:lang w:eastAsia="ru-RU"/>
              </w:rPr>
              <w:t> </w:t>
            </w:r>
          </w:p>
        </w:tc>
        <w:tc>
          <w:tcPr>
            <w:tcW w:w="1729" w:type="dxa"/>
            <w:tcBorders>
              <w:top w:val="nil"/>
              <w:left w:val="nil"/>
              <w:bottom w:val="nil"/>
              <w:right w:val="nil"/>
            </w:tcBorders>
            <w:tcMar>
              <w:top w:w="0" w:type="dxa"/>
              <w:left w:w="6" w:type="dxa"/>
              <w:bottom w:w="0" w:type="dxa"/>
              <w:right w:w="6" w:type="dxa"/>
            </w:tcMar>
          </w:tcPr>
          <w:p w14:paraId="4356F54C" w14:textId="77777777" w:rsidR="00F65139" w:rsidRPr="0036749C" w:rsidRDefault="00F65139" w:rsidP="004C621F">
            <w:pPr>
              <w:autoSpaceDE w:val="0"/>
              <w:autoSpaceDN w:val="0"/>
              <w:adjustRightInd w:val="0"/>
              <w:spacing w:after="120" w:line="240" w:lineRule="exact"/>
              <w:ind w:right="148"/>
              <w:jc w:val="right"/>
              <w:outlineLvl w:val="0"/>
              <w:rPr>
                <w:rFonts w:ascii="Times New Roman" w:eastAsia="Times New Roman" w:hAnsi="Times New Roman"/>
                <w:sz w:val="26"/>
                <w:szCs w:val="26"/>
                <w:lang w:eastAsia="ru-RU"/>
              </w:rPr>
            </w:pPr>
            <w:r w:rsidRPr="0036749C">
              <w:rPr>
                <w:rFonts w:ascii="Times New Roman" w:eastAsia="Times New Roman" w:hAnsi="Times New Roman"/>
                <w:sz w:val="26"/>
                <w:szCs w:val="26"/>
                <w:lang w:eastAsia="ru-RU"/>
              </w:rPr>
              <w:t> </w:t>
            </w:r>
          </w:p>
        </w:tc>
      </w:tr>
      <w:tr w:rsidR="00F65139" w:rsidRPr="000D5686" w14:paraId="578B2C86" w14:textId="77777777" w:rsidTr="003C5B48">
        <w:tc>
          <w:tcPr>
            <w:tcW w:w="2961" w:type="dxa"/>
            <w:tcBorders>
              <w:top w:val="nil"/>
              <w:left w:val="nil"/>
              <w:bottom w:val="nil"/>
              <w:right w:val="nil"/>
            </w:tcBorders>
            <w:shd w:val="clear" w:color="auto" w:fill="FFFFFF"/>
            <w:tcMar>
              <w:top w:w="0" w:type="dxa"/>
              <w:left w:w="6" w:type="dxa"/>
              <w:bottom w:w="0" w:type="dxa"/>
              <w:right w:w="6" w:type="dxa"/>
            </w:tcMar>
          </w:tcPr>
          <w:p w14:paraId="6B9FB6BD" w14:textId="77777777" w:rsidR="00F65139" w:rsidRPr="00FF7725" w:rsidRDefault="00F65139" w:rsidP="00A93130">
            <w:pPr>
              <w:autoSpaceDE w:val="0"/>
              <w:autoSpaceDN w:val="0"/>
              <w:adjustRightInd w:val="0"/>
              <w:spacing w:after="120" w:line="240" w:lineRule="exact"/>
              <w:ind w:left="567" w:right="113"/>
              <w:jc w:val="both"/>
              <w:rPr>
                <w:rFonts w:ascii="Times New Roman" w:eastAsia="Times New Roman" w:hAnsi="Times New Roman"/>
                <w:spacing w:val="-8"/>
                <w:sz w:val="26"/>
                <w:szCs w:val="26"/>
                <w:lang w:eastAsia="ru-RU"/>
              </w:rPr>
            </w:pPr>
            <w:r w:rsidRPr="00FF7725">
              <w:rPr>
                <w:rFonts w:ascii="Times New Roman" w:eastAsia="Times New Roman" w:hAnsi="Times New Roman"/>
                <w:spacing w:val="-8"/>
                <w:sz w:val="26"/>
                <w:szCs w:val="26"/>
                <w:lang w:eastAsia="ru-RU"/>
              </w:rPr>
              <w:t>Гродненск</w:t>
            </w:r>
            <w:r w:rsidR="00A93130">
              <w:rPr>
                <w:rFonts w:ascii="Times New Roman" w:eastAsia="Times New Roman" w:hAnsi="Times New Roman"/>
                <w:spacing w:val="-8"/>
                <w:sz w:val="26"/>
                <w:szCs w:val="26"/>
                <w:lang w:eastAsia="ru-RU"/>
              </w:rPr>
              <w:t>ая</w:t>
            </w:r>
            <w:r w:rsidRPr="00FF7725">
              <w:rPr>
                <w:rFonts w:ascii="Times New Roman" w:eastAsia="Times New Roman" w:hAnsi="Times New Roman"/>
                <w:spacing w:val="-8"/>
                <w:sz w:val="26"/>
                <w:szCs w:val="26"/>
                <w:lang w:eastAsia="ru-RU"/>
              </w:rPr>
              <w:t xml:space="preserve"> област</w:t>
            </w:r>
            <w:r w:rsidR="00A93130">
              <w:rPr>
                <w:rFonts w:ascii="Times New Roman" w:eastAsia="Times New Roman" w:hAnsi="Times New Roman"/>
                <w:spacing w:val="-8"/>
                <w:sz w:val="26"/>
                <w:szCs w:val="26"/>
                <w:lang w:eastAsia="ru-RU"/>
              </w:rPr>
              <w:t>ь</w:t>
            </w:r>
          </w:p>
        </w:tc>
        <w:tc>
          <w:tcPr>
            <w:tcW w:w="2489" w:type="dxa"/>
            <w:tcBorders>
              <w:top w:val="nil"/>
              <w:left w:val="nil"/>
              <w:bottom w:val="nil"/>
              <w:right w:val="nil"/>
            </w:tcBorders>
            <w:shd w:val="clear" w:color="auto" w:fill="FFFFFF"/>
            <w:tcMar>
              <w:top w:w="0" w:type="dxa"/>
              <w:left w:w="6" w:type="dxa"/>
              <w:bottom w:w="0" w:type="dxa"/>
              <w:right w:w="6" w:type="dxa"/>
            </w:tcMar>
          </w:tcPr>
          <w:p w14:paraId="69324FE4" w14:textId="77777777" w:rsidR="00F65139" w:rsidRPr="0036749C" w:rsidRDefault="00F65139" w:rsidP="0036749C">
            <w:pPr>
              <w:spacing w:after="120" w:line="240" w:lineRule="exact"/>
              <w:jc w:val="both"/>
              <w:rPr>
                <w:rFonts w:ascii="Times New Roman" w:eastAsia="Times New Roman" w:hAnsi="Times New Roman"/>
                <w:sz w:val="26"/>
                <w:szCs w:val="26"/>
                <w:lang w:eastAsia="ru-RU"/>
              </w:rPr>
            </w:pPr>
            <w:r w:rsidRPr="0036749C">
              <w:rPr>
                <w:rFonts w:ascii="Times New Roman" w:eastAsia="Times New Roman" w:hAnsi="Times New Roman"/>
                <w:sz w:val="26"/>
                <w:szCs w:val="26"/>
                <w:lang w:eastAsia="ru-RU"/>
              </w:rPr>
              <w:t>Гродненский облисполком</w:t>
            </w:r>
          </w:p>
        </w:tc>
        <w:tc>
          <w:tcPr>
            <w:tcW w:w="1792" w:type="dxa"/>
            <w:tcBorders>
              <w:top w:val="nil"/>
              <w:left w:val="nil"/>
              <w:bottom w:val="nil"/>
              <w:right w:val="nil"/>
            </w:tcBorders>
            <w:tcMar>
              <w:top w:w="0" w:type="dxa"/>
              <w:left w:w="6" w:type="dxa"/>
              <w:bottom w:w="0" w:type="dxa"/>
              <w:right w:w="6" w:type="dxa"/>
            </w:tcMar>
          </w:tcPr>
          <w:p w14:paraId="4A2FD8EF" w14:textId="77777777" w:rsidR="00F65139" w:rsidRPr="0036749C" w:rsidRDefault="00F65139" w:rsidP="004C621F">
            <w:pPr>
              <w:autoSpaceDE w:val="0"/>
              <w:autoSpaceDN w:val="0"/>
              <w:adjustRightInd w:val="0"/>
              <w:spacing w:after="120" w:line="240" w:lineRule="exact"/>
              <w:ind w:right="148"/>
              <w:jc w:val="right"/>
              <w:rPr>
                <w:rFonts w:ascii="Times New Roman" w:eastAsia="Times New Roman" w:hAnsi="Times New Roman"/>
                <w:sz w:val="26"/>
                <w:szCs w:val="26"/>
                <w:lang w:eastAsia="ru-RU"/>
              </w:rPr>
            </w:pPr>
            <w:r w:rsidRPr="0036749C">
              <w:rPr>
                <w:rFonts w:ascii="Times New Roman" w:eastAsia="Times New Roman" w:hAnsi="Times New Roman"/>
                <w:sz w:val="26"/>
                <w:szCs w:val="26"/>
                <w:lang w:eastAsia="ru-RU"/>
              </w:rPr>
              <w:t xml:space="preserve">50 000,0 </w:t>
            </w:r>
          </w:p>
        </w:tc>
        <w:tc>
          <w:tcPr>
            <w:tcW w:w="1694" w:type="dxa"/>
            <w:tcBorders>
              <w:top w:val="nil"/>
              <w:left w:val="nil"/>
              <w:bottom w:val="nil"/>
              <w:right w:val="nil"/>
            </w:tcBorders>
            <w:tcMar>
              <w:top w:w="0" w:type="dxa"/>
              <w:left w:w="6" w:type="dxa"/>
              <w:bottom w:w="0" w:type="dxa"/>
              <w:right w:w="6" w:type="dxa"/>
            </w:tcMar>
          </w:tcPr>
          <w:p w14:paraId="28A23360" w14:textId="77777777" w:rsidR="00F65139" w:rsidRPr="0036749C" w:rsidRDefault="00F65139" w:rsidP="004C621F">
            <w:pPr>
              <w:autoSpaceDE w:val="0"/>
              <w:autoSpaceDN w:val="0"/>
              <w:adjustRightInd w:val="0"/>
              <w:spacing w:after="120" w:line="240" w:lineRule="exact"/>
              <w:ind w:right="148"/>
              <w:jc w:val="right"/>
              <w:rPr>
                <w:rFonts w:ascii="Times New Roman" w:eastAsia="Times New Roman" w:hAnsi="Times New Roman"/>
                <w:sz w:val="26"/>
                <w:szCs w:val="26"/>
                <w:lang w:eastAsia="ru-RU"/>
              </w:rPr>
            </w:pPr>
            <w:r w:rsidRPr="0036749C">
              <w:rPr>
                <w:rFonts w:ascii="Times New Roman" w:eastAsia="Times New Roman" w:hAnsi="Times New Roman"/>
                <w:sz w:val="26"/>
                <w:szCs w:val="26"/>
                <w:lang w:eastAsia="ru-RU"/>
              </w:rPr>
              <w:t xml:space="preserve">10 000,0 </w:t>
            </w:r>
          </w:p>
        </w:tc>
        <w:tc>
          <w:tcPr>
            <w:tcW w:w="1688" w:type="dxa"/>
            <w:tcBorders>
              <w:top w:val="nil"/>
              <w:left w:val="nil"/>
              <w:bottom w:val="nil"/>
              <w:right w:val="nil"/>
            </w:tcBorders>
            <w:tcMar>
              <w:top w:w="0" w:type="dxa"/>
              <w:left w:w="6" w:type="dxa"/>
              <w:bottom w:w="0" w:type="dxa"/>
              <w:right w:w="6" w:type="dxa"/>
            </w:tcMar>
          </w:tcPr>
          <w:p w14:paraId="7199A896" w14:textId="77777777" w:rsidR="00F65139" w:rsidRPr="0036749C" w:rsidRDefault="00F65139" w:rsidP="004C621F">
            <w:pPr>
              <w:autoSpaceDE w:val="0"/>
              <w:autoSpaceDN w:val="0"/>
              <w:adjustRightInd w:val="0"/>
              <w:spacing w:after="120" w:line="240" w:lineRule="exact"/>
              <w:ind w:right="148"/>
              <w:jc w:val="right"/>
              <w:rPr>
                <w:rFonts w:ascii="Times New Roman" w:eastAsia="Times New Roman" w:hAnsi="Times New Roman"/>
                <w:sz w:val="26"/>
                <w:szCs w:val="26"/>
                <w:lang w:eastAsia="ru-RU"/>
              </w:rPr>
            </w:pPr>
            <w:r w:rsidRPr="0036749C">
              <w:rPr>
                <w:rFonts w:ascii="Times New Roman" w:eastAsia="Times New Roman" w:hAnsi="Times New Roman"/>
                <w:sz w:val="26"/>
                <w:szCs w:val="26"/>
                <w:lang w:eastAsia="ru-RU"/>
              </w:rPr>
              <w:t xml:space="preserve">10 000,0 </w:t>
            </w:r>
          </w:p>
        </w:tc>
        <w:tc>
          <w:tcPr>
            <w:tcW w:w="1650" w:type="dxa"/>
            <w:tcBorders>
              <w:top w:val="nil"/>
              <w:left w:val="nil"/>
              <w:bottom w:val="nil"/>
              <w:right w:val="nil"/>
            </w:tcBorders>
            <w:tcMar>
              <w:top w:w="0" w:type="dxa"/>
              <w:left w:w="6" w:type="dxa"/>
              <w:bottom w:w="0" w:type="dxa"/>
              <w:right w:w="6" w:type="dxa"/>
            </w:tcMar>
          </w:tcPr>
          <w:p w14:paraId="2EE583F8" w14:textId="77777777" w:rsidR="00F65139" w:rsidRPr="0036749C" w:rsidRDefault="00F65139" w:rsidP="004C621F">
            <w:pPr>
              <w:autoSpaceDE w:val="0"/>
              <w:autoSpaceDN w:val="0"/>
              <w:adjustRightInd w:val="0"/>
              <w:spacing w:after="120" w:line="240" w:lineRule="exact"/>
              <w:ind w:right="148"/>
              <w:jc w:val="right"/>
              <w:rPr>
                <w:rFonts w:ascii="Times New Roman" w:eastAsia="Times New Roman" w:hAnsi="Times New Roman"/>
                <w:sz w:val="26"/>
                <w:szCs w:val="26"/>
                <w:lang w:eastAsia="ru-RU"/>
              </w:rPr>
            </w:pPr>
            <w:r w:rsidRPr="0036749C">
              <w:rPr>
                <w:rFonts w:ascii="Times New Roman" w:eastAsia="Times New Roman" w:hAnsi="Times New Roman"/>
                <w:sz w:val="26"/>
                <w:szCs w:val="26"/>
                <w:lang w:eastAsia="ru-RU"/>
              </w:rPr>
              <w:t xml:space="preserve">10 000,0 </w:t>
            </w:r>
          </w:p>
        </w:tc>
        <w:tc>
          <w:tcPr>
            <w:tcW w:w="1713" w:type="dxa"/>
            <w:tcBorders>
              <w:top w:val="nil"/>
              <w:left w:val="nil"/>
              <w:bottom w:val="nil"/>
              <w:right w:val="nil"/>
            </w:tcBorders>
            <w:tcMar>
              <w:top w:w="0" w:type="dxa"/>
              <w:left w:w="6" w:type="dxa"/>
              <w:bottom w:w="0" w:type="dxa"/>
              <w:right w:w="6" w:type="dxa"/>
            </w:tcMar>
          </w:tcPr>
          <w:p w14:paraId="36049623" w14:textId="77777777" w:rsidR="00F65139" w:rsidRPr="0036749C" w:rsidRDefault="00F65139" w:rsidP="004C621F">
            <w:pPr>
              <w:autoSpaceDE w:val="0"/>
              <w:autoSpaceDN w:val="0"/>
              <w:adjustRightInd w:val="0"/>
              <w:spacing w:after="120" w:line="240" w:lineRule="exact"/>
              <w:ind w:right="148"/>
              <w:jc w:val="right"/>
              <w:rPr>
                <w:rFonts w:ascii="Times New Roman" w:eastAsia="Times New Roman" w:hAnsi="Times New Roman"/>
                <w:sz w:val="26"/>
                <w:szCs w:val="26"/>
                <w:lang w:eastAsia="ru-RU"/>
              </w:rPr>
            </w:pPr>
            <w:r w:rsidRPr="0036749C">
              <w:rPr>
                <w:rFonts w:ascii="Times New Roman" w:eastAsia="Times New Roman" w:hAnsi="Times New Roman"/>
                <w:sz w:val="26"/>
                <w:szCs w:val="26"/>
                <w:lang w:eastAsia="ru-RU"/>
              </w:rPr>
              <w:t xml:space="preserve">10 000,0 </w:t>
            </w:r>
          </w:p>
        </w:tc>
        <w:tc>
          <w:tcPr>
            <w:tcW w:w="1729" w:type="dxa"/>
            <w:tcBorders>
              <w:top w:val="nil"/>
              <w:left w:val="nil"/>
              <w:bottom w:val="nil"/>
              <w:right w:val="nil"/>
            </w:tcBorders>
            <w:tcMar>
              <w:top w:w="0" w:type="dxa"/>
              <w:left w:w="6" w:type="dxa"/>
              <w:bottom w:w="0" w:type="dxa"/>
              <w:right w:w="6" w:type="dxa"/>
            </w:tcMar>
          </w:tcPr>
          <w:p w14:paraId="69009CC5" w14:textId="77777777" w:rsidR="00F65139" w:rsidRPr="0036749C" w:rsidRDefault="00F65139" w:rsidP="004C621F">
            <w:pPr>
              <w:autoSpaceDE w:val="0"/>
              <w:autoSpaceDN w:val="0"/>
              <w:adjustRightInd w:val="0"/>
              <w:spacing w:after="120" w:line="240" w:lineRule="exact"/>
              <w:ind w:right="148"/>
              <w:jc w:val="right"/>
              <w:rPr>
                <w:rFonts w:ascii="Times New Roman" w:eastAsia="Times New Roman" w:hAnsi="Times New Roman"/>
                <w:sz w:val="26"/>
                <w:szCs w:val="26"/>
                <w:lang w:eastAsia="ru-RU"/>
              </w:rPr>
            </w:pPr>
            <w:r w:rsidRPr="0036749C">
              <w:rPr>
                <w:rFonts w:ascii="Times New Roman" w:eastAsia="Times New Roman" w:hAnsi="Times New Roman"/>
                <w:sz w:val="26"/>
                <w:szCs w:val="26"/>
                <w:lang w:eastAsia="ru-RU"/>
              </w:rPr>
              <w:t xml:space="preserve">10 000,0 </w:t>
            </w:r>
          </w:p>
        </w:tc>
      </w:tr>
      <w:tr w:rsidR="00F65139" w:rsidRPr="000D5686" w14:paraId="18BFBC0E" w14:textId="77777777" w:rsidTr="003C5B48">
        <w:tc>
          <w:tcPr>
            <w:tcW w:w="2961" w:type="dxa"/>
            <w:tcBorders>
              <w:top w:val="nil"/>
              <w:left w:val="nil"/>
              <w:bottom w:val="nil"/>
              <w:right w:val="nil"/>
            </w:tcBorders>
            <w:shd w:val="clear" w:color="auto" w:fill="FFFFFF"/>
            <w:tcMar>
              <w:top w:w="0" w:type="dxa"/>
              <w:left w:w="6" w:type="dxa"/>
              <w:bottom w:w="0" w:type="dxa"/>
              <w:right w:w="6" w:type="dxa"/>
            </w:tcMar>
          </w:tcPr>
          <w:p w14:paraId="1137ED4B" w14:textId="77777777" w:rsidR="00F65139" w:rsidRPr="0036749C" w:rsidRDefault="00F65139" w:rsidP="00A93130">
            <w:pPr>
              <w:autoSpaceDE w:val="0"/>
              <w:autoSpaceDN w:val="0"/>
              <w:adjustRightInd w:val="0"/>
              <w:spacing w:after="120" w:line="240" w:lineRule="exact"/>
              <w:ind w:left="567" w:right="113"/>
              <w:jc w:val="both"/>
              <w:rPr>
                <w:rFonts w:ascii="Times New Roman" w:eastAsia="Times New Roman" w:hAnsi="Times New Roman"/>
                <w:sz w:val="26"/>
                <w:szCs w:val="26"/>
                <w:lang w:eastAsia="ru-RU"/>
              </w:rPr>
            </w:pPr>
            <w:r w:rsidRPr="0036749C">
              <w:rPr>
                <w:rFonts w:ascii="Times New Roman" w:eastAsia="Times New Roman" w:hAnsi="Times New Roman"/>
                <w:sz w:val="26"/>
                <w:szCs w:val="26"/>
                <w:lang w:eastAsia="ru-RU"/>
              </w:rPr>
              <w:t>г.Минск</w:t>
            </w:r>
          </w:p>
        </w:tc>
        <w:tc>
          <w:tcPr>
            <w:tcW w:w="2489" w:type="dxa"/>
            <w:tcBorders>
              <w:top w:val="nil"/>
              <w:left w:val="nil"/>
              <w:bottom w:val="nil"/>
              <w:right w:val="nil"/>
            </w:tcBorders>
            <w:shd w:val="clear" w:color="auto" w:fill="FFFFFF"/>
            <w:tcMar>
              <w:top w:w="0" w:type="dxa"/>
              <w:left w:w="6" w:type="dxa"/>
              <w:bottom w:w="0" w:type="dxa"/>
              <w:right w:w="6" w:type="dxa"/>
            </w:tcMar>
          </w:tcPr>
          <w:p w14:paraId="29971D34" w14:textId="77777777" w:rsidR="00F65139" w:rsidRPr="004C621F" w:rsidRDefault="00F65139" w:rsidP="0036749C">
            <w:pPr>
              <w:spacing w:after="120" w:line="240" w:lineRule="exact"/>
              <w:jc w:val="both"/>
              <w:rPr>
                <w:rFonts w:ascii="Times New Roman" w:eastAsia="Times New Roman" w:hAnsi="Times New Roman"/>
                <w:spacing w:val="-4"/>
                <w:sz w:val="26"/>
                <w:szCs w:val="26"/>
                <w:lang w:eastAsia="ru-RU"/>
              </w:rPr>
            </w:pPr>
            <w:r w:rsidRPr="004C621F">
              <w:rPr>
                <w:rFonts w:ascii="Times New Roman" w:eastAsia="Times New Roman" w:hAnsi="Times New Roman"/>
                <w:spacing w:val="-4"/>
                <w:sz w:val="26"/>
                <w:szCs w:val="26"/>
                <w:lang w:eastAsia="ru-RU"/>
              </w:rPr>
              <w:t>Минский горисполком</w:t>
            </w:r>
          </w:p>
        </w:tc>
        <w:tc>
          <w:tcPr>
            <w:tcW w:w="1792" w:type="dxa"/>
            <w:tcBorders>
              <w:top w:val="nil"/>
              <w:left w:val="nil"/>
              <w:bottom w:val="nil"/>
              <w:right w:val="nil"/>
            </w:tcBorders>
            <w:tcMar>
              <w:top w:w="0" w:type="dxa"/>
              <w:left w:w="6" w:type="dxa"/>
              <w:bottom w:w="0" w:type="dxa"/>
              <w:right w:w="6" w:type="dxa"/>
            </w:tcMar>
          </w:tcPr>
          <w:p w14:paraId="25482E42" w14:textId="77777777" w:rsidR="00F65139" w:rsidRPr="0036749C" w:rsidRDefault="00F65139" w:rsidP="004C621F">
            <w:pPr>
              <w:autoSpaceDE w:val="0"/>
              <w:autoSpaceDN w:val="0"/>
              <w:adjustRightInd w:val="0"/>
              <w:spacing w:after="120" w:line="240" w:lineRule="exact"/>
              <w:ind w:right="148"/>
              <w:jc w:val="right"/>
              <w:rPr>
                <w:rFonts w:ascii="Times New Roman" w:eastAsia="Times New Roman" w:hAnsi="Times New Roman"/>
                <w:sz w:val="26"/>
                <w:szCs w:val="26"/>
                <w:lang w:eastAsia="ru-RU"/>
              </w:rPr>
            </w:pPr>
            <w:r w:rsidRPr="0036749C">
              <w:rPr>
                <w:rFonts w:ascii="Times New Roman" w:eastAsia="Times New Roman" w:hAnsi="Times New Roman"/>
                <w:sz w:val="26"/>
                <w:szCs w:val="26"/>
                <w:lang w:eastAsia="ru-RU"/>
              </w:rPr>
              <w:t xml:space="preserve">105 000,0 </w:t>
            </w:r>
          </w:p>
        </w:tc>
        <w:tc>
          <w:tcPr>
            <w:tcW w:w="1694" w:type="dxa"/>
            <w:tcBorders>
              <w:top w:val="nil"/>
              <w:left w:val="nil"/>
              <w:bottom w:val="nil"/>
              <w:right w:val="nil"/>
            </w:tcBorders>
            <w:tcMar>
              <w:top w:w="0" w:type="dxa"/>
              <w:left w:w="6" w:type="dxa"/>
              <w:bottom w:w="0" w:type="dxa"/>
              <w:right w:w="6" w:type="dxa"/>
            </w:tcMar>
          </w:tcPr>
          <w:p w14:paraId="5D234FB3" w14:textId="77777777" w:rsidR="00F65139" w:rsidRPr="0036749C" w:rsidRDefault="00F65139" w:rsidP="004C621F">
            <w:pPr>
              <w:autoSpaceDE w:val="0"/>
              <w:autoSpaceDN w:val="0"/>
              <w:adjustRightInd w:val="0"/>
              <w:spacing w:after="120" w:line="240" w:lineRule="exact"/>
              <w:ind w:right="148"/>
              <w:jc w:val="right"/>
              <w:rPr>
                <w:rFonts w:ascii="Times New Roman" w:eastAsia="Times New Roman" w:hAnsi="Times New Roman"/>
                <w:sz w:val="26"/>
                <w:szCs w:val="26"/>
                <w:lang w:eastAsia="ru-RU"/>
              </w:rPr>
            </w:pPr>
            <w:r w:rsidRPr="0036749C">
              <w:rPr>
                <w:rFonts w:ascii="Times New Roman" w:eastAsia="Times New Roman" w:hAnsi="Times New Roman"/>
                <w:sz w:val="26"/>
                <w:szCs w:val="26"/>
                <w:lang w:eastAsia="ru-RU"/>
              </w:rPr>
              <w:t xml:space="preserve">15 000,0 </w:t>
            </w:r>
          </w:p>
        </w:tc>
        <w:tc>
          <w:tcPr>
            <w:tcW w:w="1688" w:type="dxa"/>
            <w:tcBorders>
              <w:top w:val="nil"/>
              <w:left w:val="nil"/>
              <w:bottom w:val="nil"/>
              <w:right w:val="nil"/>
            </w:tcBorders>
            <w:tcMar>
              <w:top w:w="0" w:type="dxa"/>
              <w:left w:w="6" w:type="dxa"/>
              <w:bottom w:w="0" w:type="dxa"/>
              <w:right w:w="6" w:type="dxa"/>
            </w:tcMar>
          </w:tcPr>
          <w:p w14:paraId="2EB568EF" w14:textId="77777777" w:rsidR="00F65139" w:rsidRPr="0036749C" w:rsidRDefault="00F65139" w:rsidP="004C621F">
            <w:pPr>
              <w:autoSpaceDE w:val="0"/>
              <w:autoSpaceDN w:val="0"/>
              <w:adjustRightInd w:val="0"/>
              <w:spacing w:after="120" w:line="240" w:lineRule="exact"/>
              <w:ind w:right="148"/>
              <w:jc w:val="right"/>
              <w:rPr>
                <w:rFonts w:ascii="Times New Roman" w:eastAsia="Times New Roman" w:hAnsi="Times New Roman"/>
                <w:sz w:val="26"/>
                <w:szCs w:val="26"/>
                <w:lang w:eastAsia="ru-RU"/>
              </w:rPr>
            </w:pPr>
            <w:r w:rsidRPr="0036749C">
              <w:rPr>
                <w:rFonts w:ascii="Times New Roman" w:eastAsia="Times New Roman" w:hAnsi="Times New Roman"/>
                <w:sz w:val="26"/>
                <w:szCs w:val="26"/>
                <w:lang w:eastAsia="ru-RU"/>
              </w:rPr>
              <w:t xml:space="preserve">15 000,0 </w:t>
            </w:r>
          </w:p>
        </w:tc>
        <w:tc>
          <w:tcPr>
            <w:tcW w:w="1650" w:type="dxa"/>
            <w:tcBorders>
              <w:top w:val="nil"/>
              <w:left w:val="nil"/>
              <w:bottom w:val="nil"/>
              <w:right w:val="nil"/>
            </w:tcBorders>
            <w:tcMar>
              <w:top w:w="0" w:type="dxa"/>
              <w:left w:w="6" w:type="dxa"/>
              <w:bottom w:w="0" w:type="dxa"/>
              <w:right w:w="6" w:type="dxa"/>
            </w:tcMar>
          </w:tcPr>
          <w:p w14:paraId="008769AD" w14:textId="77777777" w:rsidR="00F65139" w:rsidRPr="0036749C" w:rsidRDefault="00F65139" w:rsidP="004C621F">
            <w:pPr>
              <w:autoSpaceDE w:val="0"/>
              <w:autoSpaceDN w:val="0"/>
              <w:adjustRightInd w:val="0"/>
              <w:spacing w:after="120" w:line="240" w:lineRule="exact"/>
              <w:ind w:right="148"/>
              <w:jc w:val="right"/>
              <w:rPr>
                <w:rFonts w:ascii="Times New Roman" w:eastAsia="Times New Roman" w:hAnsi="Times New Roman"/>
                <w:sz w:val="26"/>
                <w:szCs w:val="26"/>
                <w:lang w:eastAsia="ru-RU"/>
              </w:rPr>
            </w:pPr>
            <w:r w:rsidRPr="0036749C">
              <w:rPr>
                <w:rFonts w:ascii="Times New Roman" w:eastAsia="Times New Roman" w:hAnsi="Times New Roman"/>
                <w:sz w:val="26"/>
                <w:szCs w:val="26"/>
                <w:lang w:eastAsia="ru-RU"/>
              </w:rPr>
              <w:t xml:space="preserve">25 000,0 </w:t>
            </w:r>
          </w:p>
        </w:tc>
        <w:tc>
          <w:tcPr>
            <w:tcW w:w="1713" w:type="dxa"/>
            <w:tcBorders>
              <w:top w:val="nil"/>
              <w:left w:val="nil"/>
              <w:bottom w:val="nil"/>
              <w:right w:val="nil"/>
            </w:tcBorders>
            <w:tcMar>
              <w:top w:w="0" w:type="dxa"/>
              <w:left w:w="6" w:type="dxa"/>
              <w:bottom w:w="0" w:type="dxa"/>
              <w:right w:w="6" w:type="dxa"/>
            </w:tcMar>
          </w:tcPr>
          <w:p w14:paraId="65EDC4F2" w14:textId="77777777" w:rsidR="00F65139" w:rsidRPr="0036749C" w:rsidRDefault="00F65139" w:rsidP="004C621F">
            <w:pPr>
              <w:autoSpaceDE w:val="0"/>
              <w:autoSpaceDN w:val="0"/>
              <w:adjustRightInd w:val="0"/>
              <w:spacing w:after="120" w:line="240" w:lineRule="exact"/>
              <w:ind w:right="148"/>
              <w:jc w:val="right"/>
              <w:rPr>
                <w:rFonts w:ascii="Times New Roman" w:eastAsia="Times New Roman" w:hAnsi="Times New Roman"/>
                <w:sz w:val="26"/>
                <w:szCs w:val="26"/>
                <w:lang w:eastAsia="ru-RU"/>
              </w:rPr>
            </w:pPr>
            <w:r w:rsidRPr="0036749C">
              <w:rPr>
                <w:rFonts w:ascii="Times New Roman" w:eastAsia="Times New Roman" w:hAnsi="Times New Roman"/>
                <w:sz w:val="26"/>
                <w:szCs w:val="26"/>
                <w:lang w:eastAsia="ru-RU"/>
              </w:rPr>
              <w:t xml:space="preserve">25 000,0 </w:t>
            </w:r>
          </w:p>
        </w:tc>
        <w:tc>
          <w:tcPr>
            <w:tcW w:w="1729" w:type="dxa"/>
            <w:tcBorders>
              <w:top w:val="nil"/>
              <w:left w:val="nil"/>
              <w:bottom w:val="nil"/>
              <w:right w:val="nil"/>
            </w:tcBorders>
            <w:tcMar>
              <w:top w:w="0" w:type="dxa"/>
              <w:left w:w="6" w:type="dxa"/>
              <w:bottom w:w="0" w:type="dxa"/>
              <w:right w:w="6" w:type="dxa"/>
            </w:tcMar>
          </w:tcPr>
          <w:p w14:paraId="6DA97378" w14:textId="77777777" w:rsidR="00F65139" w:rsidRPr="0036749C" w:rsidRDefault="00F65139" w:rsidP="004C621F">
            <w:pPr>
              <w:autoSpaceDE w:val="0"/>
              <w:autoSpaceDN w:val="0"/>
              <w:adjustRightInd w:val="0"/>
              <w:spacing w:after="120" w:line="240" w:lineRule="exact"/>
              <w:ind w:right="148"/>
              <w:jc w:val="right"/>
              <w:rPr>
                <w:rFonts w:ascii="Times New Roman" w:eastAsia="Times New Roman" w:hAnsi="Times New Roman"/>
                <w:sz w:val="26"/>
                <w:szCs w:val="26"/>
                <w:lang w:eastAsia="ru-RU"/>
              </w:rPr>
            </w:pPr>
            <w:r w:rsidRPr="0036749C">
              <w:rPr>
                <w:rFonts w:ascii="Times New Roman" w:eastAsia="Times New Roman" w:hAnsi="Times New Roman"/>
                <w:sz w:val="26"/>
                <w:szCs w:val="26"/>
                <w:lang w:eastAsia="ru-RU"/>
              </w:rPr>
              <w:t xml:space="preserve">25 000,0 </w:t>
            </w:r>
          </w:p>
        </w:tc>
      </w:tr>
      <w:tr w:rsidR="00F65139" w:rsidRPr="00D43342" w14:paraId="64AAC0C1" w14:textId="77777777" w:rsidTr="003C5B48">
        <w:tc>
          <w:tcPr>
            <w:tcW w:w="15716" w:type="dxa"/>
            <w:gridSpan w:val="8"/>
            <w:tcBorders>
              <w:top w:val="nil"/>
              <w:left w:val="nil"/>
              <w:bottom w:val="nil"/>
              <w:right w:val="nil"/>
            </w:tcBorders>
            <w:tcMar>
              <w:top w:w="0" w:type="dxa"/>
              <w:left w:w="6" w:type="dxa"/>
              <w:bottom w:w="0" w:type="dxa"/>
              <w:right w:w="6" w:type="dxa"/>
            </w:tcMar>
          </w:tcPr>
          <w:p w14:paraId="0E9E2980" w14:textId="77777777" w:rsidR="00F65139" w:rsidRPr="00D43342" w:rsidRDefault="00F65139" w:rsidP="00080A0D">
            <w:pPr>
              <w:autoSpaceDE w:val="0"/>
              <w:autoSpaceDN w:val="0"/>
              <w:adjustRightInd w:val="0"/>
              <w:spacing w:after="120" w:line="240" w:lineRule="exact"/>
              <w:ind w:right="113"/>
              <w:jc w:val="center"/>
              <w:rPr>
                <w:rFonts w:ascii="Times New Roman" w:eastAsia="Times New Roman" w:hAnsi="Times New Roman"/>
                <w:sz w:val="26"/>
                <w:szCs w:val="26"/>
                <w:lang w:eastAsia="ru-RU"/>
              </w:rPr>
            </w:pPr>
            <w:r w:rsidRPr="00D43342">
              <w:rPr>
                <w:rFonts w:ascii="Times New Roman" w:eastAsia="Times New Roman" w:hAnsi="Times New Roman"/>
                <w:bCs/>
                <w:iCs/>
                <w:sz w:val="26"/>
                <w:szCs w:val="26"/>
                <w:lang w:eastAsia="ru-RU"/>
              </w:rPr>
              <w:t>Мероприятие 2</w:t>
            </w:r>
            <w:r w:rsidR="00C512EC" w:rsidRPr="00D43342">
              <w:rPr>
                <w:rFonts w:ascii="Times New Roman" w:eastAsia="Times New Roman" w:hAnsi="Times New Roman"/>
                <w:bCs/>
                <w:iCs/>
                <w:sz w:val="26"/>
                <w:szCs w:val="26"/>
                <w:lang w:eastAsia="ru-RU"/>
              </w:rPr>
              <w:t>7</w:t>
            </w:r>
            <w:r w:rsidRPr="00D43342">
              <w:rPr>
                <w:rFonts w:ascii="Times New Roman" w:eastAsia="Times New Roman" w:hAnsi="Times New Roman"/>
                <w:bCs/>
                <w:iCs/>
                <w:sz w:val="26"/>
                <w:szCs w:val="26"/>
                <w:lang w:eastAsia="ru-RU"/>
              </w:rPr>
              <w:t>.</w:t>
            </w:r>
            <w:r w:rsidRPr="00D43342">
              <w:rPr>
                <w:rFonts w:ascii="Times New Roman" w:eastAsia="Times New Roman" w:hAnsi="Times New Roman"/>
                <w:sz w:val="26"/>
                <w:szCs w:val="26"/>
                <w:lang w:eastAsia="ru-RU"/>
              </w:rPr>
              <w:t xml:space="preserve"> Организация и проведение мероприятий Белорусской недели предпринимательства</w:t>
            </w:r>
          </w:p>
        </w:tc>
      </w:tr>
      <w:tr w:rsidR="00F65139" w:rsidRPr="00D43342" w14:paraId="0DA3812A" w14:textId="77777777" w:rsidTr="003C5B48">
        <w:tc>
          <w:tcPr>
            <w:tcW w:w="2961" w:type="dxa"/>
            <w:tcBorders>
              <w:top w:val="nil"/>
              <w:left w:val="nil"/>
              <w:bottom w:val="nil"/>
              <w:right w:val="nil"/>
            </w:tcBorders>
            <w:shd w:val="clear" w:color="auto" w:fill="FFFFFF"/>
            <w:tcMar>
              <w:top w:w="0" w:type="dxa"/>
              <w:left w:w="6" w:type="dxa"/>
              <w:bottom w:w="0" w:type="dxa"/>
              <w:right w:w="6" w:type="dxa"/>
            </w:tcMar>
          </w:tcPr>
          <w:p w14:paraId="05B1A13B" w14:textId="77777777" w:rsidR="00F65139" w:rsidRPr="00D43342" w:rsidRDefault="00F65139" w:rsidP="006D3CAD">
            <w:pPr>
              <w:autoSpaceDE w:val="0"/>
              <w:autoSpaceDN w:val="0"/>
              <w:adjustRightInd w:val="0"/>
              <w:spacing w:after="120" w:line="240" w:lineRule="exact"/>
              <w:ind w:right="114"/>
              <w:jc w:val="both"/>
              <w:rPr>
                <w:rFonts w:ascii="Times New Roman" w:eastAsia="Times New Roman" w:hAnsi="Times New Roman"/>
                <w:spacing w:val="-8"/>
                <w:sz w:val="26"/>
                <w:szCs w:val="26"/>
                <w:lang w:eastAsia="ru-RU"/>
              </w:rPr>
            </w:pPr>
            <w:r w:rsidRPr="00D43342">
              <w:rPr>
                <w:rFonts w:ascii="Times New Roman" w:eastAsia="Times New Roman" w:hAnsi="Times New Roman"/>
                <w:spacing w:val="-8"/>
                <w:sz w:val="26"/>
                <w:szCs w:val="26"/>
                <w:lang w:eastAsia="ru-RU"/>
              </w:rPr>
              <w:t>Всего по мероприятию</w:t>
            </w:r>
            <w:r w:rsidR="0036749C" w:rsidRPr="00D43342">
              <w:rPr>
                <w:rFonts w:ascii="Times New Roman" w:eastAsia="Times New Roman" w:hAnsi="Times New Roman"/>
                <w:spacing w:val="-8"/>
                <w:sz w:val="26"/>
                <w:szCs w:val="26"/>
                <w:lang w:eastAsia="ru-RU"/>
              </w:rPr>
              <w:t xml:space="preserve"> </w:t>
            </w:r>
          </w:p>
        </w:tc>
        <w:tc>
          <w:tcPr>
            <w:tcW w:w="2489" w:type="dxa"/>
            <w:tcBorders>
              <w:top w:val="nil"/>
              <w:left w:val="nil"/>
              <w:bottom w:val="nil"/>
              <w:right w:val="nil"/>
            </w:tcBorders>
            <w:shd w:val="clear" w:color="auto" w:fill="FFFFFF"/>
            <w:tcMar>
              <w:top w:w="0" w:type="dxa"/>
              <w:left w:w="6" w:type="dxa"/>
              <w:bottom w:w="0" w:type="dxa"/>
              <w:right w:w="6" w:type="dxa"/>
            </w:tcMar>
          </w:tcPr>
          <w:p w14:paraId="0A83043E" w14:textId="77777777" w:rsidR="00F65139" w:rsidRPr="00D43342" w:rsidRDefault="00F65139" w:rsidP="0036749C">
            <w:pPr>
              <w:autoSpaceDE w:val="0"/>
              <w:autoSpaceDN w:val="0"/>
              <w:adjustRightInd w:val="0"/>
              <w:spacing w:after="120" w:line="240" w:lineRule="exact"/>
              <w:jc w:val="both"/>
              <w:rPr>
                <w:rFonts w:ascii="Times New Roman" w:eastAsia="Times New Roman" w:hAnsi="Times New Roman"/>
                <w:sz w:val="26"/>
                <w:szCs w:val="26"/>
                <w:lang w:eastAsia="ru-RU"/>
              </w:rPr>
            </w:pPr>
          </w:p>
        </w:tc>
        <w:tc>
          <w:tcPr>
            <w:tcW w:w="1792" w:type="dxa"/>
            <w:tcBorders>
              <w:top w:val="nil"/>
              <w:left w:val="nil"/>
              <w:bottom w:val="nil"/>
              <w:right w:val="nil"/>
            </w:tcBorders>
            <w:shd w:val="clear" w:color="000000" w:fill="FFFFFF"/>
            <w:tcMar>
              <w:top w:w="0" w:type="dxa"/>
              <w:left w:w="6" w:type="dxa"/>
              <w:bottom w:w="0" w:type="dxa"/>
              <w:right w:w="6" w:type="dxa"/>
            </w:tcMar>
            <w:hideMark/>
          </w:tcPr>
          <w:p w14:paraId="5F466DA7" w14:textId="77777777" w:rsidR="00F65139" w:rsidRPr="00D43342" w:rsidRDefault="00F65139" w:rsidP="004C621F">
            <w:pPr>
              <w:autoSpaceDE w:val="0"/>
              <w:autoSpaceDN w:val="0"/>
              <w:adjustRightInd w:val="0"/>
              <w:spacing w:after="120" w:line="240" w:lineRule="exact"/>
              <w:ind w:right="148"/>
              <w:jc w:val="right"/>
              <w:rPr>
                <w:rFonts w:ascii="Times New Roman" w:eastAsia="Times New Roman" w:hAnsi="Times New Roman"/>
                <w:bCs/>
                <w:sz w:val="26"/>
                <w:szCs w:val="26"/>
                <w:lang w:eastAsia="ru-RU"/>
              </w:rPr>
            </w:pPr>
            <w:r w:rsidRPr="00D43342">
              <w:rPr>
                <w:rFonts w:ascii="Times New Roman" w:eastAsia="Times New Roman" w:hAnsi="Times New Roman"/>
                <w:bCs/>
                <w:sz w:val="26"/>
                <w:szCs w:val="26"/>
                <w:lang w:eastAsia="ru-RU"/>
              </w:rPr>
              <w:t xml:space="preserve">150 000,0 </w:t>
            </w:r>
          </w:p>
        </w:tc>
        <w:tc>
          <w:tcPr>
            <w:tcW w:w="1694" w:type="dxa"/>
            <w:tcBorders>
              <w:top w:val="nil"/>
              <w:left w:val="nil"/>
              <w:bottom w:val="nil"/>
              <w:right w:val="nil"/>
            </w:tcBorders>
            <w:shd w:val="clear" w:color="000000" w:fill="FFFFFF"/>
            <w:tcMar>
              <w:top w:w="0" w:type="dxa"/>
              <w:left w:w="6" w:type="dxa"/>
              <w:bottom w:w="0" w:type="dxa"/>
              <w:right w:w="6" w:type="dxa"/>
            </w:tcMar>
            <w:hideMark/>
          </w:tcPr>
          <w:p w14:paraId="2BE9832D" w14:textId="77777777" w:rsidR="00F65139" w:rsidRPr="00D43342" w:rsidRDefault="00F65139" w:rsidP="004C621F">
            <w:pPr>
              <w:autoSpaceDE w:val="0"/>
              <w:autoSpaceDN w:val="0"/>
              <w:adjustRightInd w:val="0"/>
              <w:spacing w:after="120" w:line="240" w:lineRule="exact"/>
              <w:ind w:right="148"/>
              <w:jc w:val="right"/>
              <w:rPr>
                <w:rFonts w:ascii="Times New Roman" w:eastAsia="Times New Roman" w:hAnsi="Times New Roman"/>
                <w:bCs/>
                <w:sz w:val="26"/>
                <w:szCs w:val="26"/>
                <w:lang w:eastAsia="ru-RU"/>
              </w:rPr>
            </w:pPr>
            <w:r w:rsidRPr="00D43342">
              <w:rPr>
                <w:rFonts w:ascii="Times New Roman" w:eastAsia="Times New Roman" w:hAnsi="Times New Roman"/>
                <w:bCs/>
                <w:sz w:val="26"/>
                <w:szCs w:val="26"/>
                <w:lang w:eastAsia="ru-RU"/>
              </w:rPr>
              <w:t xml:space="preserve">30 000,0 </w:t>
            </w:r>
          </w:p>
        </w:tc>
        <w:tc>
          <w:tcPr>
            <w:tcW w:w="1688" w:type="dxa"/>
            <w:tcBorders>
              <w:top w:val="nil"/>
              <w:left w:val="nil"/>
              <w:bottom w:val="nil"/>
              <w:right w:val="nil"/>
            </w:tcBorders>
            <w:shd w:val="clear" w:color="000000" w:fill="FFFFFF"/>
            <w:tcMar>
              <w:top w:w="0" w:type="dxa"/>
              <w:left w:w="6" w:type="dxa"/>
              <w:bottom w:w="0" w:type="dxa"/>
              <w:right w:w="6" w:type="dxa"/>
            </w:tcMar>
            <w:hideMark/>
          </w:tcPr>
          <w:p w14:paraId="385A1137" w14:textId="77777777" w:rsidR="00F65139" w:rsidRPr="00D43342" w:rsidRDefault="00F65139" w:rsidP="004C621F">
            <w:pPr>
              <w:autoSpaceDE w:val="0"/>
              <w:autoSpaceDN w:val="0"/>
              <w:adjustRightInd w:val="0"/>
              <w:spacing w:after="120" w:line="240" w:lineRule="exact"/>
              <w:ind w:right="148"/>
              <w:jc w:val="right"/>
              <w:rPr>
                <w:rFonts w:ascii="Times New Roman" w:eastAsia="Times New Roman" w:hAnsi="Times New Roman"/>
                <w:bCs/>
                <w:sz w:val="26"/>
                <w:szCs w:val="26"/>
                <w:lang w:eastAsia="ru-RU"/>
              </w:rPr>
            </w:pPr>
            <w:r w:rsidRPr="00D43342">
              <w:rPr>
                <w:rFonts w:ascii="Times New Roman" w:eastAsia="Times New Roman" w:hAnsi="Times New Roman"/>
                <w:bCs/>
                <w:sz w:val="26"/>
                <w:szCs w:val="26"/>
                <w:lang w:eastAsia="ru-RU"/>
              </w:rPr>
              <w:t xml:space="preserve">30 000,0 </w:t>
            </w:r>
          </w:p>
        </w:tc>
        <w:tc>
          <w:tcPr>
            <w:tcW w:w="1650" w:type="dxa"/>
            <w:tcBorders>
              <w:top w:val="nil"/>
              <w:left w:val="nil"/>
              <w:bottom w:val="nil"/>
              <w:right w:val="nil"/>
            </w:tcBorders>
            <w:shd w:val="clear" w:color="000000" w:fill="FFFFFF"/>
            <w:tcMar>
              <w:top w:w="0" w:type="dxa"/>
              <w:left w:w="6" w:type="dxa"/>
              <w:bottom w:w="0" w:type="dxa"/>
              <w:right w:w="6" w:type="dxa"/>
            </w:tcMar>
            <w:hideMark/>
          </w:tcPr>
          <w:p w14:paraId="725349D6" w14:textId="77777777" w:rsidR="00F65139" w:rsidRPr="00D43342" w:rsidRDefault="00F65139" w:rsidP="004C621F">
            <w:pPr>
              <w:autoSpaceDE w:val="0"/>
              <w:autoSpaceDN w:val="0"/>
              <w:adjustRightInd w:val="0"/>
              <w:spacing w:after="120" w:line="240" w:lineRule="exact"/>
              <w:ind w:right="148"/>
              <w:jc w:val="right"/>
              <w:rPr>
                <w:rFonts w:ascii="Times New Roman" w:eastAsia="Times New Roman" w:hAnsi="Times New Roman"/>
                <w:bCs/>
                <w:sz w:val="26"/>
                <w:szCs w:val="26"/>
                <w:lang w:eastAsia="ru-RU"/>
              </w:rPr>
            </w:pPr>
            <w:r w:rsidRPr="00D43342">
              <w:rPr>
                <w:rFonts w:ascii="Times New Roman" w:eastAsia="Times New Roman" w:hAnsi="Times New Roman"/>
                <w:bCs/>
                <w:sz w:val="26"/>
                <w:szCs w:val="26"/>
                <w:lang w:eastAsia="ru-RU"/>
              </w:rPr>
              <w:t xml:space="preserve">30 000,0 </w:t>
            </w:r>
          </w:p>
        </w:tc>
        <w:tc>
          <w:tcPr>
            <w:tcW w:w="1713" w:type="dxa"/>
            <w:tcBorders>
              <w:top w:val="nil"/>
              <w:left w:val="nil"/>
              <w:bottom w:val="nil"/>
              <w:right w:val="nil"/>
            </w:tcBorders>
            <w:shd w:val="clear" w:color="000000" w:fill="FFFFFF"/>
            <w:tcMar>
              <w:top w:w="0" w:type="dxa"/>
              <w:left w:w="6" w:type="dxa"/>
              <w:bottom w:w="0" w:type="dxa"/>
              <w:right w:w="6" w:type="dxa"/>
            </w:tcMar>
            <w:hideMark/>
          </w:tcPr>
          <w:p w14:paraId="0044954D" w14:textId="77777777" w:rsidR="00F65139" w:rsidRPr="00D43342" w:rsidRDefault="00F65139" w:rsidP="004C621F">
            <w:pPr>
              <w:autoSpaceDE w:val="0"/>
              <w:autoSpaceDN w:val="0"/>
              <w:adjustRightInd w:val="0"/>
              <w:spacing w:after="120" w:line="240" w:lineRule="exact"/>
              <w:ind w:right="148"/>
              <w:jc w:val="right"/>
              <w:rPr>
                <w:rFonts w:ascii="Times New Roman" w:eastAsia="Times New Roman" w:hAnsi="Times New Roman"/>
                <w:bCs/>
                <w:sz w:val="26"/>
                <w:szCs w:val="26"/>
                <w:lang w:eastAsia="ru-RU"/>
              </w:rPr>
            </w:pPr>
            <w:r w:rsidRPr="00D43342">
              <w:rPr>
                <w:rFonts w:ascii="Times New Roman" w:eastAsia="Times New Roman" w:hAnsi="Times New Roman"/>
                <w:bCs/>
                <w:sz w:val="26"/>
                <w:szCs w:val="26"/>
                <w:lang w:eastAsia="ru-RU"/>
              </w:rPr>
              <w:t xml:space="preserve">30 000,0 </w:t>
            </w:r>
          </w:p>
        </w:tc>
        <w:tc>
          <w:tcPr>
            <w:tcW w:w="1729" w:type="dxa"/>
            <w:tcBorders>
              <w:top w:val="nil"/>
              <w:left w:val="nil"/>
              <w:bottom w:val="nil"/>
              <w:right w:val="nil"/>
            </w:tcBorders>
            <w:shd w:val="clear" w:color="000000" w:fill="FFFFFF"/>
            <w:tcMar>
              <w:top w:w="0" w:type="dxa"/>
              <w:left w:w="6" w:type="dxa"/>
              <w:bottom w:w="0" w:type="dxa"/>
              <w:right w:w="6" w:type="dxa"/>
            </w:tcMar>
            <w:hideMark/>
          </w:tcPr>
          <w:p w14:paraId="62205681" w14:textId="77777777" w:rsidR="00F65139" w:rsidRPr="00D43342" w:rsidRDefault="00F65139" w:rsidP="004C621F">
            <w:pPr>
              <w:autoSpaceDE w:val="0"/>
              <w:autoSpaceDN w:val="0"/>
              <w:adjustRightInd w:val="0"/>
              <w:spacing w:after="120" w:line="240" w:lineRule="exact"/>
              <w:ind w:right="148"/>
              <w:jc w:val="right"/>
              <w:rPr>
                <w:rFonts w:ascii="Times New Roman" w:eastAsia="Times New Roman" w:hAnsi="Times New Roman"/>
                <w:bCs/>
                <w:sz w:val="26"/>
                <w:szCs w:val="26"/>
                <w:lang w:eastAsia="ru-RU"/>
              </w:rPr>
            </w:pPr>
            <w:r w:rsidRPr="00D43342">
              <w:rPr>
                <w:rFonts w:ascii="Times New Roman" w:eastAsia="Times New Roman" w:hAnsi="Times New Roman"/>
                <w:bCs/>
                <w:sz w:val="26"/>
                <w:szCs w:val="26"/>
                <w:lang w:eastAsia="ru-RU"/>
              </w:rPr>
              <w:t xml:space="preserve">30 000,0 </w:t>
            </w:r>
          </w:p>
        </w:tc>
      </w:tr>
      <w:tr w:rsidR="00F65139" w:rsidRPr="00D43342" w14:paraId="71A8F284" w14:textId="77777777" w:rsidTr="003C5B48">
        <w:tc>
          <w:tcPr>
            <w:tcW w:w="2961" w:type="dxa"/>
            <w:tcBorders>
              <w:top w:val="nil"/>
              <w:left w:val="nil"/>
              <w:bottom w:val="nil"/>
              <w:right w:val="nil"/>
            </w:tcBorders>
            <w:shd w:val="clear" w:color="auto" w:fill="FFFFFF"/>
            <w:tcMar>
              <w:top w:w="0" w:type="dxa"/>
              <w:left w:w="6" w:type="dxa"/>
              <w:bottom w:w="0" w:type="dxa"/>
              <w:right w:w="6" w:type="dxa"/>
            </w:tcMar>
          </w:tcPr>
          <w:p w14:paraId="549ED224" w14:textId="77777777" w:rsidR="00F65139" w:rsidRPr="00D43342" w:rsidRDefault="00F65139" w:rsidP="0036749C">
            <w:pPr>
              <w:autoSpaceDE w:val="0"/>
              <w:autoSpaceDN w:val="0"/>
              <w:adjustRightInd w:val="0"/>
              <w:spacing w:after="120" w:line="240" w:lineRule="exact"/>
              <w:ind w:left="284" w:right="113"/>
              <w:jc w:val="both"/>
              <w:rPr>
                <w:rFonts w:ascii="Times New Roman" w:eastAsia="Times New Roman" w:hAnsi="Times New Roman"/>
                <w:sz w:val="26"/>
                <w:szCs w:val="26"/>
                <w:lang w:eastAsia="ru-RU"/>
              </w:rPr>
            </w:pPr>
            <w:r w:rsidRPr="00D43342">
              <w:rPr>
                <w:rFonts w:ascii="Times New Roman" w:eastAsia="Times New Roman" w:hAnsi="Times New Roman"/>
                <w:sz w:val="26"/>
                <w:szCs w:val="26"/>
                <w:lang w:eastAsia="ru-RU"/>
              </w:rPr>
              <w:t>из них:</w:t>
            </w:r>
          </w:p>
        </w:tc>
        <w:tc>
          <w:tcPr>
            <w:tcW w:w="2489" w:type="dxa"/>
            <w:tcBorders>
              <w:top w:val="nil"/>
              <w:left w:val="nil"/>
              <w:bottom w:val="nil"/>
              <w:right w:val="nil"/>
            </w:tcBorders>
            <w:shd w:val="clear" w:color="auto" w:fill="FFFFFF"/>
            <w:tcMar>
              <w:top w:w="0" w:type="dxa"/>
              <w:left w:w="6" w:type="dxa"/>
              <w:bottom w:w="0" w:type="dxa"/>
              <w:right w:w="6" w:type="dxa"/>
            </w:tcMar>
          </w:tcPr>
          <w:p w14:paraId="6BF09D85" w14:textId="77777777" w:rsidR="00F65139" w:rsidRPr="00D43342" w:rsidRDefault="00F65139" w:rsidP="0036749C">
            <w:pPr>
              <w:autoSpaceDE w:val="0"/>
              <w:autoSpaceDN w:val="0"/>
              <w:adjustRightInd w:val="0"/>
              <w:spacing w:after="120" w:line="240" w:lineRule="exact"/>
              <w:jc w:val="both"/>
              <w:rPr>
                <w:rFonts w:ascii="Times New Roman" w:eastAsia="Times New Roman" w:hAnsi="Times New Roman"/>
                <w:sz w:val="26"/>
                <w:szCs w:val="26"/>
                <w:lang w:eastAsia="ru-RU"/>
              </w:rPr>
            </w:pPr>
          </w:p>
        </w:tc>
        <w:tc>
          <w:tcPr>
            <w:tcW w:w="1792" w:type="dxa"/>
            <w:tcBorders>
              <w:top w:val="nil"/>
              <w:left w:val="nil"/>
              <w:bottom w:val="nil"/>
              <w:right w:val="nil"/>
            </w:tcBorders>
            <w:shd w:val="clear" w:color="000000" w:fill="FFFFFF"/>
            <w:tcMar>
              <w:top w:w="0" w:type="dxa"/>
              <w:left w:w="6" w:type="dxa"/>
              <w:bottom w:w="0" w:type="dxa"/>
              <w:right w:w="6" w:type="dxa"/>
            </w:tcMar>
            <w:hideMark/>
          </w:tcPr>
          <w:p w14:paraId="08D7ED7B" w14:textId="77777777" w:rsidR="00F65139" w:rsidRPr="00D43342" w:rsidRDefault="00F65139" w:rsidP="004C621F">
            <w:pPr>
              <w:autoSpaceDE w:val="0"/>
              <w:autoSpaceDN w:val="0"/>
              <w:adjustRightInd w:val="0"/>
              <w:spacing w:after="120" w:line="240" w:lineRule="exact"/>
              <w:ind w:right="148"/>
              <w:jc w:val="right"/>
              <w:rPr>
                <w:rFonts w:ascii="Times New Roman" w:eastAsia="Times New Roman" w:hAnsi="Times New Roman"/>
                <w:bCs/>
                <w:sz w:val="26"/>
                <w:szCs w:val="26"/>
                <w:lang w:eastAsia="ru-RU"/>
              </w:rPr>
            </w:pPr>
            <w:r w:rsidRPr="00D43342">
              <w:rPr>
                <w:rFonts w:ascii="Times New Roman" w:eastAsia="Times New Roman" w:hAnsi="Times New Roman"/>
                <w:bCs/>
                <w:sz w:val="26"/>
                <w:szCs w:val="26"/>
                <w:lang w:eastAsia="ru-RU"/>
              </w:rPr>
              <w:t> </w:t>
            </w:r>
          </w:p>
        </w:tc>
        <w:tc>
          <w:tcPr>
            <w:tcW w:w="1694" w:type="dxa"/>
            <w:tcBorders>
              <w:top w:val="nil"/>
              <w:left w:val="nil"/>
              <w:bottom w:val="nil"/>
              <w:right w:val="nil"/>
            </w:tcBorders>
            <w:shd w:val="clear" w:color="000000" w:fill="FFFFFF"/>
            <w:tcMar>
              <w:top w:w="0" w:type="dxa"/>
              <w:left w:w="6" w:type="dxa"/>
              <w:bottom w:w="0" w:type="dxa"/>
              <w:right w:w="6" w:type="dxa"/>
            </w:tcMar>
            <w:hideMark/>
          </w:tcPr>
          <w:p w14:paraId="5EBE4C64" w14:textId="77777777" w:rsidR="00F65139" w:rsidRPr="00D43342" w:rsidRDefault="00F65139" w:rsidP="004C621F">
            <w:pPr>
              <w:autoSpaceDE w:val="0"/>
              <w:autoSpaceDN w:val="0"/>
              <w:adjustRightInd w:val="0"/>
              <w:spacing w:after="120" w:line="240" w:lineRule="exact"/>
              <w:ind w:right="148"/>
              <w:jc w:val="right"/>
              <w:rPr>
                <w:rFonts w:ascii="Times New Roman" w:eastAsia="Times New Roman" w:hAnsi="Times New Roman"/>
                <w:bCs/>
                <w:sz w:val="26"/>
                <w:szCs w:val="26"/>
                <w:lang w:eastAsia="ru-RU"/>
              </w:rPr>
            </w:pPr>
            <w:r w:rsidRPr="00D43342">
              <w:rPr>
                <w:rFonts w:ascii="Times New Roman" w:eastAsia="Times New Roman" w:hAnsi="Times New Roman"/>
                <w:bCs/>
                <w:sz w:val="26"/>
                <w:szCs w:val="26"/>
                <w:lang w:eastAsia="ru-RU"/>
              </w:rPr>
              <w:t> </w:t>
            </w:r>
          </w:p>
        </w:tc>
        <w:tc>
          <w:tcPr>
            <w:tcW w:w="1688" w:type="dxa"/>
            <w:tcBorders>
              <w:top w:val="nil"/>
              <w:left w:val="nil"/>
              <w:bottom w:val="nil"/>
              <w:right w:val="nil"/>
            </w:tcBorders>
            <w:shd w:val="clear" w:color="000000" w:fill="FFFFFF"/>
            <w:tcMar>
              <w:top w:w="0" w:type="dxa"/>
              <w:left w:w="6" w:type="dxa"/>
              <w:bottom w:w="0" w:type="dxa"/>
              <w:right w:w="6" w:type="dxa"/>
            </w:tcMar>
            <w:hideMark/>
          </w:tcPr>
          <w:p w14:paraId="458587D2" w14:textId="77777777" w:rsidR="00F65139" w:rsidRPr="00D43342" w:rsidRDefault="00F65139" w:rsidP="004C621F">
            <w:pPr>
              <w:autoSpaceDE w:val="0"/>
              <w:autoSpaceDN w:val="0"/>
              <w:adjustRightInd w:val="0"/>
              <w:spacing w:after="120" w:line="240" w:lineRule="exact"/>
              <w:ind w:right="148"/>
              <w:jc w:val="right"/>
              <w:rPr>
                <w:rFonts w:ascii="Times New Roman" w:eastAsia="Times New Roman" w:hAnsi="Times New Roman"/>
                <w:bCs/>
                <w:sz w:val="26"/>
                <w:szCs w:val="26"/>
                <w:lang w:eastAsia="ru-RU"/>
              </w:rPr>
            </w:pPr>
            <w:r w:rsidRPr="00D43342">
              <w:rPr>
                <w:rFonts w:ascii="Times New Roman" w:eastAsia="Times New Roman" w:hAnsi="Times New Roman"/>
                <w:bCs/>
                <w:sz w:val="26"/>
                <w:szCs w:val="26"/>
                <w:lang w:eastAsia="ru-RU"/>
              </w:rPr>
              <w:t> </w:t>
            </w:r>
          </w:p>
        </w:tc>
        <w:tc>
          <w:tcPr>
            <w:tcW w:w="1650" w:type="dxa"/>
            <w:tcBorders>
              <w:top w:val="nil"/>
              <w:left w:val="nil"/>
              <w:bottom w:val="nil"/>
              <w:right w:val="nil"/>
            </w:tcBorders>
            <w:shd w:val="clear" w:color="000000" w:fill="FFFFFF"/>
            <w:tcMar>
              <w:top w:w="0" w:type="dxa"/>
              <w:left w:w="6" w:type="dxa"/>
              <w:bottom w:w="0" w:type="dxa"/>
              <w:right w:w="6" w:type="dxa"/>
            </w:tcMar>
            <w:hideMark/>
          </w:tcPr>
          <w:p w14:paraId="2EB867EB" w14:textId="77777777" w:rsidR="00F65139" w:rsidRPr="00D43342" w:rsidRDefault="00F65139" w:rsidP="004C621F">
            <w:pPr>
              <w:autoSpaceDE w:val="0"/>
              <w:autoSpaceDN w:val="0"/>
              <w:adjustRightInd w:val="0"/>
              <w:spacing w:after="120" w:line="240" w:lineRule="exact"/>
              <w:ind w:right="148"/>
              <w:jc w:val="right"/>
              <w:rPr>
                <w:rFonts w:ascii="Times New Roman" w:eastAsia="Times New Roman" w:hAnsi="Times New Roman"/>
                <w:bCs/>
                <w:sz w:val="26"/>
                <w:szCs w:val="26"/>
                <w:lang w:eastAsia="ru-RU"/>
              </w:rPr>
            </w:pPr>
            <w:r w:rsidRPr="00D43342">
              <w:rPr>
                <w:rFonts w:ascii="Times New Roman" w:eastAsia="Times New Roman" w:hAnsi="Times New Roman"/>
                <w:bCs/>
                <w:sz w:val="26"/>
                <w:szCs w:val="26"/>
                <w:lang w:eastAsia="ru-RU"/>
              </w:rPr>
              <w:t> </w:t>
            </w:r>
          </w:p>
        </w:tc>
        <w:tc>
          <w:tcPr>
            <w:tcW w:w="1713" w:type="dxa"/>
            <w:tcBorders>
              <w:top w:val="nil"/>
              <w:left w:val="nil"/>
              <w:bottom w:val="nil"/>
              <w:right w:val="nil"/>
            </w:tcBorders>
            <w:shd w:val="clear" w:color="000000" w:fill="FFFFFF"/>
            <w:tcMar>
              <w:top w:w="0" w:type="dxa"/>
              <w:left w:w="6" w:type="dxa"/>
              <w:bottom w:w="0" w:type="dxa"/>
              <w:right w:w="6" w:type="dxa"/>
            </w:tcMar>
            <w:hideMark/>
          </w:tcPr>
          <w:p w14:paraId="73777A09" w14:textId="77777777" w:rsidR="00F65139" w:rsidRPr="00D43342" w:rsidRDefault="00F65139" w:rsidP="004C621F">
            <w:pPr>
              <w:autoSpaceDE w:val="0"/>
              <w:autoSpaceDN w:val="0"/>
              <w:adjustRightInd w:val="0"/>
              <w:spacing w:after="120" w:line="240" w:lineRule="exact"/>
              <w:ind w:right="148"/>
              <w:jc w:val="right"/>
              <w:rPr>
                <w:rFonts w:ascii="Times New Roman" w:eastAsia="Times New Roman" w:hAnsi="Times New Roman"/>
                <w:bCs/>
                <w:sz w:val="26"/>
                <w:szCs w:val="26"/>
                <w:lang w:eastAsia="ru-RU"/>
              </w:rPr>
            </w:pPr>
            <w:r w:rsidRPr="00D43342">
              <w:rPr>
                <w:rFonts w:ascii="Times New Roman" w:eastAsia="Times New Roman" w:hAnsi="Times New Roman"/>
                <w:bCs/>
                <w:sz w:val="26"/>
                <w:szCs w:val="26"/>
                <w:lang w:eastAsia="ru-RU"/>
              </w:rPr>
              <w:t> </w:t>
            </w:r>
          </w:p>
        </w:tc>
        <w:tc>
          <w:tcPr>
            <w:tcW w:w="1729" w:type="dxa"/>
            <w:tcBorders>
              <w:top w:val="nil"/>
              <w:left w:val="nil"/>
              <w:bottom w:val="nil"/>
              <w:right w:val="nil"/>
            </w:tcBorders>
            <w:shd w:val="clear" w:color="000000" w:fill="FFFFFF"/>
            <w:tcMar>
              <w:top w:w="0" w:type="dxa"/>
              <w:left w:w="6" w:type="dxa"/>
              <w:bottom w:w="0" w:type="dxa"/>
              <w:right w:w="6" w:type="dxa"/>
            </w:tcMar>
            <w:hideMark/>
          </w:tcPr>
          <w:p w14:paraId="4991990A" w14:textId="77777777" w:rsidR="00F65139" w:rsidRPr="00D43342" w:rsidRDefault="00F65139" w:rsidP="004C621F">
            <w:pPr>
              <w:autoSpaceDE w:val="0"/>
              <w:autoSpaceDN w:val="0"/>
              <w:adjustRightInd w:val="0"/>
              <w:spacing w:after="120" w:line="240" w:lineRule="exact"/>
              <w:ind w:right="148"/>
              <w:jc w:val="right"/>
              <w:rPr>
                <w:rFonts w:ascii="Times New Roman" w:eastAsia="Times New Roman" w:hAnsi="Times New Roman"/>
                <w:bCs/>
                <w:sz w:val="26"/>
                <w:szCs w:val="26"/>
                <w:lang w:eastAsia="ru-RU"/>
              </w:rPr>
            </w:pPr>
            <w:r w:rsidRPr="00D43342">
              <w:rPr>
                <w:rFonts w:ascii="Times New Roman" w:eastAsia="Times New Roman" w:hAnsi="Times New Roman"/>
                <w:bCs/>
                <w:sz w:val="26"/>
                <w:szCs w:val="26"/>
                <w:lang w:eastAsia="ru-RU"/>
              </w:rPr>
              <w:t> </w:t>
            </w:r>
          </w:p>
        </w:tc>
      </w:tr>
      <w:tr w:rsidR="00F65139" w:rsidRPr="00D43342" w14:paraId="1ED92E53" w14:textId="77777777" w:rsidTr="003C5B48">
        <w:tc>
          <w:tcPr>
            <w:tcW w:w="2961" w:type="dxa"/>
            <w:tcBorders>
              <w:top w:val="nil"/>
              <w:left w:val="nil"/>
              <w:bottom w:val="nil"/>
              <w:right w:val="nil"/>
            </w:tcBorders>
            <w:tcMar>
              <w:top w:w="0" w:type="dxa"/>
              <w:left w:w="6" w:type="dxa"/>
              <w:bottom w:w="0" w:type="dxa"/>
              <w:right w:w="6" w:type="dxa"/>
            </w:tcMar>
            <w:hideMark/>
          </w:tcPr>
          <w:p w14:paraId="796CA2A4" w14:textId="77777777" w:rsidR="00F65139" w:rsidRPr="00D43342" w:rsidRDefault="00D43342" w:rsidP="00EB699B">
            <w:pPr>
              <w:autoSpaceDE w:val="0"/>
              <w:autoSpaceDN w:val="0"/>
              <w:adjustRightInd w:val="0"/>
              <w:spacing w:after="120" w:line="240" w:lineRule="exact"/>
              <w:ind w:left="284" w:right="114"/>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с</w:t>
            </w:r>
            <w:r w:rsidR="00F65139" w:rsidRPr="00D43342">
              <w:rPr>
                <w:rFonts w:ascii="Times New Roman" w:eastAsia="Times New Roman" w:hAnsi="Times New Roman"/>
                <w:bCs/>
                <w:sz w:val="26"/>
                <w:szCs w:val="26"/>
                <w:lang w:eastAsia="ru-RU"/>
              </w:rPr>
              <w:t xml:space="preserve">обственные средства, всего </w:t>
            </w:r>
          </w:p>
        </w:tc>
        <w:tc>
          <w:tcPr>
            <w:tcW w:w="2489" w:type="dxa"/>
            <w:tcBorders>
              <w:top w:val="nil"/>
              <w:left w:val="nil"/>
              <w:bottom w:val="nil"/>
              <w:right w:val="nil"/>
            </w:tcBorders>
            <w:tcMar>
              <w:top w:w="0" w:type="dxa"/>
              <w:left w:w="6" w:type="dxa"/>
              <w:bottom w:w="0" w:type="dxa"/>
              <w:right w:w="6" w:type="dxa"/>
            </w:tcMar>
            <w:hideMark/>
          </w:tcPr>
          <w:p w14:paraId="57A874F9" w14:textId="77777777" w:rsidR="00F65139" w:rsidRPr="00D43342" w:rsidRDefault="00F65139" w:rsidP="0036749C">
            <w:pPr>
              <w:autoSpaceDE w:val="0"/>
              <w:autoSpaceDN w:val="0"/>
              <w:adjustRightInd w:val="0"/>
              <w:spacing w:after="120" w:line="240" w:lineRule="exact"/>
              <w:jc w:val="both"/>
              <w:rPr>
                <w:rFonts w:ascii="Times New Roman" w:eastAsia="Times New Roman" w:hAnsi="Times New Roman"/>
                <w:sz w:val="26"/>
                <w:szCs w:val="26"/>
                <w:lang w:eastAsia="ru-RU"/>
              </w:rPr>
            </w:pPr>
            <w:r w:rsidRPr="00D43342">
              <w:rPr>
                <w:rFonts w:ascii="Times New Roman" w:eastAsia="Times New Roman" w:hAnsi="Times New Roman"/>
                <w:sz w:val="26"/>
                <w:szCs w:val="26"/>
                <w:lang w:eastAsia="ru-RU"/>
              </w:rPr>
              <w:t> </w:t>
            </w:r>
          </w:p>
        </w:tc>
        <w:tc>
          <w:tcPr>
            <w:tcW w:w="1792" w:type="dxa"/>
            <w:tcBorders>
              <w:top w:val="nil"/>
              <w:left w:val="nil"/>
              <w:bottom w:val="nil"/>
              <w:right w:val="nil"/>
            </w:tcBorders>
            <w:tcMar>
              <w:top w:w="0" w:type="dxa"/>
              <w:left w:w="6" w:type="dxa"/>
              <w:bottom w:w="0" w:type="dxa"/>
              <w:right w:w="6" w:type="dxa"/>
            </w:tcMar>
          </w:tcPr>
          <w:p w14:paraId="749C56FC" w14:textId="77777777" w:rsidR="00F65139" w:rsidRPr="00D43342" w:rsidRDefault="00F65139" w:rsidP="004C621F">
            <w:pPr>
              <w:autoSpaceDE w:val="0"/>
              <w:autoSpaceDN w:val="0"/>
              <w:adjustRightInd w:val="0"/>
              <w:spacing w:after="120" w:line="240" w:lineRule="exact"/>
              <w:ind w:right="148"/>
              <w:jc w:val="right"/>
              <w:rPr>
                <w:rFonts w:ascii="Times New Roman" w:eastAsia="Times New Roman" w:hAnsi="Times New Roman"/>
                <w:bCs/>
                <w:sz w:val="26"/>
                <w:szCs w:val="26"/>
                <w:lang w:eastAsia="ru-RU"/>
              </w:rPr>
            </w:pPr>
            <w:r w:rsidRPr="00D43342">
              <w:rPr>
                <w:rFonts w:ascii="Times New Roman" w:eastAsia="Times New Roman" w:hAnsi="Times New Roman"/>
                <w:bCs/>
                <w:sz w:val="26"/>
                <w:szCs w:val="26"/>
                <w:lang w:eastAsia="ru-RU"/>
              </w:rPr>
              <w:t xml:space="preserve">150 000,0 </w:t>
            </w:r>
          </w:p>
        </w:tc>
        <w:tc>
          <w:tcPr>
            <w:tcW w:w="1694" w:type="dxa"/>
            <w:tcBorders>
              <w:top w:val="nil"/>
              <w:left w:val="nil"/>
              <w:bottom w:val="nil"/>
              <w:right w:val="nil"/>
            </w:tcBorders>
            <w:tcMar>
              <w:top w:w="0" w:type="dxa"/>
              <w:left w:w="6" w:type="dxa"/>
              <w:bottom w:w="0" w:type="dxa"/>
              <w:right w:w="6" w:type="dxa"/>
            </w:tcMar>
          </w:tcPr>
          <w:p w14:paraId="2CC1FC48" w14:textId="77777777" w:rsidR="00F65139" w:rsidRPr="00D43342" w:rsidRDefault="00F65139" w:rsidP="004C621F">
            <w:pPr>
              <w:autoSpaceDE w:val="0"/>
              <w:autoSpaceDN w:val="0"/>
              <w:adjustRightInd w:val="0"/>
              <w:spacing w:after="120" w:line="240" w:lineRule="exact"/>
              <w:ind w:right="148"/>
              <w:jc w:val="right"/>
              <w:rPr>
                <w:rFonts w:ascii="Times New Roman" w:eastAsia="Times New Roman" w:hAnsi="Times New Roman"/>
                <w:bCs/>
                <w:sz w:val="26"/>
                <w:szCs w:val="26"/>
                <w:lang w:eastAsia="ru-RU"/>
              </w:rPr>
            </w:pPr>
            <w:r w:rsidRPr="00D43342">
              <w:rPr>
                <w:rFonts w:ascii="Times New Roman" w:eastAsia="Times New Roman" w:hAnsi="Times New Roman"/>
                <w:bCs/>
                <w:sz w:val="26"/>
                <w:szCs w:val="26"/>
                <w:lang w:eastAsia="ru-RU"/>
              </w:rPr>
              <w:t xml:space="preserve">30 000,0 </w:t>
            </w:r>
          </w:p>
        </w:tc>
        <w:tc>
          <w:tcPr>
            <w:tcW w:w="1688" w:type="dxa"/>
            <w:tcBorders>
              <w:top w:val="nil"/>
              <w:left w:val="nil"/>
              <w:bottom w:val="nil"/>
              <w:right w:val="nil"/>
            </w:tcBorders>
            <w:tcMar>
              <w:top w:w="0" w:type="dxa"/>
              <w:left w:w="6" w:type="dxa"/>
              <w:bottom w:w="0" w:type="dxa"/>
              <w:right w:w="6" w:type="dxa"/>
            </w:tcMar>
          </w:tcPr>
          <w:p w14:paraId="28F81E04" w14:textId="77777777" w:rsidR="00F65139" w:rsidRPr="00D43342" w:rsidRDefault="00F65139" w:rsidP="004C621F">
            <w:pPr>
              <w:autoSpaceDE w:val="0"/>
              <w:autoSpaceDN w:val="0"/>
              <w:adjustRightInd w:val="0"/>
              <w:spacing w:after="120" w:line="240" w:lineRule="exact"/>
              <w:ind w:right="148"/>
              <w:jc w:val="right"/>
              <w:rPr>
                <w:rFonts w:ascii="Times New Roman" w:eastAsia="Times New Roman" w:hAnsi="Times New Roman"/>
                <w:bCs/>
                <w:sz w:val="26"/>
                <w:szCs w:val="26"/>
                <w:lang w:eastAsia="ru-RU"/>
              </w:rPr>
            </w:pPr>
            <w:r w:rsidRPr="00D43342">
              <w:rPr>
                <w:rFonts w:ascii="Times New Roman" w:eastAsia="Times New Roman" w:hAnsi="Times New Roman"/>
                <w:bCs/>
                <w:sz w:val="26"/>
                <w:szCs w:val="26"/>
                <w:lang w:eastAsia="ru-RU"/>
              </w:rPr>
              <w:t xml:space="preserve">30 000,0 </w:t>
            </w:r>
          </w:p>
        </w:tc>
        <w:tc>
          <w:tcPr>
            <w:tcW w:w="1650" w:type="dxa"/>
            <w:tcBorders>
              <w:top w:val="nil"/>
              <w:left w:val="nil"/>
              <w:bottom w:val="nil"/>
              <w:right w:val="nil"/>
            </w:tcBorders>
            <w:tcMar>
              <w:top w:w="0" w:type="dxa"/>
              <w:left w:w="6" w:type="dxa"/>
              <w:bottom w:w="0" w:type="dxa"/>
              <w:right w:w="6" w:type="dxa"/>
            </w:tcMar>
          </w:tcPr>
          <w:p w14:paraId="51A43A59" w14:textId="77777777" w:rsidR="00F65139" w:rsidRPr="00D43342" w:rsidRDefault="00F65139" w:rsidP="004C621F">
            <w:pPr>
              <w:autoSpaceDE w:val="0"/>
              <w:autoSpaceDN w:val="0"/>
              <w:adjustRightInd w:val="0"/>
              <w:spacing w:after="120" w:line="240" w:lineRule="exact"/>
              <w:ind w:right="148"/>
              <w:jc w:val="right"/>
              <w:rPr>
                <w:rFonts w:ascii="Times New Roman" w:eastAsia="Times New Roman" w:hAnsi="Times New Roman"/>
                <w:bCs/>
                <w:sz w:val="26"/>
                <w:szCs w:val="26"/>
                <w:lang w:eastAsia="ru-RU"/>
              </w:rPr>
            </w:pPr>
            <w:r w:rsidRPr="00D43342">
              <w:rPr>
                <w:rFonts w:ascii="Times New Roman" w:eastAsia="Times New Roman" w:hAnsi="Times New Roman"/>
                <w:bCs/>
                <w:sz w:val="26"/>
                <w:szCs w:val="26"/>
                <w:lang w:eastAsia="ru-RU"/>
              </w:rPr>
              <w:t xml:space="preserve">30 000,0 </w:t>
            </w:r>
          </w:p>
        </w:tc>
        <w:tc>
          <w:tcPr>
            <w:tcW w:w="1713" w:type="dxa"/>
            <w:tcBorders>
              <w:top w:val="nil"/>
              <w:left w:val="nil"/>
              <w:bottom w:val="nil"/>
              <w:right w:val="nil"/>
            </w:tcBorders>
            <w:tcMar>
              <w:top w:w="0" w:type="dxa"/>
              <w:left w:w="6" w:type="dxa"/>
              <w:bottom w:w="0" w:type="dxa"/>
              <w:right w:w="6" w:type="dxa"/>
            </w:tcMar>
          </w:tcPr>
          <w:p w14:paraId="245F3955" w14:textId="77777777" w:rsidR="00F65139" w:rsidRPr="00D43342" w:rsidRDefault="00F65139" w:rsidP="004C621F">
            <w:pPr>
              <w:autoSpaceDE w:val="0"/>
              <w:autoSpaceDN w:val="0"/>
              <w:adjustRightInd w:val="0"/>
              <w:spacing w:after="120" w:line="240" w:lineRule="exact"/>
              <w:ind w:right="148"/>
              <w:jc w:val="right"/>
              <w:rPr>
                <w:rFonts w:ascii="Times New Roman" w:eastAsia="Times New Roman" w:hAnsi="Times New Roman"/>
                <w:bCs/>
                <w:sz w:val="26"/>
                <w:szCs w:val="26"/>
                <w:lang w:eastAsia="ru-RU"/>
              </w:rPr>
            </w:pPr>
            <w:r w:rsidRPr="00D43342">
              <w:rPr>
                <w:rFonts w:ascii="Times New Roman" w:eastAsia="Times New Roman" w:hAnsi="Times New Roman"/>
                <w:bCs/>
                <w:sz w:val="26"/>
                <w:szCs w:val="26"/>
                <w:lang w:eastAsia="ru-RU"/>
              </w:rPr>
              <w:t xml:space="preserve">30 000,0 </w:t>
            </w:r>
          </w:p>
        </w:tc>
        <w:tc>
          <w:tcPr>
            <w:tcW w:w="1729" w:type="dxa"/>
            <w:tcBorders>
              <w:top w:val="nil"/>
              <w:left w:val="nil"/>
              <w:bottom w:val="nil"/>
              <w:right w:val="nil"/>
            </w:tcBorders>
            <w:tcMar>
              <w:top w:w="0" w:type="dxa"/>
              <w:left w:w="6" w:type="dxa"/>
              <w:bottom w:w="0" w:type="dxa"/>
              <w:right w:w="6" w:type="dxa"/>
            </w:tcMar>
          </w:tcPr>
          <w:p w14:paraId="742732EA" w14:textId="77777777" w:rsidR="00F65139" w:rsidRPr="00D43342" w:rsidRDefault="00F65139" w:rsidP="004C621F">
            <w:pPr>
              <w:autoSpaceDE w:val="0"/>
              <w:autoSpaceDN w:val="0"/>
              <w:adjustRightInd w:val="0"/>
              <w:spacing w:after="120" w:line="240" w:lineRule="exact"/>
              <w:ind w:right="148"/>
              <w:jc w:val="right"/>
              <w:rPr>
                <w:rFonts w:ascii="Times New Roman" w:eastAsia="Times New Roman" w:hAnsi="Times New Roman"/>
                <w:bCs/>
                <w:sz w:val="26"/>
                <w:szCs w:val="26"/>
                <w:lang w:eastAsia="ru-RU"/>
              </w:rPr>
            </w:pPr>
            <w:r w:rsidRPr="00D43342">
              <w:rPr>
                <w:rFonts w:ascii="Times New Roman" w:eastAsia="Times New Roman" w:hAnsi="Times New Roman"/>
                <w:bCs/>
                <w:sz w:val="26"/>
                <w:szCs w:val="26"/>
                <w:lang w:eastAsia="ru-RU"/>
              </w:rPr>
              <w:t xml:space="preserve">30 000,0 </w:t>
            </w:r>
          </w:p>
        </w:tc>
      </w:tr>
      <w:tr w:rsidR="00F65139" w:rsidRPr="00D43342" w14:paraId="33D9D212" w14:textId="77777777" w:rsidTr="003C5B48">
        <w:tc>
          <w:tcPr>
            <w:tcW w:w="2961" w:type="dxa"/>
            <w:tcBorders>
              <w:top w:val="nil"/>
              <w:left w:val="nil"/>
              <w:bottom w:val="nil"/>
              <w:right w:val="nil"/>
            </w:tcBorders>
            <w:tcMar>
              <w:top w:w="0" w:type="dxa"/>
              <w:left w:w="6" w:type="dxa"/>
              <w:bottom w:w="0" w:type="dxa"/>
              <w:right w:w="6" w:type="dxa"/>
            </w:tcMar>
            <w:hideMark/>
          </w:tcPr>
          <w:p w14:paraId="0CD2EE9D" w14:textId="77777777" w:rsidR="00F65139" w:rsidRPr="00D43342" w:rsidRDefault="00EB699B" w:rsidP="00596F7B">
            <w:pPr>
              <w:autoSpaceDE w:val="0"/>
              <w:autoSpaceDN w:val="0"/>
              <w:adjustRightInd w:val="0"/>
              <w:spacing w:after="0" w:line="240" w:lineRule="exact"/>
              <w:ind w:left="567" w:right="113"/>
              <w:jc w:val="both"/>
              <w:rPr>
                <w:rFonts w:ascii="Times New Roman" w:eastAsia="Times New Roman" w:hAnsi="Times New Roman"/>
                <w:sz w:val="26"/>
                <w:szCs w:val="26"/>
                <w:lang w:eastAsia="ru-RU"/>
              </w:rPr>
            </w:pPr>
            <w:r w:rsidRPr="00D43342">
              <w:rPr>
                <w:rFonts w:ascii="Times New Roman" w:eastAsia="Times New Roman" w:hAnsi="Times New Roman"/>
                <w:sz w:val="26"/>
                <w:szCs w:val="26"/>
                <w:lang w:eastAsia="ru-RU"/>
              </w:rPr>
              <w:t xml:space="preserve">в том числе </w:t>
            </w:r>
            <w:r w:rsidR="00F65139" w:rsidRPr="00D43342">
              <w:rPr>
                <w:rFonts w:ascii="Times New Roman" w:eastAsia="Times New Roman" w:hAnsi="Times New Roman"/>
                <w:sz w:val="26"/>
                <w:szCs w:val="26"/>
                <w:lang w:eastAsia="ru-RU"/>
              </w:rPr>
              <w:t>соб</w:t>
            </w:r>
            <w:r w:rsidR="000874D7">
              <w:rPr>
                <w:rFonts w:ascii="Times New Roman" w:eastAsia="Times New Roman" w:hAnsi="Times New Roman"/>
                <w:sz w:val="26"/>
                <w:szCs w:val="26"/>
                <w:lang w:eastAsia="ru-RU"/>
              </w:rPr>
              <w:softHyphen/>
            </w:r>
            <w:r w:rsidR="00F65139" w:rsidRPr="00D43342">
              <w:rPr>
                <w:rFonts w:ascii="Times New Roman" w:eastAsia="Times New Roman" w:hAnsi="Times New Roman"/>
                <w:sz w:val="26"/>
                <w:szCs w:val="26"/>
                <w:lang w:eastAsia="ru-RU"/>
              </w:rPr>
              <w:t>ственные средства БФФПП</w:t>
            </w:r>
          </w:p>
        </w:tc>
        <w:tc>
          <w:tcPr>
            <w:tcW w:w="2489" w:type="dxa"/>
            <w:tcBorders>
              <w:top w:val="nil"/>
              <w:left w:val="nil"/>
              <w:bottom w:val="nil"/>
              <w:right w:val="nil"/>
            </w:tcBorders>
            <w:tcMar>
              <w:top w:w="0" w:type="dxa"/>
              <w:left w:w="6" w:type="dxa"/>
              <w:bottom w:w="0" w:type="dxa"/>
              <w:right w:w="6" w:type="dxa"/>
            </w:tcMar>
          </w:tcPr>
          <w:p w14:paraId="1318A2F4" w14:textId="77777777" w:rsidR="00F65139" w:rsidRPr="00D43342" w:rsidRDefault="00F65139" w:rsidP="00596F7B">
            <w:pPr>
              <w:autoSpaceDE w:val="0"/>
              <w:autoSpaceDN w:val="0"/>
              <w:adjustRightInd w:val="0"/>
              <w:spacing w:after="0" w:line="240" w:lineRule="exact"/>
              <w:jc w:val="both"/>
              <w:rPr>
                <w:rFonts w:ascii="Times New Roman" w:eastAsia="Times New Roman" w:hAnsi="Times New Roman"/>
                <w:sz w:val="26"/>
                <w:szCs w:val="26"/>
                <w:lang w:eastAsia="ru-RU"/>
              </w:rPr>
            </w:pPr>
            <w:r w:rsidRPr="000874D7">
              <w:rPr>
                <w:rFonts w:ascii="Times New Roman" w:eastAsia="Times New Roman" w:hAnsi="Times New Roman"/>
                <w:sz w:val="26"/>
                <w:szCs w:val="26"/>
                <w:lang w:eastAsia="ru-RU"/>
              </w:rPr>
              <w:t>Минэкономики, БФФПП,</w:t>
            </w:r>
            <w:r w:rsidRPr="00D43342">
              <w:rPr>
                <w:rFonts w:ascii="Times New Roman" w:eastAsia="Times New Roman" w:hAnsi="Times New Roman"/>
                <w:sz w:val="26"/>
                <w:szCs w:val="26"/>
                <w:lang w:eastAsia="ru-RU"/>
              </w:rPr>
              <w:t xml:space="preserve"> облиспол</w:t>
            </w:r>
            <w:r w:rsidR="00080A0D">
              <w:rPr>
                <w:rFonts w:ascii="Times New Roman" w:eastAsia="Times New Roman" w:hAnsi="Times New Roman"/>
                <w:sz w:val="26"/>
                <w:szCs w:val="26"/>
                <w:lang w:eastAsia="ru-RU"/>
              </w:rPr>
              <w:softHyphen/>
            </w:r>
            <w:r w:rsidRPr="00D43342">
              <w:rPr>
                <w:rFonts w:ascii="Times New Roman" w:eastAsia="Times New Roman" w:hAnsi="Times New Roman"/>
                <w:sz w:val="26"/>
                <w:szCs w:val="26"/>
                <w:lang w:eastAsia="ru-RU"/>
              </w:rPr>
              <w:t>комы, Минский гор</w:t>
            </w:r>
            <w:r w:rsidR="00080A0D">
              <w:rPr>
                <w:rFonts w:ascii="Times New Roman" w:eastAsia="Times New Roman" w:hAnsi="Times New Roman"/>
                <w:sz w:val="26"/>
                <w:szCs w:val="26"/>
                <w:lang w:eastAsia="ru-RU"/>
              </w:rPr>
              <w:softHyphen/>
            </w:r>
            <w:r w:rsidRPr="00D43342">
              <w:rPr>
                <w:rFonts w:ascii="Times New Roman" w:eastAsia="Times New Roman" w:hAnsi="Times New Roman"/>
                <w:sz w:val="26"/>
                <w:szCs w:val="26"/>
                <w:lang w:eastAsia="ru-RU"/>
              </w:rPr>
              <w:t>исполком</w:t>
            </w:r>
          </w:p>
        </w:tc>
        <w:tc>
          <w:tcPr>
            <w:tcW w:w="1792" w:type="dxa"/>
            <w:tcBorders>
              <w:top w:val="nil"/>
              <w:left w:val="nil"/>
              <w:bottom w:val="nil"/>
              <w:right w:val="nil"/>
            </w:tcBorders>
            <w:tcMar>
              <w:top w:w="0" w:type="dxa"/>
              <w:left w:w="6" w:type="dxa"/>
              <w:bottom w:w="0" w:type="dxa"/>
              <w:right w:w="6" w:type="dxa"/>
            </w:tcMar>
          </w:tcPr>
          <w:p w14:paraId="33301AAC" w14:textId="77777777" w:rsidR="00F65139" w:rsidRPr="00D43342" w:rsidRDefault="00F65139" w:rsidP="00596F7B">
            <w:pPr>
              <w:autoSpaceDE w:val="0"/>
              <w:autoSpaceDN w:val="0"/>
              <w:adjustRightInd w:val="0"/>
              <w:spacing w:after="0" w:line="240" w:lineRule="exact"/>
              <w:ind w:right="148"/>
              <w:jc w:val="right"/>
              <w:rPr>
                <w:rFonts w:ascii="Times New Roman" w:eastAsia="Times New Roman" w:hAnsi="Times New Roman"/>
                <w:sz w:val="26"/>
                <w:szCs w:val="26"/>
                <w:lang w:eastAsia="ru-RU"/>
              </w:rPr>
            </w:pPr>
            <w:r w:rsidRPr="00D43342">
              <w:rPr>
                <w:rFonts w:ascii="Times New Roman" w:eastAsia="Times New Roman" w:hAnsi="Times New Roman"/>
                <w:sz w:val="26"/>
                <w:szCs w:val="26"/>
                <w:lang w:eastAsia="ru-RU"/>
              </w:rPr>
              <w:t xml:space="preserve">150 000,0 </w:t>
            </w:r>
          </w:p>
        </w:tc>
        <w:tc>
          <w:tcPr>
            <w:tcW w:w="1694" w:type="dxa"/>
            <w:tcBorders>
              <w:top w:val="nil"/>
              <w:left w:val="nil"/>
              <w:bottom w:val="nil"/>
              <w:right w:val="nil"/>
            </w:tcBorders>
            <w:tcMar>
              <w:top w:w="0" w:type="dxa"/>
              <w:left w:w="6" w:type="dxa"/>
              <w:bottom w:w="0" w:type="dxa"/>
              <w:right w:w="6" w:type="dxa"/>
            </w:tcMar>
          </w:tcPr>
          <w:p w14:paraId="577BFC85" w14:textId="77777777" w:rsidR="00F65139" w:rsidRPr="00D43342" w:rsidRDefault="00F65139" w:rsidP="00596F7B">
            <w:pPr>
              <w:autoSpaceDE w:val="0"/>
              <w:autoSpaceDN w:val="0"/>
              <w:adjustRightInd w:val="0"/>
              <w:spacing w:after="0" w:line="240" w:lineRule="exact"/>
              <w:ind w:right="148"/>
              <w:jc w:val="right"/>
              <w:rPr>
                <w:rFonts w:ascii="Times New Roman" w:eastAsia="Times New Roman" w:hAnsi="Times New Roman"/>
                <w:sz w:val="26"/>
                <w:szCs w:val="26"/>
                <w:lang w:eastAsia="ru-RU"/>
              </w:rPr>
            </w:pPr>
            <w:r w:rsidRPr="00D43342">
              <w:rPr>
                <w:rFonts w:ascii="Times New Roman" w:eastAsia="Times New Roman" w:hAnsi="Times New Roman"/>
                <w:sz w:val="26"/>
                <w:szCs w:val="26"/>
                <w:lang w:eastAsia="ru-RU"/>
              </w:rPr>
              <w:t xml:space="preserve">30 000,0 </w:t>
            </w:r>
          </w:p>
        </w:tc>
        <w:tc>
          <w:tcPr>
            <w:tcW w:w="1688" w:type="dxa"/>
            <w:tcBorders>
              <w:top w:val="nil"/>
              <w:left w:val="nil"/>
              <w:bottom w:val="nil"/>
              <w:right w:val="nil"/>
            </w:tcBorders>
            <w:tcMar>
              <w:top w:w="0" w:type="dxa"/>
              <w:left w:w="6" w:type="dxa"/>
              <w:bottom w:w="0" w:type="dxa"/>
              <w:right w:w="6" w:type="dxa"/>
            </w:tcMar>
          </w:tcPr>
          <w:p w14:paraId="4A935175" w14:textId="77777777" w:rsidR="00F65139" w:rsidRPr="00D43342" w:rsidRDefault="00F65139" w:rsidP="00596F7B">
            <w:pPr>
              <w:autoSpaceDE w:val="0"/>
              <w:autoSpaceDN w:val="0"/>
              <w:adjustRightInd w:val="0"/>
              <w:spacing w:after="0" w:line="240" w:lineRule="exact"/>
              <w:ind w:right="148"/>
              <w:jc w:val="right"/>
              <w:rPr>
                <w:rFonts w:ascii="Times New Roman" w:eastAsia="Times New Roman" w:hAnsi="Times New Roman"/>
                <w:sz w:val="26"/>
                <w:szCs w:val="26"/>
                <w:lang w:eastAsia="ru-RU"/>
              </w:rPr>
            </w:pPr>
            <w:r w:rsidRPr="00D43342">
              <w:rPr>
                <w:rFonts w:ascii="Times New Roman" w:eastAsia="Times New Roman" w:hAnsi="Times New Roman"/>
                <w:sz w:val="26"/>
                <w:szCs w:val="26"/>
                <w:lang w:eastAsia="ru-RU"/>
              </w:rPr>
              <w:t xml:space="preserve">30 000,0 </w:t>
            </w:r>
          </w:p>
        </w:tc>
        <w:tc>
          <w:tcPr>
            <w:tcW w:w="1650" w:type="dxa"/>
            <w:tcBorders>
              <w:top w:val="nil"/>
              <w:left w:val="nil"/>
              <w:bottom w:val="nil"/>
              <w:right w:val="nil"/>
            </w:tcBorders>
            <w:tcMar>
              <w:top w:w="0" w:type="dxa"/>
              <w:left w:w="6" w:type="dxa"/>
              <w:bottom w:w="0" w:type="dxa"/>
              <w:right w:w="6" w:type="dxa"/>
            </w:tcMar>
          </w:tcPr>
          <w:p w14:paraId="10A8D8DD" w14:textId="77777777" w:rsidR="00F65139" w:rsidRPr="00D43342" w:rsidRDefault="00F65139" w:rsidP="00596F7B">
            <w:pPr>
              <w:autoSpaceDE w:val="0"/>
              <w:autoSpaceDN w:val="0"/>
              <w:adjustRightInd w:val="0"/>
              <w:spacing w:after="0" w:line="240" w:lineRule="exact"/>
              <w:ind w:right="148"/>
              <w:jc w:val="right"/>
              <w:rPr>
                <w:rFonts w:ascii="Times New Roman" w:eastAsia="Times New Roman" w:hAnsi="Times New Roman"/>
                <w:sz w:val="26"/>
                <w:szCs w:val="26"/>
                <w:lang w:eastAsia="ru-RU"/>
              </w:rPr>
            </w:pPr>
            <w:r w:rsidRPr="00D43342">
              <w:rPr>
                <w:rFonts w:ascii="Times New Roman" w:eastAsia="Times New Roman" w:hAnsi="Times New Roman"/>
                <w:sz w:val="26"/>
                <w:szCs w:val="26"/>
                <w:lang w:eastAsia="ru-RU"/>
              </w:rPr>
              <w:t xml:space="preserve">30 000,0 </w:t>
            </w:r>
          </w:p>
        </w:tc>
        <w:tc>
          <w:tcPr>
            <w:tcW w:w="1713" w:type="dxa"/>
            <w:tcBorders>
              <w:top w:val="nil"/>
              <w:left w:val="nil"/>
              <w:bottom w:val="nil"/>
              <w:right w:val="nil"/>
            </w:tcBorders>
            <w:tcMar>
              <w:top w:w="0" w:type="dxa"/>
              <w:left w:w="6" w:type="dxa"/>
              <w:bottom w:w="0" w:type="dxa"/>
              <w:right w:w="6" w:type="dxa"/>
            </w:tcMar>
          </w:tcPr>
          <w:p w14:paraId="38944438" w14:textId="77777777" w:rsidR="00F65139" w:rsidRPr="00D43342" w:rsidRDefault="00F65139" w:rsidP="00596F7B">
            <w:pPr>
              <w:autoSpaceDE w:val="0"/>
              <w:autoSpaceDN w:val="0"/>
              <w:adjustRightInd w:val="0"/>
              <w:spacing w:after="0" w:line="240" w:lineRule="exact"/>
              <w:ind w:right="148"/>
              <w:jc w:val="right"/>
              <w:rPr>
                <w:rFonts w:ascii="Times New Roman" w:eastAsia="Times New Roman" w:hAnsi="Times New Roman"/>
                <w:sz w:val="26"/>
                <w:szCs w:val="26"/>
                <w:lang w:eastAsia="ru-RU"/>
              </w:rPr>
            </w:pPr>
            <w:r w:rsidRPr="00D43342">
              <w:rPr>
                <w:rFonts w:ascii="Times New Roman" w:eastAsia="Times New Roman" w:hAnsi="Times New Roman"/>
                <w:sz w:val="26"/>
                <w:szCs w:val="26"/>
                <w:lang w:eastAsia="ru-RU"/>
              </w:rPr>
              <w:t xml:space="preserve">30 000,0 </w:t>
            </w:r>
          </w:p>
        </w:tc>
        <w:tc>
          <w:tcPr>
            <w:tcW w:w="1729" w:type="dxa"/>
            <w:tcBorders>
              <w:top w:val="nil"/>
              <w:left w:val="nil"/>
              <w:bottom w:val="nil"/>
              <w:right w:val="nil"/>
            </w:tcBorders>
            <w:tcMar>
              <w:top w:w="0" w:type="dxa"/>
              <w:left w:w="6" w:type="dxa"/>
              <w:bottom w:w="0" w:type="dxa"/>
              <w:right w:w="6" w:type="dxa"/>
            </w:tcMar>
          </w:tcPr>
          <w:p w14:paraId="2B09D915" w14:textId="77777777" w:rsidR="00F65139" w:rsidRPr="00D43342" w:rsidRDefault="00F65139" w:rsidP="00596F7B">
            <w:pPr>
              <w:autoSpaceDE w:val="0"/>
              <w:autoSpaceDN w:val="0"/>
              <w:adjustRightInd w:val="0"/>
              <w:spacing w:after="0" w:line="240" w:lineRule="exact"/>
              <w:ind w:right="148"/>
              <w:jc w:val="right"/>
              <w:rPr>
                <w:rFonts w:ascii="Times New Roman" w:eastAsia="Times New Roman" w:hAnsi="Times New Roman"/>
                <w:sz w:val="26"/>
                <w:szCs w:val="26"/>
                <w:lang w:eastAsia="ru-RU"/>
              </w:rPr>
            </w:pPr>
            <w:r w:rsidRPr="00D43342">
              <w:rPr>
                <w:rFonts w:ascii="Times New Roman" w:eastAsia="Times New Roman" w:hAnsi="Times New Roman"/>
                <w:sz w:val="26"/>
                <w:szCs w:val="26"/>
                <w:lang w:eastAsia="ru-RU"/>
              </w:rPr>
              <w:t xml:space="preserve">30 000,0 </w:t>
            </w:r>
          </w:p>
        </w:tc>
      </w:tr>
      <w:tr w:rsidR="00F65139" w:rsidRPr="00D43342" w14:paraId="7273BA97" w14:textId="77777777" w:rsidTr="003C5B48">
        <w:tc>
          <w:tcPr>
            <w:tcW w:w="15716" w:type="dxa"/>
            <w:gridSpan w:val="8"/>
            <w:tcBorders>
              <w:top w:val="nil"/>
              <w:left w:val="nil"/>
              <w:bottom w:val="nil"/>
              <w:right w:val="nil"/>
            </w:tcBorders>
            <w:tcMar>
              <w:top w:w="0" w:type="dxa"/>
              <w:left w:w="6" w:type="dxa"/>
              <w:bottom w:w="0" w:type="dxa"/>
              <w:right w:w="6" w:type="dxa"/>
            </w:tcMar>
          </w:tcPr>
          <w:p w14:paraId="465CD567" w14:textId="77777777" w:rsidR="00F65139" w:rsidRPr="00D43342" w:rsidRDefault="00F65139" w:rsidP="00596F7B">
            <w:pPr>
              <w:pageBreakBefore/>
              <w:autoSpaceDE w:val="0"/>
              <w:autoSpaceDN w:val="0"/>
              <w:adjustRightInd w:val="0"/>
              <w:spacing w:line="240" w:lineRule="exact"/>
              <w:ind w:right="113"/>
              <w:jc w:val="center"/>
              <w:rPr>
                <w:rFonts w:ascii="Times New Roman" w:eastAsia="Times New Roman" w:hAnsi="Times New Roman"/>
                <w:sz w:val="26"/>
                <w:szCs w:val="26"/>
                <w:lang w:eastAsia="ru-RU"/>
              </w:rPr>
            </w:pPr>
            <w:r w:rsidRPr="00D43342">
              <w:rPr>
                <w:rFonts w:ascii="Times New Roman" w:eastAsia="Times New Roman" w:hAnsi="Times New Roman"/>
                <w:bCs/>
                <w:iCs/>
                <w:sz w:val="26"/>
                <w:szCs w:val="26"/>
                <w:lang w:eastAsia="ru-RU"/>
              </w:rPr>
              <w:t>Мероприятие 2</w:t>
            </w:r>
            <w:r w:rsidR="00C512EC" w:rsidRPr="00D43342">
              <w:rPr>
                <w:rFonts w:ascii="Times New Roman" w:eastAsia="Times New Roman" w:hAnsi="Times New Roman"/>
                <w:bCs/>
                <w:iCs/>
                <w:sz w:val="26"/>
                <w:szCs w:val="26"/>
                <w:lang w:eastAsia="ru-RU"/>
              </w:rPr>
              <w:t>8</w:t>
            </w:r>
            <w:r w:rsidRPr="00D43342">
              <w:rPr>
                <w:rFonts w:ascii="Times New Roman" w:eastAsia="Times New Roman" w:hAnsi="Times New Roman"/>
                <w:bCs/>
                <w:iCs/>
                <w:sz w:val="26"/>
                <w:szCs w:val="26"/>
                <w:lang w:eastAsia="ru-RU"/>
              </w:rPr>
              <w:t>.</w:t>
            </w:r>
            <w:r w:rsidRPr="00D43342">
              <w:rPr>
                <w:rFonts w:ascii="Times New Roman" w:eastAsia="Times New Roman" w:hAnsi="Times New Roman"/>
                <w:sz w:val="26"/>
                <w:szCs w:val="26"/>
                <w:lang w:eastAsia="ru-RU"/>
              </w:rPr>
              <w:t xml:space="preserve"> Организация и проведение национального конкурса ”Предприниматель года“</w:t>
            </w:r>
          </w:p>
        </w:tc>
      </w:tr>
      <w:tr w:rsidR="00F65139" w:rsidRPr="00D43342" w14:paraId="7B31C68A" w14:textId="77777777" w:rsidTr="003C5B48">
        <w:tc>
          <w:tcPr>
            <w:tcW w:w="2961" w:type="dxa"/>
            <w:tcBorders>
              <w:top w:val="nil"/>
              <w:left w:val="nil"/>
              <w:bottom w:val="nil"/>
              <w:right w:val="nil"/>
            </w:tcBorders>
            <w:shd w:val="clear" w:color="auto" w:fill="FFFFFF"/>
            <w:tcMar>
              <w:top w:w="0" w:type="dxa"/>
              <w:left w:w="6" w:type="dxa"/>
              <w:bottom w:w="0" w:type="dxa"/>
              <w:right w:w="6" w:type="dxa"/>
            </w:tcMar>
          </w:tcPr>
          <w:p w14:paraId="5CCA1B74" w14:textId="77777777" w:rsidR="00F65139" w:rsidRPr="00080A0D" w:rsidRDefault="00F65139" w:rsidP="00596F7B">
            <w:pPr>
              <w:autoSpaceDE w:val="0"/>
              <w:autoSpaceDN w:val="0"/>
              <w:adjustRightInd w:val="0"/>
              <w:spacing w:line="240" w:lineRule="exact"/>
              <w:ind w:right="114"/>
              <w:jc w:val="both"/>
              <w:rPr>
                <w:rFonts w:ascii="Times New Roman" w:eastAsia="Times New Roman" w:hAnsi="Times New Roman"/>
                <w:sz w:val="26"/>
                <w:szCs w:val="26"/>
                <w:lang w:eastAsia="ru-RU"/>
              </w:rPr>
            </w:pPr>
            <w:r w:rsidRPr="00080A0D">
              <w:rPr>
                <w:rFonts w:ascii="Times New Roman" w:eastAsia="Times New Roman" w:hAnsi="Times New Roman"/>
                <w:sz w:val="26"/>
                <w:szCs w:val="26"/>
                <w:lang w:eastAsia="ru-RU"/>
              </w:rPr>
              <w:t>Всего по мероприятию</w:t>
            </w:r>
            <w:r w:rsidR="0036749C" w:rsidRPr="00080A0D">
              <w:rPr>
                <w:rFonts w:ascii="Times New Roman" w:eastAsia="Times New Roman" w:hAnsi="Times New Roman"/>
                <w:sz w:val="26"/>
                <w:szCs w:val="26"/>
                <w:lang w:eastAsia="ru-RU"/>
              </w:rPr>
              <w:t xml:space="preserve"> </w:t>
            </w:r>
          </w:p>
        </w:tc>
        <w:tc>
          <w:tcPr>
            <w:tcW w:w="2489" w:type="dxa"/>
            <w:tcBorders>
              <w:top w:val="nil"/>
              <w:left w:val="nil"/>
              <w:bottom w:val="nil"/>
              <w:right w:val="nil"/>
            </w:tcBorders>
            <w:shd w:val="clear" w:color="auto" w:fill="FFFFFF"/>
            <w:tcMar>
              <w:top w:w="0" w:type="dxa"/>
              <w:left w:w="6" w:type="dxa"/>
              <w:bottom w:w="0" w:type="dxa"/>
              <w:right w:w="6" w:type="dxa"/>
            </w:tcMar>
          </w:tcPr>
          <w:p w14:paraId="508C20DC" w14:textId="77777777" w:rsidR="00F65139" w:rsidRPr="00D43342" w:rsidRDefault="00F65139" w:rsidP="00596F7B">
            <w:pPr>
              <w:autoSpaceDE w:val="0"/>
              <w:autoSpaceDN w:val="0"/>
              <w:adjustRightInd w:val="0"/>
              <w:spacing w:line="240" w:lineRule="exact"/>
              <w:jc w:val="both"/>
              <w:rPr>
                <w:rFonts w:ascii="Times New Roman" w:eastAsia="Times New Roman" w:hAnsi="Times New Roman"/>
                <w:sz w:val="26"/>
                <w:szCs w:val="26"/>
                <w:lang w:eastAsia="ru-RU"/>
              </w:rPr>
            </w:pPr>
          </w:p>
        </w:tc>
        <w:tc>
          <w:tcPr>
            <w:tcW w:w="1792" w:type="dxa"/>
            <w:tcBorders>
              <w:top w:val="nil"/>
              <w:left w:val="nil"/>
              <w:bottom w:val="nil"/>
              <w:right w:val="nil"/>
            </w:tcBorders>
            <w:shd w:val="clear" w:color="000000" w:fill="FFFFFF"/>
            <w:tcMar>
              <w:top w:w="0" w:type="dxa"/>
              <w:left w:w="6" w:type="dxa"/>
              <w:bottom w:w="0" w:type="dxa"/>
              <w:right w:w="6" w:type="dxa"/>
            </w:tcMar>
          </w:tcPr>
          <w:p w14:paraId="2AD56B18" w14:textId="77777777" w:rsidR="00F65139" w:rsidRPr="00D43342" w:rsidRDefault="00F65139" w:rsidP="00596F7B">
            <w:pPr>
              <w:autoSpaceDE w:val="0"/>
              <w:autoSpaceDN w:val="0"/>
              <w:adjustRightInd w:val="0"/>
              <w:spacing w:line="240" w:lineRule="exact"/>
              <w:ind w:right="148"/>
              <w:jc w:val="right"/>
              <w:rPr>
                <w:rFonts w:ascii="Times New Roman" w:eastAsia="Times New Roman" w:hAnsi="Times New Roman"/>
                <w:bCs/>
                <w:sz w:val="26"/>
                <w:szCs w:val="26"/>
                <w:lang w:eastAsia="ru-RU"/>
              </w:rPr>
            </w:pPr>
            <w:r w:rsidRPr="00D43342">
              <w:rPr>
                <w:rFonts w:ascii="Times New Roman" w:eastAsia="Times New Roman" w:hAnsi="Times New Roman"/>
                <w:bCs/>
                <w:sz w:val="26"/>
                <w:szCs w:val="26"/>
                <w:lang w:eastAsia="ru-RU"/>
              </w:rPr>
              <w:t xml:space="preserve">1 727 919,0 </w:t>
            </w:r>
          </w:p>
        </w:tc>
        <w:tc>
          <w:tcPr>
            <w:tcW w:w="1694" w:type="dxa"/>
            <w:tcBorders>
              <w:top w:val="nil"/>
              <w:left w:val="nil"/>
              <w:bottom w:val="nil"/>
              <w:right w:val="nil"/>
            </w:tcBorders>
            <w:shd w:val="clear" w:color="000000" w:fill="FFFFFF"/>
            <w:tcMar>
              <w:top w:w="0" w:type="dxa"/>
              <w:left w:w="6" w:type="dxa"/>
              <w:bottom w:w="0" w:type="dxa"/>
              <w:right w:w="6" w:type="dxa"/>
            </w:tcMar>
          </w:tcPr>
          <w:p w14:paraId="587A4305" w14:textId="77777777" w:rsidR="00F65139" w:rsidRPr="00D43342" w:rsidRDefault="00F65139" w:rsidP="00596F7B">
            <w:pPr>
              <w:autoSpaceDE w:val="0"/>
              <w:autoSpaceDN w:val="0"/>
              <w:adjustRightInd w:val="0"/>
              <w:spacing w:line="240" w:lineRule="exact"/>
              <w:ind w:right="148"/>
              <w:jc w:val="right"/>
              <w:rPr>
                <w:rFonts w:ascii="Times New Roman" w:eastAsia="Times New Roman" w:hAnsi="Times New Roman"/>
                <w:bCs/>
                <w:sz w:val="26"/>
                <w:szCs w:val="26"/>
                <w:lang w:eastAsia="ru-RU"/>
              </w:rPr>
            </w:pPr>
            <w:r w:rsidRPr="00D43342">
              <w:rPr>
                <w:rFonts w:ascii="Times New Roman" w:eastAsia="Times New Roman" w:hAnsi="Times New Roman"/>
                <w:bCs/>
                <w:sz w:val="26"/>
                <w:szCs w:val="26"/>
                <w:lang w:eastAsia="ru-RU"/>
              </w:rPr>
              <w:t xml:space="preserve">313 776,0 </w:t>
            </w:r>
          </w:p>
        </w:tc>
        <w:tc>
          <w:tcPr>
            <w:tcW w:w="1688" w:type="dxa"/>
            <w:tcBorders>
              <w:top w:val="nil"/>
              <w:left w:val="nil"/>
              <w:bottom w:val="nil"/>
              <w:right w:val="nil"/>
            </w:tcBorders>
            <w:shd w:val="clear" w:color="000000" w:fill="FFFFFF"/>
            <w:tcMar>
              <w:top w:w="0" w:type="dxa"/>
              <w:left w:w="6" w:type="dxa"/>
              <w:bottom w:w="0" w:type="dxa"/>
              <w:right w:w="6" w:type="dxa"/>
            </w:tcMar>
          </w:tcPr>
          <w:p w14:paraId="656A05B5" w14:textId="77777777" w:rsidR="00F65139" w:rsidRPr="00D43342" w:rsidRDefault="00F65139" w:rsidP="00596F7B">
            <w:pPr>
              <w:autoSpaceDE w:val="0"/>
              <w:autoSpaceDN w:val="0"/>
              <w:adjustRightInd w:val="0"/>
              <w:spacing w:line="240" w:lineRule="exact"/>
              <w:ind w:right="148"/>
              <w:jc w:val="right"/>
              <w:rPr>
                <w:rFonts w:ascii="Times New Roman" w:eastAsia="Times New Roman" w:hAnsi="Times New Roman"/>
                <w:bCs/>
                <w:sz w:val="26"/>
                <w:szCs w:val="26"/>
                <w:lang w:eastAsia="ru-RU"/>
              </w:rPr>
            </w:pPr>
            <w:r w:rsidRPr="00D43342">
              <w:rPr>
                <w:rFonts w:ascii="Times New Roman" w:eastAsia="Times New Roman" w:hAnsi="Times New Roman"/>
                <w:bCs/>
                <w:sz w:val="26"/>
                <w:szCs w:val="26"/>
                <w:lang w:eastAsia="ru-RU"/>
              </w:rPr>
              <w:t xml:space="preserve">328 098,0 </w:t>
            </w:r>
          </w:p>
        </w:tc>
        <w:tc>
          <w:tcPr>
            <w:tcW w:w="1650" w:type="dxa"/>
            <w:tcBorders>
              <w:top w:val="nil"/>
              <w:left w:val="nil"/>
              <w:bottom w:val="nil"/>
              <w:right w:val="nil"/>
            </w:tcBorders>
            <w:shd w:val="clear" w:color="000000" w:fill="FFFFFF"/>
            <w:tcMar>
              <w:top w:w="0" w:type="dxa"/>
              <w:left w:w="6" w:type="dxa"/>
              <w:bottom w:w="0" w:type="dxa"/>
              <w:right w:w="6" w:type="dxa"/>
            </w:tcMar>
          </w:tcPr>
          <w:p w14:paraId="2F69EA5D" w14:textId="77777777" w:rsidR="00F65139" w:rsidRPr="00D43342" w:rsidRDefault="00F65139" w:rsidP="00596F7B">
            <w:pPr>
              <w:autoSpaceDE w:val="0"/>
              <w:autoSpaceDN w:val="0"/>
              <w:adjustRightInd w:val="0"/>
              <w:spacing w:line="240" w:lineRule="exact"/>
              <w:ind w:right="148"/>
              <w:jc w:val="right"/>
              <w:rPr>
                <w:rFonts w:ascii="Times New Roman" w:eastAsia="Times New Roman" w:hAnsi="Times New Roman"/>
                <w:bCs/>
                <w:sz w:val="26"/>
                <w:szCs w:val="26"/>
                <w:lang w:eastAsia="ru-RU"/>
              </w:rPr>
            </w:pPr>
            <w:r w:rsidRPr="00D43342">
              <w:rPr>
                <w:rFonts w:ascii="Times New Roman" w:eastAsia="Times New Roman" w:hAnsi="Times New Roman"/>
                <w:bCs/>
                <w:sz w:val="26"/>
                <w:szCs w:val="26"/>
                <w:lang w:eastAsia="ru-RU"/>
              </w:rPr>
              <w:t xml:space="preserve">345 665,0 </w:t>
            </w:r>
          </w:p>
        </w:tc>
        <w:tc>
          <w:tcPr>
            <w:tcW w:w="1713" w:type="dxa"/>
            <w:tcBorders>
              <w:top w:val="nil"/>
              <w:left w:val="nil"/>
              <w:bottom w:val="nil"/>
              <w:right w:val="nil"/>
            </w:tcBorders>
            <w:shd w:val="clear" w:color="000000" w:fill="FFFFFF"/>
            <w:tcMar>
              <w:top w:w="0" w:type="dxa"/>
              <w:left w:w="6" w:type="dxa"/>
              <w:bottom w:w="0" w:type="dxa"/>
              <w:right w:w="6" w:type="dxa"/>
            </w:tcMar>
          </w:tcPr>
          <w:p w14:paraId="0D50C40F" w14:textId="77777777" w:rsidR="00F65139" w:rsidRPr="00D43342" w:rsidRDefault="00F65139" w:rsidP="00596F7B">
            <w:pPr>
              <w:autoSpaceDE w:val="0"/>
              <w:autoSpaceDN w:val="0"/>
              <w:adjustRightInd w:val="0"/>
              <w:spacing w:line="240" w:lineRule="exact"/>
              <w:ind w:right="148"/>
              <w:jc w:val="right"/>
              <w:rPr>
                <w:rFonts w:ascii="Times New Roman" w:eastAsia="Times New Roman" w:hAnsi="Times New Roman"/>
                <w:bCs/>
                <w:sz w:val="26"/>
                <w:szCs w:val="26"/>
                <w:lang w:eastAsia="ru-RU"/>
              </w:rPr>
            </w:pPr>
            <w:r w:rsidRPr="00D43342">
              <w:rPr>
                <w:rFonts w:ascii="Times New Roman" w:eastAsia="Times New Roman" w:hAnsi="Times New Roman"/>
                <w:bCs/>
                <w:sz w:val="26"/>
                <w:szCs w:val="26"/>
                <w:lang w:eastAsia="ru-RU"/>
              </w:rPr>
              <w:t xml:space="preserve">360 839,0 </w:t>
            </w:r>
          </w:p>
        </w:tc>
        <w:tc>
          <w:tcPr>
            <w:tcW w:w="1729" w:type="dxa"/>
            <w:tcBorders>
              <w:top w:val="nil"/>
              <w:left w:val="nil"/>
              <w:bottom w:val="nil"/>
              <w:right w:val="nil"/>
            </w:tcBorders>
            <w:shd w:val="clear" w:color="000000" w:fill="FFFFFF"/>
            <w:tcMar>
              <w:top w:w="0" w:type="dxa"/>
              <w:left w:w="6" w:type="dxa"/>
              <w:bottom w:w="0" w:type="dxa"/>
              <w:right w:w="6" w:type="dxa"/>
            </w:tcMar>
          </w:tcPr>
          <w:p w14:paraId="6E7E37DB" w14:textId="77777777" w:rsidR="00F65139" w:rsidRPr="00D43342" w:rsidRDefault="00F65139" w:rsidP="00596F7B">
            <w:pPr>
              <w:autoSpaceDE w:val="0"/>
              <w:autoSpaceDN w:val="0"/>
              <w:adjustRightInd w:val="0"/>
              <w:spacing w:line="240" w:lineRule="exact"/>
              <w:ind w:right="148"/>
              <w:jc w:val="right"/>
              <w:rPr>
                <w:rFonts w:ascii="Times New Roman" w:eastAsia="Times New Roman" w:hAnsi="Times New Roman"/>
                <w:bCs/>
                <w:sz w:val="26"/>
                <w:szCs w:val="26"/>
                <w:lang w:eastAsia="ru-RU"/>
              </w:rPr>
            </w:pPr>
            <w:r w:rsidRPr="00D43342">
              <w:rPr>
                <w:rFonts w:ascii="Times New Roman" w:eastAsia="Times New Roman" w:hAnsi="Times New Roman"/>
                <w:bCs/>
                <w:sz w:val="26"/>
                <w:szCs w:val="26"/>
                <w:lang w:eastAsia="ru-RU"/>
              </w:rPr>
              <w:t xml:space="preserve">379 541,0 </w:t>
            </w:r>
          </w:p>
        </w:tc>
      </w:tr>
      <w:tr w:rsidR="00F65139" w:rsidRPr="00D43342" w14:paraId="621150B9" w14:textId="77777777" w:rsidTr="003C5B48">
        <w:tc>
          <w:tcPr>
            <w:tcW w:w="2961" w:type="dxa"/>
            <w:tcBorders>
              <w:top w:val="nil"/>
              <w:left w:val="nil"/>
              <w:bottom w:val="nil"/>
              <w:right w:val="nil"/>
            </w:tcBorders>
            <w:shd w:val="clear" w:color="auto" w:fill="FFFFFF"/>
            <w:tcMar>
              <w:top w:w="0" w:type="dxa"/>
              <w:left w:w="6" w:type="dxa"/>
              <w:bottom w:w="0" w:type="dxa"/>
              <w:right w:w="6" w:type="dxa"/>
            </w:tcMar>
          </w:tcPr>
          <w:p w14:paraId="3F9A913F" w14:textId="77777777" w:rsidR="00F65139" w:rsidRPr="00D43342" w:rsidRDefault="00F65139" w:rsidP="00596F7B">
            <w:pPr>
              <w:autoSpaceDE w:val="0"/>
              <w:autoSpaceDN w:val="0"/>
              <w:adjustRightInd w:val="0"/>
              <w:spacing w:line="240" w:lineRule="exact"/>
              <w:ind w:left="284" w:right="113"/>
              <w:jc w:val="both"/>
              <w:rPr>
                <w:rFonts w:ascii="Times New Roman" w:eastAsia="Times New Roman" w:hAnsi="Times New Roman"/>
                <w:sz w:val="26"/>
                <w:szCs w:val="26"/>
                <w:lang w:eastAsia="ru-RU"/>
              </w:rPr>
            </w:pPr>
            <w:r w:rsidRPr="00D43342">
              <w:rPr>
                <w:rFonts w:ascii="Times New Roman" w:eastAsia="Times New Roman" w:hAnsi="Times New Roman"/>
                <w:sz w:val="26"/>
                <w:szCs w:val="26"/>
                <w:lang w:eastAsia="ru-RU"/>
              </w:rPr>
              <w:t>из них:</w:t>
            </w:r>
          </w:p>
        </w:tc>
        <w:tc>
          <w:tcPr>
            <w:tcW w:w="2489" w:type="dxa"/>
            <w:tcBorders>
              <w:top w:val="nil"/>
              <w:left w:val="nil"/>
              <w:bottom w:val="nil"/>
              <w:right w:val="nil"/>
            </w:tcBorders>
            <w:shd w:val="clear" w:color="auto" w:fill="FFFFFF"/>
            <w:tcMar>
              <w:top w:w="0" w:type="dxa"/>
              <w:left w:w="6" w:type="dxa"/>
              <w:bottom w:w="0" w:type="dxa"/>
              <w:right w:w="6" w:type="dxa"/>
            </w:tcMar>
          </w:tcPr>
          <w:p w14:paraId="27C2F422" w14:textId="77777777" w:rsidR="00F65139" w:rsidRPr="00D43342" w:rsidRDefault="00F65139" w:rsidP="00596F7B">
            <w:pPr>
              <w:autoSpaceDE w:val="0"/>
              <w:autoSpaceDN w:val="0"/>
              <w:adjustRightInd w:val="0"/>
              <w:spacing w:line="240" w:lineRule="exact"/>
              <w:jc w:val="both"/>
              <w:rPr>
                <w:rFonts w:ascii="Times New Roman" w:eastAsia="Times New Roman" w:hAnsi="Times New Roman"/>
                <w:sz w:val="26"/>
                <w:szCs w:val="26"/>
                <w:lang w:eastAsia="ru-RU"/>
              </w:rPr>
            </w:pPr>
          </w:p>
        </w:tc>
        <w:tc>
          <w:tcPr>
            <w:tcW w:w="1792" w:type="dxa"/>
            <w:tcBorders>
              <w:top w:val="nil"/>
              <w:left w:val="nil"/>
              <w:bottom w:val="nil"/>
              <w:right w:val="nil"/>
            </w:tcBorders>
            <w:shd w:val="clear" w:color="000000" w:fill="FFFFFF"/>
            <w:tcMar>
              <w:top w:w="0" w:type="dxa"/>
              <w:left w:w="6" w:type="dxa"/>
              <w:bottom w:w="0" w:type="dxa"/>
              <w:right w:w="6" w:type="dxa"/>
            </w:tcMar>
          </w:tcPr>
          <w:p w14:paraId="7D1C7272" w14:textId="77777777" w:rsidR="00F65139" w:rsidRPr="00D43342" w:rsidRDefault="00F65139" w:rsidP="00596F7B">
            <w:pPr>
              <w:autoSpaceDE w:val="0"/>
              <w:autoSpaceDN w:val="0"/>
              <w:adjustRightInd w:val="0"/>
              <w:spacing w:line="240" w:lineRule="exact"/>
              <w:ind w:right="148"/>
              <w:jc w:val="right"/>
              <w:rPr>
                <w:rFonts w:ascii="Times New Roman" w:eastAsia="Times New Roman" w:hAnsi="Times New Roman"/>
                <w:bCs/>
                <w:sz w:val="26"/>
                <w:szCs w:val="26"/>
                <w:lang w:eastAsia="ru-RU"/>
              </w:rPr>
            </w:pPr>
            <w:r w:rsidRPr="00D43342">
              <w:rPr>
                <w:rFonts w:ascii="Times New Roman" w:eastAsia="Times New Roman" w:hAnsi="Times New Roman"/>
                <w:bCs/>
                <w:sz w:val="26"/>
                <w:szCs w:val="26"/>
                <w:lang w:eastAsia="ru-RU"/>
              </w:rPr>
              <w:t> </w:t>
            </w:r>
          </w:p>
        </w:tc>
        <w:tc>
          <w:tcPr>
            <w:tcW w:w="1694" w:type="dxa"/>
            <w:tcBorders>
              <w:top w:val="nil"/>
              <w:left w:val="nil"/>
              <w:bottom w:val="nil"/>
              <w:right w:val="nil"/>
            </w:tcBorders>
            <w:shd w:val="clear" w:color="000000" w:fill="FFFFFF"/>
            <w:tcMar>
              <w:top w:w="0" w:type="dxa"/>
              <w:left w:w="6" w:type="dxa"/>
              <w:bottom w:w="0" w:type="dxa"/>
              <w:right w:w="6" w:type="dxa"/>
            </w:tcMar>
          </w:tcPr>
          <w:p w14:paraId="475F8529" w14:textId="77777777" w:rsidR="00F65139" w:rsidRPr="00D43342" w:rsidRDefault="00F65139" w:rsidP="00596F7B">
            <w:pPr>
              <w:autoSpaceDE w:val="0"/>
              <w:autoSpaceDN w:val="0"/>
              <w:adjustRightInd w:val="0"/>
              <w:spacing w:line="240" w:lineRule="exact"/>
              <w:ind w:right="148"/>
              <w:jc w:val="right"/>
              <w:rPr>
                <w:rFonts w:ascii="Times New Roman" w:eastAsia="Times New Roman" w:hAnsi="Times New Roman"/>
                <w:bCs/>
                <w:sz w:val="26"/>
                <w:szCs w:val="26"/>
                <w:lang w:eastAsia="ru-RU"/>
              </w:rPr>
            </w:pPr>
            <w:r w:rsidRPr="00D43342">
              <w:rPr>
                <w:rFonts w:ascii="Times New Roman" w:eastAsia="Times New Roman" w:hAnsi="Times New Roman"/>
                <w:bCs/>
                <w:sz w:val="26"/>
                <w:szCs w:val="26"/>
                <w:lang w:eastAsia="ru-RU"/>
              </w:rPr>
              <w:t> </w:t>
            </w:r>
          </w:p>
        </w:tc>
        <w:tc>
          <w:tcPr>
            <w:tcW w:w="1688" w:type="dxa"/>
            <w:tcBorders>
              <w:top w:val="nil"/>
              <w:left w:val="nil"/>
              <w:bottom w:val="nil"/>
              <w:right w:val="nil"/>
            </w:tcBorders>
            <w:shd w:val="clear" w:color="000000" w:fill="FFFFFF"/>
            <w:tcMar>
              <w:top w:w="0" w:type="dxa"/>
              <w:left w:w="6" w:type="dxa"/>
              <w:bottom w:w="0" w:type="dxa"/>
              <w:right w:w="6" w:type="dxa"/>
            </w:tcMar>
          </w:tcPr>
          <w:p w14:paraId="36845893" w14:textId="77777777" w:rsidR="00F65139" w:rsidRPr="00D43342" w:rsidRDefault="00F65139" w:rsidP="00596F7B">
            <w:pPr>
              <w:autoSpaceDE w:val="0"/>
              <w:autoSpaceDN w:val="0"/>
              <w:adjustRightInd w:val="0"/>
              <w:spacing w:line="240" w:lineRule="exact"/>
              <w:ind w:right="148"/>
              <w:jc w:val="right"/>
              <w:rPr>
                <w:rFonts w:ascii="Times New Roman" w:eastAsia="Times New Roman" w:hAnsi="Times New Roman"/>
                <w:bCs/>
                <w:sz w:val="26"/>
                <w:szCs w:val="26"/>
                <w:lang w:eastAsia="ru-RU"/>
              </w:rPr>
            </w:pPr>
            <w:r w:rsidRPr="00D43342">
              <w:rPr>
                <w:rFonts w:ascii="Times New Roman" w:eastAsia="Times New Roman" w:hAnsi="Times New Roman"/>
                <w:bCs/>
                <w:sz w:val="26"/>
                <w:szCs w:val="26"/>
                <w:lang w:eastAsia="ru-RU"/>
              </w:rPr>
              <w:t> </w:t>
            </w:r>
          </w:p>
        </w:tc>
        <w:tc>
          <w:tcPr>
            <w:tcW w:w="1650" w:type="dxa"/>
            <w:tcBorders>
              <w:top w:val="nil"/>
              <w:left w:val="nil"/>
              <w:bottom w:val="nil"/>
              <w:right w:val="nil"/>
            </w:tcBorders>
            <w:shd w:val="clear" w:color="000000" w:fill="FFFFFF"/>
            <w:tcMar>
              <w:top w:w="0" w:type="dxa"/>
              <w:left w:w="6" w:type="dxa"/>
              <w:bottom w:w="0" w:type="dxa"/>
              <w:right w:w="6" w:type="dxa"/>
            </w:tcMar>
          </w:tcPr>
          <w:p w14:paraId="0E46E1B6" w14:textId="77777777" w:rsidR="00F65139" w:rsidRPr="00D43342" w:rsidRDefault="00F65139" w:rsidP="00596F7B">
            <w:pPr>
              <w:autoSpaceDE w:val="0"/>
              <w:autoSpaceDN w:val="0"/>
              <w:adjustRightInd w:val="0"/>
              <w:spacing w:line="240" w:lineRule="exact"/>
              <w:ind w:right="148"/>
              <w:jc w:val="right"/>
              <w:rPr>
                <w:rFonts w:ascii="Times New Roman" w:eastAsia="Times New Roman" w:hAnsi="Times New Roman"/>
                <w:bCs/>
                <w:sz w:val="26"/>
                <w:szCs w:val="26"/>
                <w:lang w:eastAsia="ru-RU"/>
              </w:rPr>
            </w:pPr>
            <w:r w:rsidRPr="00D43342">
              <w:rPr>
                <w:rFonts w:ascii="Times New Roman" w:eastAsia="Times New Roman" w:hAnsi="Times New Roman"/>
                <w:bCs/>
                <w:sz w:val="26"/>
                <w:szCs w:val="26"/>
                <w:lang w:eastAsia="ru-RU"/>
              </w:rPr>
              <w:t> </w:t>
            </w:r>
          </w:p>
        </w:tc>
        <w:tc>
          <w:tcPr>
            <w:tcW w:w="1713" w:type="dxa"/>
            <w:tcBorders>
              <w:top w:val="nil"/>
              <w:left w:val="nil"/>
              <w:bottom w:val="nil"/>
              <w:right w:val="nil"/>
            </w:tcBorders>
            <w:shd w:val="clear" w:color="000000" w:fill="FFFFFF"/>
            <w:tcMar>
              <w:top w:w="0" w:type="dxa"/>
              <w:left w:w="6" w:type="dxa"/>
              <w:bottom w:w="0" w:type="dxa"/>
              <w:right w:w="6" w:type="dxa"/>
            </w:tcMar>
          </w:tcPr>
          <w:p w14:paraId="504DC295" w14:textId="77777777" w:rsidR="00F65139" w:rsidRPr="00D43342" w:rsidRDefault="00F65139" w:rsidP="00596F7B">
            <w:pPr>
              <w:autoSpaceDE w:val="0"/>
              <w:autoSpaceDN w:val="0"/>
              <w:adjustRightInd w:val="0"/>
              <w:spacing w:line="240" w:lineRule="exact"/>
              <w:ind w:right="148"/>
              <w:jc w:val="right"/>
              <w:rPr>
                <w:rFonts w:ascii="Times New Roman" w:eastAsia="Times New Roman" w:hAnsi="Times New Roman"/>
                <w:bCs/>
                <w:sz w:val="26"/>
                <w:szCs w:val="26"/>
                <w:lang w:eastAsia="ru-RU"/>
              </w:rPr>
            </w:pPr>
            <w:r w:rsidRPr="00D43342">
              <w:rPr>
                <w:rFonts w:ascii="Times New Roman" w:eastAsia="Times New Roman" w:hAnsi="Times New Roman"/>
                <w:bCs/>
                <w:sz w:val="26"/>
                <w:szCs w:val="26"/>
                <w:lang w:eastAsia="ru-RU"/>
              </w:rPr>
              <w:t> </w:t>
            </w:r>
          </w:p>
        </w:tc>
        <w:tc>
          <w:tcPr>
            <w:tcW w:w="1729" w:type="dxa"/>
            <w:tcBorders>
              <w:top w:val="nil"/>
              <w:left w:val="nil"/>
              <w:bottom w:val="nil"/>
              <w:right w:val="nil"/>
            </w:tcBorders>
            <w:shd w:val="clear" w:color="000000" w:fill="FFFFFF"/>
            <w:tcMar>
              <w:top w:w="0" w:type="dxa"/>
              <w:left w:w="6" w:type="dxa"/>
              <w:bottom w:w="0" w:type="dxa"/>
              <w:right w:w="6" w:type="dxa"/>
            </w:tcMar>
          </w:tcPr>
          <w:p w14:paraId="522EA233" w14:textId="77777777" w:rsidR="00F65139" w:rsidRPr="00D43342" w:rsidRDefault="00F65139" w:rsidP="00596F7B">
            <w:pPr>
              <w:autoSpaceDE w:val="0"/>
              <w:autoSpaceDN w:val="0"/>
              <w:adjustRightInd w:val="0"/>
              <w:spacing w:line="240" w:lineRule="exact"/>
              <w:ind w:right="148"/>
              <w:jc w:val="right"/>
              <w:rPr>
                <w:rFonts w:ascii="Times New Roman" w:eastAsia="Times New Roman" w:hAnsi="Times New Roman"/>
                <w:bCs/>
                <w:sz w:val="26"/>
                <w:szCs w:val="26"/>
                <w:lang w:eastAsia="ru-RU"/>
              </w:rPr>
            </w:pPr>
            <w:r w:rsidRPr="00D43342">
              <w:rPr>
                <w:rFonts w:ascii="Times New Roman" w:eastAsia="Times New Roman" w:hAnsi="Times New Roman"/>
                <w:bCs/>
                <w:sz w:val="26"/>
                <w:szCs w:val="26"/>
                <w:lang w:eastAsia="ru-RU"/>
              </w:rPr>
              <w:t> </w:t>
            </w:r>
          </w:p>
        </w:tc>
      </w:tr>
      <w:tr w:rsidR="00F65139" w:rsidRPr="00D43342" w14:paraId="131AA1A9" w14:textId="77777777" w:rsidTr="003C5B48">
        <w:tc>
          <w:tcPr>
            <w:tcW w:w="2961" w:type="dxa"/>
            <w:tcBorders>
              <w:top w:val="nil"/>
              <w:left w:val="nil"/>
              <w:bottom w:val="nil"/>
              <w:right w:val="nil"/>
            </w:tcBorders>
            <w:tcMar>
              <w:top w:w="0" w:type="dxa"/>
              <w:left w:w="6" w:type="dxa"/>
              <w:bottom w:w="0" w:type="dxa"/>
              <w:right w:w="6" w:type="dxa"/>
            </w:tcMar>
            <w:hideMark/>
          </w:tcPr>
          <w:p w14:paraId="4D52AD03" w14:textId="77777777" w:rsidR="00F65139" w:rsidRPr="00D43342" w:rsidRDefault="00D43342" w:rsidP="00596F7B">
            <w:pPr>
              <w:autoSpaceDE w:val="0"/>
              <w:autoSpaceDN w:val="0"/>
              <w:adjustRightInd w:val="0"/>
              <w:spacing w:line="240" w:lineRule="exact"/>
              <w:ind w:left="284" w:right="114"/>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р</w:t>
            </w:r>
            <w:r w:rsidR="00F65139" w:rsidRPr="00D43342">
              <w:rPr>
                <w:rFonts w:ascii="Times New Roman" w:eastAsia="Times New Roman" w:hAnsi="Times New Roman"/>
                <w:bCs/>
                <w:sz w:val="26"/>
                <w:szCs w:val="26"/>
                <w:lang w:eastAsia="ru-RU"/>
              </w:rPr>
              <w:t>еспубликанский бюджет, всего</w:t>
            </w:r>
          </w:p>
        </w:tc>
        <w:tc>
          <w:tcPr>
            <w:tcW w:w="2489" w:type="dxa"/>
            <w:tcBorders>
              <w:top w:val="nil"/>
              <w:left w:val="nil"/>
              <w:bottom w:val="nil"/>
              <w:right w:val="nil"/>
            </w:tcBorders>
            <w:tcMar>
              <w:top w:w="0" w:type="dxa"/>
              <w:left w:w="6" w:type="dxa"/>
              <w:bottom w:w="0" w:type="dxa"/>
              <w:right w:w="6" w:type="dxa"/>
            </w:tcMar>
            <w:hideMark/>
          </w:tcPr>
          <w:p w14:paraId="77C423D4" w14:textId="77777777" w:rsidR="00F65139" w:rsidRPr="00D43342" w:rsidRDefault="00F65139" w:rsidP="00596F7B">
            <w:pPr>
              <w:autoSpaceDE w:val="0"/>
              <w:autoSpaceDN w:val="0"/>
              <w:adjustRightInd w:val="0"/>
              <w:spacing w:line="240" w:lineRule="exact"/>
              <w:jc w:val="both"/>
              <w:rPr>
                <w:rFonts w:ascii="Times New Roman" w:eastAsia="Times New Roman" w:hAnsi="Times New Roman"/>
                <w:bCs/>
                <w:sz w:val="26"/>
                <w:szCs w:val="26"/>
                <w:lang w:eastAsia="ru-RU"/>
              </w:rPr>
            </w:pPr>
            <w:r w:rsidRPr="00D43342">
              <w:rPr>
                <w:rFonts w:ascii="Times New Roman" w:eastAsia="Times New Roman" w:hAnsi="Times New Roman"/>
                <w:bCs/>
                <w:sz w:val="26"/>
                <w:szCs w:val="26"/>
                <w:lang w:eastAsia="ru-RU"/>
              </w:rPr>
              <w:t> </w:t>
            </w:r>
          </w:p>
        </w:tc>
        <w:tc>
          <w:tcPr>
            <w:tcW w:w="1792" w:type="dxa"/>
            <w:tcBorders>
              <w:top w:val="nil"/>
              <w:left w:val="nil"/>
              <w:bottom w:val="nil"/>
              <w:right w:val="nil"/>
            </w:tcBorders>
            <w:tcMar>
              <w:top w:w="0" w:type="dxa"/>
              <w:left w:w="6" w:type="dxa"/>
              <w:bottom w:w="0" w:type="dxa"/>
              <w:right w:w="6" w:type="dxa"/>
            </w:tcMar>
          </w:tcPr>
          <w:p w14:paraId="3A9F70C1" w14:textId="77777777" w:rsidR="00F65139" w:rsidRPr="00D43342" w:rsidRDefault="00F65139" w:rsidP="00596F7B">
            <w:pPr>
              <w:autoSpaceDE w:val="0"/>
              <w:autoSpaceDN w:val="0"/>
              <w:adjustRightInd w:val="0"/>
              <w:spacing w:line="240" w:lineRule="exact"/>
              <w:ind w:right="148"/>
              <w:jc w:val="right"/>
              <w:rPr>
                <w:rFonts w:ascii="Times New Roman" w:eastAsia="Times New Roman" w:hAnsi="Times New Roman"/>
                <w:bCs/>
                <w:sz w:val="26"/>
                <w:szCs w:val="26"/>
                <w:lang w:eastAsia="ru-RU"/>
              </w:rPr>
            </w:pPr>
            <w:r w:rsidRPr="00D43342">
              <w:rPr>
                <w:rFonts w:ascii="Times New Roman" w:eastAsia="Times New Roman" w:hAnsi="Times New Roman"/>
                <w:bCs/>
                <w:sz w:val="26"/>
                <w:szCs w:val="26"/>
                <w:lang w:eastAsia="ru-RU"/>
              </w:rPr>
              <w:t xml:space="preserve">943 569,0 </w:t>
            </w:r>
          </w:p>
        </w:tc>
        <w:tc>
          <w:tcPr>
            <w:tcW w:w="1694" w:type="dxa"/>
            <w:tcBorders>
              <w:top w:val="nil"/>
              <w:left w:val="nil"/>
              <w:bottom w:val="nil"/>
              <w:right w:val="nil"/>
            </w:tcBorders>
            <w:tcMar>
              <w:top w:w="0" w:type="dxa"/>
              <w:left w:w="6" w:type="dxa"/>
              <w:bottom w:w="0" w:type="dxa"/>
              <w:right w:w="6" w:type="dxa"/>
            </w:tcMar>
          </w:tcPr>
          <w:p w14:paraId="11B575F5" w14:textId="77777777" w:rsidR="00F65139" w:rsidRPr="00D43342" w:rsidRDefault="00F65139" w:rsidP="00596F7B">
            <w:pPr>
              <w:autoSpaceDE w:val="0"/>
              <w:autoSpaceDN w:val="0"/>
              <w:adjustRightInd w:val="0"/>
              <w:spacing w:line="240" w:lineRule="exact"/>
              <w:ind w:right="148"/>
              <w:jc w:val="right"/>
              <w:rPr>
                <w:rFonts w:ascii="Times New Roman" w:eastAsia="Times New Roman" w:hAnsi="Times New Roman"/>
                <w:bCs/>
                <w:sz w:val="26"/>
                <w:szCs w:val="26"/>
                <w:lang w:eastAsia="ru-RU"/>
              </w:rPr>
            </w:pPr>
            <w:r w:rsidRPr="00D43342">
              <w:rPr>
                <w:rFonts w:ascii="Times New Roman" w:eastAsia="Times New Roman" w:hAnsi="Times New Roman"/>
                <w:bCs/>
                <w:sz w:val="26"/>
                <w:szCs w:val="26"/>
                <w:lang w:eastAsia="ru-RU"/>
              </w:rPr>
              <w:t xml:space="preserve">172 026,0 </w:t>
            </w:r>
          </w:p>
        </w:tc>
        <w:tc>
          <w:tcPr>
            <w:tcW w:w="1688" w:type="dxa"/>
            <w:tcBorders>
              <w:top w:val="nil"/>
              <w:left w:val="nil"/>
              <w:bottom w:val="nil"/>
              <w:right w:val="nil"/>
            </w:tcBorders>
            <w:tcMar>
              <w:top w:w="0" w:type="dxa"/>
              <w:left w:w="6" w:type="dxa"/>
              <w:bottom w:w="0" w:type="dxa"/>
              <w:right w:w="6" w:type="dxa"/>
            </w:tcMar>
          </w:tcPr>
          <w:p w14:paraId="797AE34F" w14:textId="77777777" w:rsidR="00F65139" w:rsidRPr="00D43342" w:rsidRDefault="00F65139" w:rsidP="00596F7B">
            <w:pPr>
              <w:autoSpaceDE w:val="0"/>
              <w:autoSpaceDN w:val="0"/>
              <w:adjustRightInd w:val="0"/>
              <w:spacing w:line="240" w:lineRule="exact"/>
              <w:ind w:right="148"/>
              <w:jc w:val="right"/>
              <w:rPr>
                <w:rFonts w:ascii="Times New Roman" w:eastAsia="Times New Roman" w:hAnsi="Times New Roman"/>
                <w:bCs/>
                <w:sz w:val="26"/>
                <w:szCs w:val="26"/>
                <w:lang w:eastAsia="ru-RU"/>
              </w:rPr>
            </w:pPr>
            <w:r w:rsidRPr="00D43342">
              <w:rPr>
                <w:rFonts w:ascii="Times New Roman" w:eastAsia="Times New Roman" w:hAnsi="Times New Roman"/>
                <w:bCs/>
                <w:sz w:val="26"/>
                <w:szCs w:val="26"/>
                <w:lang w:eastAsia="ru-RU"/>
              </w:rPr>
              <w:t xml:space="preserve">180 048,0 </w:t>
            </w:r>
          </w:p>
        </w:tc>
        <w:tc>
          <w:tcPr>
            <w:tcW w:w="1650" w:type="dxa"/>
            <w:tcBorders>
              <w:top w:val="nil"/>
              <w:left w:val="nil"/>
              <w:bottom w:val="nil"/>
              <w:right w:val="nil"/>
            </w:tcBorders>
            <w:tcMar>
              <w:top w:w="0" w:type="dxa"/>
              <w:left w:w="6" w:type="dxa"/>
              <w:bottom w:w="0" w:type="dxa"/>
              <w:right w:w="6" w:type="dxa"/>
            </w:tcMar>
          </w:tcPr>
          <w:p w14:paraId="7A6F4D73" w14:textId="77777777" w:rsidR="00F65139" w:rsidRPr="00D43342" w:rsidRDefault="00F65139" w:rsidP="00596F7B">
            <w:pPr>
              <w:autoSpaceDE w:val="0"/>
              <w:autoSpaceDN w:val="0"/>
              <w:adjustRightInd w:val="0"/>
              <w:spacing w:line="240" w:lineRule="exact"/>
              <w:ind w:right="148"/>
              <w:jc w:val="right"/>
              <w:rPr>
                <w:rFonts w:ascii="Times New Roman" w:eastAsia="Times New Roman" w:hAnsi="Times New Roman"/>
                <w:bCs/>
                <w:sz w:val="26"/>
                <w:szCs w:val="26"/>
                <w:lang w:eastAsia="ru-RU"/>
              </w:rPr>
            </w:pPr>
            <w:r w:rsidRPr="00D43342">
              <w:rPr>
                <w:rFonts w:ascii="Times New Roman" w:eastAsia="Times New Roman" w:hAnsi="Times New Roman"/>
                <w:bCs/>
                <w:sz w:val="26"/>
                <w:szCs w:val="26"/>
                <w:lang w:eastAsia="ru-RU"/>
              </w:rPr>
              <w:t xml:space="preserve">188 165,0 </w:t>
            </w:r>
          </w:p>
        </w:tc>
        <w:tc>
          <w:tcPr>
            <w:tcW w:w="1713" w:type="dxa"/>
            <w:tcBorders>
              <w:top w:val="nil"/>
              <w:left w:val="nil"/>
              <w:bottom w:val="nil"/>
              <w:right w:val="nil"/>
            </w:tcBorders>
            <w:tcMar>
              <w:top w:w="0" w:type="dxa"/>
              <w:left w:w="6" w:type="dxa"/>
              <w:bottom w:w="0" w:type="dxa"/>
              <w:right w:w="6" w:type="dxa"/>
            </w:tcMar>
          </w:tcPr>
          <w:p w14:paraId="1AFB2971" w14:textId="77777777" w:rsidR="00F65139" w:rsidRPr="00D43342" w:rsidRDefault="00F65139" w:rsidP="00596F7B">
            <w:pPr>
              <w:autoSpaceDE w:val="0"/>
              <w:autoSpaceDN w:val="0"/>
              <w:adjustRightInd w:val="0"/>
              <w:spacing w:line="240" w:lineRule="exact"/>
              <w:ind w:right="148"/>
              <w:jc w:val="right"/>
              <w:rPr>
                <w:rFonts w:ascii="Times New Roman" w:eastAsia="Times New Roman" w:hAnsi="Times New Roman"/>
                <w:bCs/>
                <w:sz w:val="26"/>
                <w:szCs w:val="26"/>
                <w:lang w:eastAsia="ru-RU"/>
              </w:rPr>
            </w:pPr>
            <w:r w:rsidRPr="00D43342">
              <w:rPr>
                <w:rFonts w:ascii="Times New Roman" w:eastAsia="Times New Roman" w:hAnsi="Times New Roman"/>
                <w:bCs/>
                <w:sz w:val="26"/>
                <w:szCs w:val="26"/>
                <w:lang w:eastAsia="ru-RU"/>
              </w:rPr>
              <w:t xml:space="preserve">197 039,0 </w:t>
            </w:r>
          </w:p>
        </w:tc>
        <w:tc>
          <w:tcPr>
            <w:tcW w:w="1729" w:type="dxa"/>
            <w:tcBorders>
              <w:top w:val="nil"/>
              <w:left w:val="nil"/>
              <w:bottom w:val="nil"/>
              <w:right w:val="nil"/>
            </w:tcBorders>
            <w:tcMar>
              <w:top w:w="0" w:type="dxa"/>
              <w:left w:w="6" w:type="dxa"/>
              <w:bottom w:w="0" w:type="dxa"/>
              <w:right w:w="6" w:type="dxa"/>
            </w:tcMar>
          </w:tcPr>
          <w:p w14:paraId="3071A6D9" w14:textId="77777777" w:rsidR="00F65139" w:rsidRPr="00D43342" w:rsidRDefault="00F65139" w:rsidP="00596F7B">
            <w:pPr>
              <w:autoSpaceDE w:val="0"/>
              <w:autoSpaceDN w:val="0"/>
              <w:adjustRightInd w:val="0"/>
              <w:spacing w:line="240" w:lineRule="exact"/>
              <w:ind w:right="148"/>
              <w:jc w:val="right"/>
              <w:rPr>
                <w:rFonts w:ascii="Times New Roman" w:eastAsia="Times New Roman" w:hAnsi="Times New Roman"/>
                <w:bCs/>
                <w:sz w:val="26"/>
                <w:szCs w:val="26"/>
                <w:lang w:eastAsia="ru-RU"/>
              </w:rPr>
            </w:pPr>
            <w:r w:rsidRPr="00D43342">
              <w:rPr>
                <w:rFonts w:ascii="Times New Roman" w:eastAsia="Times New Roman" w:hAnsi="Times New Roman"/>
                <w:bCs/>
                <w:sz w:val="26"/>
                <w:szCs w:val="26"/>
                <w:lang w:eastAsia="ru-RU"/>
              </w:rPr>
              <w:t xml:space="preserve">206 291,0 </w:t>
            </w:r>
          </w:p>
        </w:tc>
      </w:tr>
      <w:tr w:rsidR="00F65139" w:rsidRPr="00D43342" w14:paraId="7001DB3B" w14:textId="77777777" w:rsidTr="003C5B48">
        <w:tc>
          <w:tcPr>
            <w:tcW w:w="2961" w:type="dxa"/>
            <w:tcBorders>
              <w:top w:val="nil"/>
              <w:left w:val="nil"/>
              <w:bottom w:val="nil"/>
              <w:right w:val="nil"/>
            </w:tcBorders>
            <w:tcMar>
              <w:top w:w="0" w:type="dxa"/>
              <w:left w:w="6" w:type="dxa"/>
              <w:bottom w:w="0" w:type="dxa"/>
              <w:right w:w="6" w:type="dxa"/>
            </w:tcMar>
          </w:tcPr>
          <w:p w14:paraId="7FB8872A" w14:textId="77777777" w:rsidR="00F65139" w:rsidRPr="00D43342" w:rsidRDefault="00EB699B" w:rsidP="00596F7B">
            <w:pPr>
              <w:autoSpaceDE w:val="0"/>
              <w:autoSpaceDN w:val="0"/>
              <w:adjustRightInd w:val="0"/>
              <w:spacing w:line="240" w:lineRule="exact"/>
              <w:ind w:left="567" w:right="113"/>
              <w:jc w:val="both"/>
              <w:rPr>
                <w:rFonts w:ascii="Times New Roman" w:eastAsia="Times New Roman" w:hAnsi="Times New Roman"/>
                <w:sz w:val="26"/>
                <w:szCs w:val="26"/>
                <w:lang w:eastAsia="ru-RU"/>
              </w:rPr>
            </w:pPr>
            <w:r w:rsidRPr="000874D7">
              <w:rPr>
                <w:rFonts w:ascii="Times New Roman" w:eastAsia="Times New Roman" w:hAnsi="Times New Roman"/>
                <w:spacing w:val="-8"/>
                <w:sz w:val="26"/>
                <w:szCs w:val="26"/>
                <w:lang w:eastAsia="ru-RU"/>
              </w:rPr>
              <w:t xml:space="preserve">в том числе </w:t>
            </w:r>
            <w:r w:rsidR="00F65139" w:rsidRPr="000874D7">
              <w:rPr>
                <w:rFonts w:ascii="Times New Roman" w:eastAsia="Times New Roman" w:hAnsi="Times New Roman"/>
                <w:spacing w:val="-8"/>
                <w:sz w:val="26"/>
                <w:szCs w:val="26"/>
                <w:lang w:eastAsia="ru-RU"/>
              </w:rPr>
              <w:t>средства,</w:t>
            </w:r>
            <w:r w:rsidR="00F65139" w:rsidRPr="00D43342">
              <w:rPr>
                <w:rFonts w:ascii="Times New Roman" w:eastAsia="Times New Roman" w:hAnsi="Times New Roman"/>
                <w:sz w:val="26"/>
                <w:szCs w:val="26"/>
                <w:lang w:eastAsia="ru-RU"/>
              </w:rPr>
              <w:t xml:space="preserve"> выделяемые Мин</w:t>
            </w:r>
            <w:r w:rsidR="000874D7">
              <w:rPr>
                <w:rFonts w:ascii="Times New Roman" w:eastAsia="Times New Roman" w:hAnsi="Times New Roman"/>
                <w:sz w:val="26"/>
                <w:szCs w:val="26"/>
                <w:lang w:eastAsia="ru-RU"/>
              </w:rPr>
              <w:softHyphen/>
            </w:r>
            <w:r w:rsidR="00F65139" w:rsidRPr="00D43342">
              <w:rPr>
                <w:rFonts w:ascii="Times New Roman" w:eastAsia="Times New Roman" w:hAnsi="Times New Roman"/>
                <w:sz w:val="26"/>
                <w:szCs w:val="26"/>
                <w:lang w:eastAsia="ru-RU"/>
              </w:rPr>
              <w:t>экономики</w:t>
            </w:r>
          </w:p>
        </w:tc>
        <w:tc>
          <w:tcPr>
            <w:tcW w:w="2489" w:type="dxa"/>
            <w:tcBorders>
              <w:top w:val="nil"/>
              <w:left w:val="nil"/>
              <w:bottom w:val="nil"/>
              <w:right w:val="nil"/>
            </w:tcBorders>
            <w:tcMar>
              <w:top w:w="0" w:type="dxa"/>
              <w:left w:w="6" w:type="dxa"/>
              <w:bottom w:w="0" w:type="dxa"/>
              <w:right w:w="6" w:type="dxa"/>
            </w:tcMar>
          </w:tcPr>
          <w:p w14:paraId="65264DFE" w14:textId="77777777" w:rsidR="00F65139" w:rsidRPr="00D43342" w:rsidRDefault="00F65139" w:rsidP="00596F7B">
            <w:pPr>
              <w:autoSpaceDE w:val="0"/>
              <w:autoSpaceDN w:val="0"/>
              <w:adjustRightInd w:val="0"/>
              <w:spacing w:line="240" w:lineRule="exact"/>
              <w:jc w:val="both"/>
              <w:rPr>
                <w:rFonts w:ascii="Times New Roman" w:eastAsia="Times New Roman" w:hAnsi="Times New Roman"/>
                <w:sz w:val="26"/>
                <w:szCs w:val="26"/>
                <w:lang w:eastAsia="ru-RU"/>
              </w:rPr>
            </w:pPr>
            <w:r w:rsidRPr="00D43342">
              <w:rPr>
                <w:rFonts w:ascii="Times New Roman" w:eastAsia="Times New Roman" w:hAnsi="Times New Roman"/>
                <w:sz w:val="26"/>
                <w:szCs w:val="26"/>
                <w:lang w:eastAsia="ru-RU"/>
              </w:rPr>
              <w:t>Минэкономики</w:t>
            </w:r>
          </w:p>
        </w:tc>
        <w:tc>
          <w:tcPr>
            <w:tcW w:w="1792" w:type="dxa"/>
            <w:tcBorders>
              <w:top w:val="nil"/>
              <w:left w:val="nil"/>
              <w:bottom w:val="nil"/>
              <w:right w:val="nil"/>
            </w:tcBorders>
            <w:tcMar>
              <w:top w:w="0" w:type="dxa"/>
              <w:left w:w="6" w:type="dxa"/>
              <w:bottom w:w="0" w:type="dxa"/>
              <w:right w:w="6" w:type="dxa"/>
            </w:tcMar>
          </w:tcPr>
          <w:p w14:paraId="098AED4E" w14:textId="77777777" w:rsidR="00F65139" w:rsidRPr="00D43342" w:rsidRDefault="00F65139" w:rsidP="00596F7B">
            <w:pPr>
              <w:autoSpaceDE w:val="0"/>
              <w:autoSpaceDN w:val="0"/>
              <w:adjustRightInd w:val="0"/>
              <w:spacing w:line="240" w:lineRule="exact"/>
              <w:ind w:right="148"/>
              <w:jc w:val="right"/>
              <w:rPr>
                <w:rFonts w:ascii="Times New Roman" w:eastAsia="Times New Roman" w:hAnsi="Times New Roman"/>
                <w:sz w:val="26"/>
                <w:szCs w:val="26"/>
                <w:lang w:eastAsia="ru-RU"/>
              </w:rPr>
            </w:pPr>
            <w:r w:rsidRPr="00D43342">
              <w:rPr>
                <w:rFonts w:ascii="Times New Roman" w:eastAsia="Times New Roman" w:hAnsi="Times New Roman"/>
                <w:sz w:val="26"/>
                <w:szCs w:val="26"/>
                <w:lang w:eastAsia="ru-RU"/>
              </w:rPr>
              <w:t xml:space="preserve">943 569,0 </w:t>
            </w:r>
          </w:p>
        </w:tc>
        <w:tc>
          <w:tcPr>
            <w:tcW w:w="1694" w:type="dxa"/>
            <w:tcBorders>
              <w:top w:val="nil"/>
              <w:left w:val="nil"/>
              <w:bottom w:val="nil"/>
              <w:right w:val="nil"/>
            </w:tcBorders>
            <w:tcMar>
              <w:top w:w="0" w:type="dxa"/>
              <w:left w:w="6" w:type="dxa"/>
              <w:bottom w:w="0" w:type="dxa"/>
              <w:right w:w="6" w:type="dxa"/>
            </w:tcMar>
          </w:tcPr>
          <w:p w14:paraId="31BE8F9F" w14:textId="77777777" w:rsidR="00F65139" w:rsidRPr="00D43342" w:rsidRDefault="00F65139" w:rsidP="00596F7B">
            <w:pPr>
              <w:autoSpaceDE w:val="0"/>
              <w:autoSpaceDN w:val="0"/>
              <w:adjustRightInd w:val="0"/>
              <w:spacing w:line="240" w:lineRule="exact"/>
              <w:ind w:right="148"/>
              <w:jc w:val="right"/>
              <w:rPr>
                <w:rFonts w:ascii="Times New Roman" w:eastAsia="Times New Roman" w:hAnsi="Times New Roman"/>
                <w:sz w:val="26"/>
                <w:szCs w:val="26"/>
                <w:lang w:eastAsia="ru-RU"/>
              </w:rPr>
            </w:pPr>
            <w:r w:rsidRPr="00D43342">
              <w:rPr>
                <w:rFonts w:ascii="Times New Roman" w:eastAsia="Times New Roman" w:hAnsi="Times New Roman"/>
                <w:sz w:val="26"/>
                <w:szCs w:val="26"/>
                <w:lang w:eastAsia="ru-RU"/>
              </w:rPr>
              <w:t xml:space="preserve">172 026,0 </w:t>
            </w:r>
          </w:p>
        </w:tc>
        <w:tc>
          <w:tcPr>
            <w:tcW w:w="1688" w:type="dxa"/>
            <w:tcBorders>
              <w:top w:val="nil"/>
              <w:left w:val="nil"/>
              <w:bottom w:val="nil"/>
              <w:right w:val="nil"/>
            </w:tcBorders>
            <w:tcMar>
              <w:top w:w="0" w:type="dxa"/>
              <w:left w:w="6" w:type="dxa"/>
              <w:bottom w:w="0" w:type="dxa"/>
              <w:right w:w="6" w:type="dxa"/>
            </w:tcMar>
          </w:tcPr>
          <w:p w14:paraId="769888C5" w14:textId="77777777" w:rsidR="00F65139" w:rsidRPr="00D43342" w:rsidRDefault="00F65139" w:rsidP="00596F7B">
            <w:pPr>
              <w:autoSpaceDE w:val="0"/>
              <w:autoSpaceDN w:val="0"/>
              <w:adjustRightInd w:val="0"/>
              <w:spacing w:line="240" w:lineRule="exact"/>
              <w:ind w:right="148"/>
              <w:jc w:val="right"/>
              <w:rPr>
                <w:rFonts w:ascii="Times New Roman" w:eastAsia="Times New Roman" w:hAnsi="Times New Roman"/>
                <w:sz w:val="26"/>
                <w:szCs w:val="26"/>
                <w:lang w:eastAsia="ru-RU"/>
              </w:rPr>
            </w:pPr>
            <w:r w:rsidRPr="00D43342">
              <w:rPr>
                <w:rFonts w:ascii="Times New Roman" w:eastAsia="Times New Roman" w:hAnsi="Times New Roman"/>
                <w:sz w:val="26"/>
                <w:szCs w:val="26"/>
                <w:lang w:eastAsia="ru-RU"/>
              </w:rPr>
              <w:t xml:space="preserve">180 048,0 </w:t>
            </w:r>
          </w:p>
        </w:tc>
        <w:tc>
          <w:tcPr>
            <w:tcW w:w="1650" w:type="dxa"/>
            <w:tcBorders>
              <w:top w:val="nil"/>
              <w:left w:val="nil"/>
              <w:bottom w:val="nil"/>
              <w:right w:val="nil"/>
            </w:tcBorders>
            <w:tcMar>
              <w:top w:w="0" w:type="dxa"/>
              <w:left w:w="6" w:type="dxa"/>
              <w:bottom w:w="0" w:type="dxa"/>
              <w:right w:w="6" w:type="dxa"/>
            </w:tcMar>
          </w:tcPr>
          <w:p w14:paraId="54C3EEBE" w14:textId="77777777" w:rsidR="00F65139" w:rsidRPr="00D43342" w:rsidRDefault="00F65139" w:rsidP="00596F7B">
            <w:pPr>
              <w:autoSpaceDE w:val="0"/>
              <w:autoSpaceDN w:val="0"/>
              <w:adjustRightInd w:val="0"/>
              <w:spacing w:line="240" w:lineRule="exact"/>
              <w:ind w:right="148"/>
              <w:jc w:val="right"/>
              <w:rPr>
                <w:rFonts w:ascii="Times New Roman" w:eastAsia="Times New Roman" w:hAnsi="Times New Roman"/>
                <w:sz w:val="26"/>
                <w:szCs w:val="26"/>
                <w:lang w:eastAsia="ru-RU"/>
              </w:rPr>
            </w:pPr>
            <w:r w:rsidRPr="00D43342">
              <w:rPr>
                <w:rFonts w:ascii="Times New Roman" w:eastAsia="Times New Roman" w:hAnsi="Times New Roman"/>
                <w:sz w:val="26"/>
                <w:szCs w:val="26"/>
                <w:lang w:eastAsia="ru-RU"/>
              </w:rPr>
              <w:t xml:space="preserve">188 165,0 </w:t>
            </w:r>
          </w:p>
        </w:tc>
        <w:tc>
          <w:tcPr>
            <w:tcW w:w="1713" w:type="dxa"/>
            <w:tcBorders>
              <w:top w:val="nil"/>
              <w:left w:val="nil"/>
              <w:bottom w:val="nil"/>
              <w:right w:val="nil"/>
            </w:tcBorders>
            <w:tcMar>
              <w:top w:w="0" w:type="dxa"/>
              <w:left w:w="6" w:type="dxa"/>
              <w:bottom w:w="0" w:type="dxa"/>
              <w:right w:w="6" w:type="dxa"/>
            </w:tcMar>
          </w:tcPr>
          <w:p w14:paraId="7BAACE8E" w14:textId="77777777" w:rsidR="00F65139" w:rsidRPr="00D43342" w:rsidRDefault="00F65139" w:rsidP="00596F7B">
            <w:pPr>
              <w:autoSpaceDE w:val="0"/>
              <w:autoSpaceDN w:val="0"/>
              <w:adjustRightInd w:val="0"/>
              <w:spacing w:line="240" w:lineRule="exact"/>
              <w:ind w:right="148"/>
              <w:jc w:val="right"/>
              <w:rPr>
                <w:rFonts w:ascii="Times New Roman" w:eastAsia="Times New Roman" w:hAnsi="Times New Roman"/>
                <w:sz w:val="26"/>
                <w:szCs w:val="26"/>
                <w:lang w:eastAsia="ru-RU"/>
              </w:rPr>
            </w:pPr>
            <w:r w:rsidRPr="00D43342">
              <w:rPr>
                <w:rFonts w:ascii="Times New Roman" w:eastAsia="Times New Roman" w:hAnsi="Times New Roman"/>
                <w:sz w:val="26"/>
                <w:szCs w:val="26"/>
                <w:lang w:eastAsia="ru-RU"/>
              </w:rPr>
              <w:t xml:space="preserve">197 039,0 </w:t>
            </w:r>
          </w:p>
        </w:tc>
        <w:tc>
          <w:tcPr>
            <w:tcW w:w="1729" w:type="dxa"/>
            <w:tcBorders>
              <w:top w:val="nil"/>
              <w:left w:val="nil"/>
              <w:bottom w:val="nil"/>
              <w:right w:val="nil"/>
            </w:tcBorders>
            <w:tcMar>
              <w:top w:w="0" w:type="dxa"/>
              <w:left w:w="6" w:type="dxa"/>
              <w:bottom w:w="0" w:type="dxa"/>
              <w:right w:w="6" w:type="dxa"/>
            </w:tcMar>
          </w:tcPr>
          <w:p w14:paraId="62C30E20" w14:textId="77777777" w:rsidR="00F65139" w:rsidRPr="00D43342" w:rsidRDefault="00F65139" w:rsidP="00596F7B">
            <w:pPr>
              <w:autoSpaceDE w:val="0"/>
              <w:autoSpaceDN w:val="0"/>
              <w:adjustRightInd w:val="0"/>
              <w:spacing w:line="240" w:lineRule="exact"/>
              <w:ind w:right="148"/>
              <w:jc w:val="right"/>
              <w:rPr>
                <w:rFonts w:ascii="Times New Roman" w:eastAsia="Times New Roman" w:hAnsi="Times New Roman"/>
                <w:sz w:val="26"/>
                <w:szCs w:val="26"/>
                <w:lang w:eastAsia="ru-RU"/>
              </w:rPr>
            </w:pPr>
            <w:r w:rsidRPr="00D43342">
              <w:rPr>
                <w:rFonts w:ascii="Times New Roman" w:eastAsia="Times New Roman" w:hAnsi="Times New Roman"/>
                <w:sz w:val="26"/>
                <w:szCs w:val="26"/>
                <w:lang w:eastAsia="ru-RU"/>
              </w:rPr>
              <w:t xml:space="preserve">206 291,0 </w:t>
            </w:r>
          </w:p>
        </w:tc>
      </w:tr>
      <w:tr w:rsidR="00F65139" w:rsidRPr="00D43342" w14:paraId="10B9B0C7" w14:textId="77777777" w:rsidTr="003C5B48">
        <w:tc>
          <w:tcPr>
            <w:tcW w:w="2961" w:type="dxa"/>
            <w:tcBorders>
              <w:top w:val="nil"/>
              <w:left w:val="nil"/>
              <w:bottom w:val="nil"/>
              <w:right w:val="nil"/>
            </w:tcBorders>
            <w:tcMar>
              <w:top w:w="0" w:type="dxa"/>
              <w:left w:w="6" w:type="dxa"/>
              <w:bottom w:w="0" w:type="dxa"/>
              <w:right w:w="6" w:type="dxa"/>
            </w:tcMar>
            <w:hideMark/>
          </w:tcPr>
          <w:p w14:paraId="12445F12" w14:textId="77777777" w:rsidR="00F65139" w:rsidRPr="00D43342" w:rsidRDefault="00D43342" w:rsidP="00596F7B">
            <w:pPr>
              <w:autoSpaceDE w:val="0"/>
              <w:autoSpaceDN w:val="0"/>
              <w:adjustRightInd w:val="0"/>
              <w:spacing w:line="240" w:lineRule="exact"/>
              <w:ind w:left="284" w:right="114"/>
              <w:jc w:val="both"/>
              <w:rPr>
                <w:rFonts w:ascii="Times New Roman" w:eastAsia="Times New Roman" w:hAnsi="Times New Roman"/>
                <w:bCs/>
                <w:spacing w:val="-8"/>
                <w:sz w:val="26"/>
                <w:szCs w:val="26"/>
                <w:lang w:eastAsia="ru-RU"/>
              </w:rPr>
            </w:pPr>
            <w:r>
              <w:rPr>
                <w:rFonts w:ascii="Times New Roman" w:eastAsia="Times New Roman" w:hAnsi="Times New Roman"/>
                <w:bCs/>
                <w:spacing w:val="-8"/>
                <w:sz w:val="26"/>
                <w:szCs w:val="26"/>
                <w:lang w:eastAsia="ru-RU"/>
              </w:rPr>
              <w:t>м</w:t>
            </w:r>
            <w:r w:rsidR="00F65139" w:rsidRPr="00080A0D">
              <w:rPr>
                <w:rFonts w:ascii="Times New Roman" w:eastAsia="Times New Roman" w:hAnsi="Times New Roman"/>
                <w:bCs/>
                <w:spacing w:val="-12"/>
                <w:sz w:val="26"/>
                <w:szCs w:val="26"/>
                <w:lang w:eastAsia="ru-RU"/>
              </w:rPr>
              <w:t>естные бюджеты, всего</w:t>
            </w:r>
          </w:p>
        </w:tc>
        <w:tc>
          <w:tcPr>
            <w:tcW w:w="2489" w:type="dxa"/>
            <w:tcBorders>
              <w:top w:val="nil"/>
              <w:left w:val="nil"/>
              <w:bottom w:val="nil"/>
              <w:right w:val="nil"/>
            </w:tcBorders>
            <w:tcMar>
              <w:top w:w="0" w:type="dxa"/>
              <w:left w:w="6" w:type="dxa"/>
              <w:bottom w:w="0" w:type="dxa"/>
              <w:right w:w="6" w:type="dxa"/>
            </w:tcMar>
            <w:hideMark/>
          </w:tcPr>
          <w:p w14:paraId="63FFFA19" w14:textId="77777777" w:rsidR="00F65139" w:rsidRPr="00D43342" w:rsidRDefault="00F65139" w:rsidP="00596F7B">
            <w:pPr>
              <w:autoSpaceDE w:val="0"/>
              <w:autoSpaceDN w:val="0"/>
              <w:adjustRightInd w:val="0"/>
              <w:spacing w:line="240" w:lineRule="exact"/>
              <w:jc w:val="both"/>
              <w:rPr>
                <w:rFonts w:ascii="Times New Roman" w:eastAsia="Times New Roman" w:hAnsi="Times New Roman"/>
                <w:bCs/>
                <w:sz w:val="26"/>
                <w:szCs w:val="26"/>
                <w:lang w:eastAsia="ru-RU"/>
              </w:rPr>
            </w:pPr>
            <w:r w:rsidRPr="00D43342">
              <w:rPr>
                <w:rFonts w:ascii="Times New Roman" w:eastAsia="Times New Roman" w:hAnsi="Times New Roman"/>
                <w:bCs/>
                <w:sz w:val="26"/>
                <w:szCs w:val="26"/>
                <w:lang w:eastAsia="ru-RU"/>
              </w:rPr>
              <w:t> </w:t>
            </w:r>
          </w:p>
        </w:tc>
        <w:tc>
          <w:tcPr>
            <w:tcW w:w="1792" w:type="dxa"/>
            <w:tcBorders>
              <w:top w:val="nil"/>
              <w:left w:val="nil"/>
              <w:bottom w:val="nil"/>
              <w:right w:val="nil"/>
            </w:tcBorders>
            <w:tcMar>
              <w:top w:w="0" w:type="dxa"/>
              <w:left w:w="6" w:type="dxa"/>
              <w:bottom w:w="0" w:type="dxa"/>
              <w:right w:w="6" w:type="dxa"/>
            </w:tcMar>
          </w:tcPr>
          <w:p w14:paraId="6E2A72A3" w14:textId="77777777" w:rsidR="00F65139" w:rsidRPr="00D43342" w:rsidRDefault="00F65139" w:rsidP="00596F7B">
            <w:pPr>
              <w:autoSpaceDE w:val="0"/>
              <w:autoSpaceDN w:val="0"/>
              <w:adjustRightInd w:val="0"/>
              <w:spacing w:line="240" w:lineRule="exact"/>
              <w:ind w:right="148"/>
              <w:jc w:val="right"/>
              <w:rPr>
                <w:rFonts w:ascii="Times New Roman" w:eastAsia="Times New Roman" w:hAnsi="Times New Roman"/>
                <w:bCs/>
                <w:sz w:val="26"/>
                <w:szCs w:val="26"/>
                <w:lang w:eastAsia="ru-RU"/>
              </w:rPr>
            </w:pPr>
            <w:r w:rsidRPr="00D43342">
              <w:rPr>
                <w:rFonts w:ascii="Times New Roman" w:eastAsia="Times New Roman" w:hAnsi="Times New Roman"/>
                <w:bCs/>
                <w:sz w:val="26"/>
                <w:szCs w:val="26"/>
                <w:lang w:eastAsia="ru-RU"/>
              </w:rPr>
              <w:t xml:space="preserve">784 350,0 </w:t>
            </w:r>
          </w:p>
        </w:tc>
        <w:tc>
          <w:tcPr>
            <w:tcW w:w="1694" w:type="dxa"/>
            <w:tcBorders>
              <w:top w:val="nil"/>
              <w:left w:val="nil"/>
              <w:bottom w:val="nil"/>
              <w:right w:val="nil"/>
            </w:tcBorders>
            <w:tcMar>
              <w:top w:w="0" w:type="dxa"/>
              <w:left w:w="6" w:type="dxa"/>
              <w:bottom w:w="0" w:type="dxa"/>
              <w:right w:w="6" w:type="dxa"/>
            </w:tcMar>
          </w:tcPr>
          <w:p w14:paraId="6D7CC415" w14:textId="77777777" w:rsidR="00F65139" w:rsidRPr="00D43342" w:rsidRDefault="00F65139" w:rsidP="00596F7B">
            <w:pPr>
              <w:autoSpaceDE w:val="0"/>
              <w:autoSpaceDN w:val="0"/>
              <w:adjustRightInd w:val="0"/>
              <w:spacing w:line="240" w:lineRule="exact"/>
              <w:ind w:right="148"/>
              <w:jc w:val="right"/>
              <w:rPr>
                <w:rFonts w:ascii="Times New Roman" w:eastAsia="Times New Roman" w:hAnsi="Times New Roman"/>
                <w:bCs/>
                <w:sz w:val="26"/>
                <w:szCs w:val="26"/>
                <w:lang w:eastAsia="ru-RU"/>
              </w:rPr>
            </w:pPr>
            <w:r w:rsidRPr="00D43342">
              <w:rPr>
                <w:rFonts w:ascii="Times New Roman" w:eastAsia="Times New Roman" w:hAnsi="Times New Roman"/>
                <w:bCs/>
                <w:sz w:val="26"/>
                <w:szCs w:val="26"/>
                <w:lang w:eastAsia="ru-RU"/>
              </w:rPr>
              <w:t xml:space="preserve">141 750,0 </w:t>
            </w:r>
          </w:p>
        </w:tc>
        <w:tc>
          <w:tcPr>
            <w:tcW w:w="1688" w:type="dxa"/>
            <w:tcBorders>
              <w:top w:val="nil"/>
              <w:left w:val="nil"/>
              <w:bottom w:val="nil"/>
              <w:right w:val="nil"/>
            </w:tcBorders>
            <w:tcMar>
              <w:top w:w="0" w:type="dxa"/>
              <w:left w:w="6" w:type="dxa"/>
              <w:bottom w:w="0" w:type="dxa"/>
              <w:right w:w="6" w:type="dxa"/>
            </w:tcMar>
          </w:tcPr>
          <w:p w14:paraId="667B56FB" w14:textId="77777777" w:rsidR="00F65139" w:rsidRPr="00D43342" w:rsidRDefault="00F65139" w:rsidP="00596F7B">
            <w:pPr>
              <w:autoSpaceDE w:val="0"/>
              <w:autoSpaceDN w:val="0"/>
              <w:adjustRightInd w:val="0"/>
              <w:spacing w:line="240" w:lineRule="exact"/>
              <w:ind w:right="148"/>
              <w:jc w:val="right"/>
              <w:rPr>
                <w:rFonts w:ascii="Times New Roman" w:eastAsia="Times New Roman" w:hAnsi="Times New Roman"/>
                <w:bCs/>
                <w:sz w:val="26"/>
                <w:szCs w:val="26"/>
                <w:lang w:eastAsia="ru-RU"/>
              </w:rPr>
            </w:pPr>
            <w:r w:rsidRPr="00D43342">
              <w:rPr>
                <w:rFonts w:ascii="Times New Roman" w:eastAsia="Times New Roman" w:hAnsi="Times New Roman"/>
                <w:bCs/>
                <w:sz w:val="26"/>
                <w:szCs w:val="26"/>
                <w:lang w:eastAsia="ru-RU"/>
              </w:rPr>
              <w:t xml:space="preserve">148 050,0 </w:t>
            </w:r>
          </w:p>
        </w:tc>
        <w:tc>
          <w:tcPr>
            <w:tcW w:w="1650" w:type="dxa"/>
            <w:tcBorders>
              <w:top w:val="nil"/>
              <w:left w:val="nil"/>
              <w:bottom w:val="nil"/>
              <w:right w:val="nil"/>
            </w:tcBorders>
            <w:tcMar>
              <w:top w:w="0" w:type="dxa"/>
              <w:left w:w="6" w:type="dxa"/>
              <w:bottom w:w="0" w:type="dxa"/>
              <w:right w:w="6" w:type="dxa"/>
            </w:tcMar>
          </w:tcPr>
          <w:p w14:paraId="24C4D70B" w14:textId="77777777" w:rsidR="00F65139" w:rsidRPr="00D43342" w:rsidRDefault="00F65139" w:rsidP="00596F7B">
            <w:pPr>
              <w:autoSpaceDE w:val="0"/>
              <w:autoSpaceDN w:val="0"/>
              <w:adjustRightInd w:val="0"/>
              <w:spacing w:line="240" w:lineRule="exact"/>
              <w:ind w:right="148"/>
              <w:jc w:val="right"/>
              <w:rPr>
                <w:rFonts w:ascii="Times New Roman" w:eastAsia="Times New Roman" w:hAnsi="Times New Roman"/>
                <w:bCs/>
                <w:sz w:val="26"/>
                <w:szCs w:val="26"/>
                <w:lang w:eastAsia="ru-RU"/>
              </w:rPr>
            </w:pPr>
            <w:r w:rsidRPr="00D43342">
              <w:rPr>
                <w:rFonts w:ascii="Times New Roman" w:eastAsia="Times New Roman" w:hAnsi="Times New Roman"/>
                <w:bCs/>
                <w:sz w:val="26"/>
                <w:szCs w:val="26"/>
                <w:lang w:eastAsia="ru-RU"/>
              </w:rPr>
              <w:t xml:space="preserve">157 500,0 </w:t>
            </w:r>
          </w:p>
        </w:tc>
        <w:tc>
          <w:tcPr>
            <w:tcW w:w="1713" w:type="dxa"/>
            <w:tcBorders>
              <w:top w:val="nil"/>
              <w:left w:val="nil"/>
              <w:bottom w:val="nil"/>
              <w:right w:val="nil"/>
            </w:tcBorders>
            <w:tcMar>
              <w:top w:w="0" w:type="dxa"/>
              <w:left w:w="6" w:type="dxa"/>
              <w:bottom w:w="0" w:type="dxa"/>
              <w:right w:w="6" w:type="dxa"/>
            </w:tcMar>
          </w:tcPr>
          <w:p w14:paraId="2E7A7E24" w14:textId="77777777" w:rsidR="00F65139" w:rsidRPr="00D43342" w:rsidRDefault="00F65139" w:rsidP="00596F7B">
            <w:pPr>
              <w:autoSpaceDE w:val="0"/>
              <w:autoSpaceDN w:val="0"/>
              <w:adjustRightInd w:val="0"/>
              <w:spacing w:line="240" w:lineRule="exact"/>
              <w:ind w:right="148"/>
              <w:jc w:val="right"/>
              <w:rPr>
                <w:rFonts w:ascii="Times New Roman" w:eastAsia="Times New Roman" w:hAnsi="Times New Roman"/>
                <w:bCs/>
                <w:sz w:val="26"/>
                <w:szCs w:val="26"/>
                <w:lang w:eastAsia="ru-RU"/>
              </w:rPr>
            </w:pPr>
            <w:r w:rsidRPr="00D43342">
              <w:rPr>
                <w:rFonts w:ascii="Times New Roman" w:eastAsia="Times New Roman" w:hAnsi="Times New Roman"/>
                <w:bCs/>
                <w:sz w:val="26"/>
                <w:szCs w:val="26"/>
                <w:lang w:eastAsia="ru-RU"/>
              </w:rPr>
              <w:t xml:space="preserve">163 800,0 </w:t>
            </w:r>
          </w:p>
        </w:tc>
        <w:tc>
          <w:tcPr>
            <w:tcW w:w="1729" w:type="dxa"/>
            <w:tcBorders>
              <w:top w:val="nil"/>
              <w:left w:val="nil"/>
              <w:bottom w:val="nil"/>
              <w:right w:val="nil"/>
            </w:tcBorders>
            <w:tcMar>
              <w:top w:w="0" w:type="dxa"/>
              <w:left w:w="6" w:type="dxa"/>
              <w:bottom w:w="0" w:type="dxa"/>
              <w:right w:w="6" w:type="dxa"/>
            </w:tcMar>
          </w:tcPr>
          <w:p w14:paraId="2C45E6F3" w14:textId="77777777" w:rsidR="00F65139" w:rsidRPr="00D43342" w:rsidRDefault="00F65139" w:rsidP="00596F7B">
            <w:pPr>
              <w:autoSpaceDE w:val="0"/>
              <w:autoSpaceDN w:val="0"/>
              <w:adjustRightInd w:val="0"/>
              <w:spacing w:line="240" w:lineRule="exact"/>
              <w:ind w:right="148"/>
              <w:jc w:val="right"/>
              <w:rPr>
                <w:rFonts w:ascii="Times New Roman" w:eastAsia="Times New Roman" w:hAnsi="Times New Roman"/>
                <w:bCs/>
                <w:sz w:val="26"/>
                <w:szCs w:val="26"/>
                <w:lang w:eastAsia="ru-RU"/>
              </w:rPr>
            </w:pPr>
            <w:r w:rsidRPr="00D43342">
              <w:rPr>
                <w:rFonts w:ascii="Times New Roman" w:eastAsia="Times New Roman" w:hAnsi="Times New Roman"/>
                <w:bCs/>
                <w:sz w:val="26"/>
                <w:szCs w:val="26"/>
                <w:lang w:eastAsia="ru-RU"/>
              </w:rPr>
              <w:t xml:space="preserve">173 250,0 </w:t>
            </w:r>
          </w:p>
        </w:tc>
      </w:tr>
      <w:tr w:rsidR="00F65139" w:rsidRPr="000D5686" w14:paraId="24534DEB" w14:textId="77777777" w:rsidTr="003C5B48">
        <w:tc>
          <w:tcPr>
            <w:tcW w:w="2961" w:type="dxa"/>
            <w:tcBorders>
              <w:top w:val="nil"/>
              <w:left w:val="nil"/>
              <w:bottom w:val="nil"/>
              <w:right w:val="nil"/>
            </w:tcBorders>
            <w:tcMar>
              <w:top w:w="0" w:type="dxa"/>
              <w:left w:w="6" w:type="dxa"/>
              <w:bottom w:w="0" w:type="dxa"/>
              <w:right w:w="6" w:type="dxa"/>
            </w:tcMar>
            <w:hideMark/>
          </w:tcPr>
          <w:p w14:paraId="3EBF741F" w14:textId="77777777" w:rsidR="00F65139" w:rsidRPr="0036749C" w:rsidRDefault="00F65139" w:rsidP="00596F7B">
            <w:pPr>
              <w:autoSpaceDE w:val="0"/>
              <w:autoSpaceDN w:val="0"/>
              <w:adjustRightInd w:val="0"/>
              <w:spacing w:line="240" w:lineRule="exact"/>
              <w:ind w:left="567" w:right="114"/>
              <w:jc w:val="both"/>
              <w:rPr>
                <w:rFonts w:ascii="Times New Roman" w:eastAsia="Times New Roman" w:hAnsi="Times New Roman"/>
                <w:sz w:val="26"/>
                <w:szCs w:val="26"/>
                <w:lang w:eastAsia="ru-RU"/>
              </w:rPr>
            </w:pPr>
            <w:r w:rsidRPr="0036749C">
              <w:rPr>
                <w:rFonts w:ascii="Times New Roman" w:eastAsia="Times New Roman" w:hAnsi="Times New Roman"/>
                <w:sz w:val="26"/>
                <w:szCs w:val="26"/>
                <w:lang w:eastAsia="ru-RU"/>
              </w:rPr>
              <w:t>в том числе:</w:t>
            </w:r>
          </w:p>
        </w:tc>
        <w:tc>
          <w:tcPr>
            <w:tcW w:w="2489" w:type="dxa"/>
            <w:tcBorders>
              <w:top w:val="nil"/>
              <w:left w:val="nil"/>
              <w:bottom w:val="nil"/>
              <w:right w:val="nil"/>
            </w:tcBorders>
            <w:tcMar>
              <w:top w:w="0" w:type="dxa"/>
              <w:left w:w="6" w:type="dxa"/>
              <w:bottom w:w="0" w:type="dxa"/>
              <w:right w:w="6" w:type="dxa"/>
            </w:tcMar>
            <w:hideMark/>
          </w:tcPr>
          <w:p w14:paraId="51D69B15" w14:textId="77777777" w:rsidR="00F65139" w:rsidRPr="0036749C" w:rsidRDefault="00F65139" w:rsidP="00596F7B">
            <w:pPr>
              <w:autoSpaceDE w:val="0"/>
              <w:autoSpaceDN w:val="0"/>
              <w:adjustRightInd w:val="0"/>
              <w:spacing w:line="240" w:lineRule="exact"/>
              <w:jc w:val="both"/>
              <w:rPr>
                <w:rFonts w:ascii="Times New Roman" w:eastAsia="Times New Roman" w:hAnsi="Times New Roman"/>
                <w:sz w:val="26"/>
                <w:szCs w:val="26"/>
                <w:lang w:eastAsia="ru-RU"/>
              </w:rPr>
            </w:pPr>
          </w:p>
        </w:tc>
        <w:tc>
          <w:tcPr>
            <w:tcW w:w="1792" w:type="dxa"/>
            <w:tcBorders>
              <w:top w:val="nil"/>
              <w:left w:val="nil"/>
              <w:bottom w:val="nil"/>
              <w:right w:val="nil"/>
            </w:tcBorders>
            <w:tcMar>
              <w:top w:w="0" w:type="dxa"/>
              <w:left w:w="6" w:type="dxa"/>
              <w:bottom w:w="0" w:type="dxa"/>
              <w:right w:w="6" w:type="dxa"/>
            </w:tcMar>
          </w:tcPr>
          <w:p w14:paraId="31085BF5" w14:textId="77777777" w:rsidR="00F65139" w:rsidRPr="0036749C" w:rsidRDefault="00F65139" w:rsidP="00596F7B">
            <w:pPr>
              <w:autoSpaceDE w:val="0"/>
              <w:autoSpaceDN w:val="0"/>
              <w:adjustRightInd w:val="0"/>
              <w:spacing w:line="240" w:lineRule="exact"/>
              <w:ind w:right="148"/>
              <w:jc w:val="right"/>
              <w:outlineLvl w:val="0"/>
              <w:rPr>
                <w:rFonts w:ascii="Times New Roman" w:eastAsia="Times New Roman" w:hAnsi="Times New Roman"/>
                <w:color w:val="000000"/>
                <w:sz w:val="26"/>
                <w:szCs w:val="26"/>
                <w:lang w:eastAsia="ru-RU"/>
              </w:rPr>
            </w:pPr>
            <w:r w:rsidRPr="0036749C">
              <w:rPr>
                <w:rFonts w:ascii="Times New Roman" w:eastAsia="Times New Roman" w:hAnsi="Times New Roman"/>
                <w:color w:val="000000"/>
                <w:sz w:val="26"/>
                <w:szCs w:val="26"/>
                <w:lang w:eastAsia="ru-RU"/>
              </w:rPr>
              <w:t> </w:t>
            </w:r>
          </w:p>
        </w:tc>
        <w:tc>
          <w:tcPr>
            <w:tcW w:w="1694" w:type="dxa"/>
            <w:tcBorders>
              <w:top w:val="nil"/>
              <w:left w:val="nil"/>
              <w:bottom w:val="nil"/>
              <w:right w:val="nil"/>
            </w:tcBorders>
            <w:tcMar>
              <w:top w:w="0" w:type="dxa"/>
              <w:left w:w="6" w:type="dxa"/>
              <w:bottom w:w="0" w:type="dxa"/>
              <w:right w:w="6" w:type="dxa"/>
            </w:tcMar>
          </w:tcPr>
          <w:p w14:paraId="28BC8BFD" w14:textId="77777777" w:rsidR="00F65139" w:rsidRPr="0036749C" w:rsidRDefault="00F65139" w:rsidP="00596F7B">
            <w:pPr>
              <w:autoSpaceDE w:val="0"/>
              <w:autoSpaceDN w:val="0"/>
              <w:adjustRightInd w:val="0"/>
              <w:spacing w:line="240" w:lineRule="exact"/>
              <w:ind w:right="148"/>
              <w:jc w:val="right"/>
              <w:outlineLvl w:val="0"/>
              <w:rPr>
                <w:rFonts w:ascii="Times New Roman" w:eastAsia="Times New Roman" w:hAnsi="Times New Roman"/>
                <w:color w:val="000000"/>
                <w:sz w:val="26"/>
                <w:szCs w:val="26"/>
                <w:lang w:eastAsia="ru-RU"/>
              </w:rPr>
            </w:pPr>
            <w:r w:rsidRPr="0036749C">
              <w:rPr>
                <w:rFonts w:ascii="Times New Roman" w:eastAsia="Times New Roman" w:hAnsi="Times New Roman"/>
                <w:color w:val="000000"/>
                <w:sz w:val="26"/>
                <w:szCs w:val="26"/>
                <w:lang w:eastAsia="ru-RU"/>
              </w:rPr>
              <w:t> </w:t>
            </w:r>
          </w:p>
        </w:tc>
        <w:tc>
          <w:tcPr>
            <w:tcW w:w="1688" w:type="dxa"/>
            <w:tcBorders>
              <w:top w:val="nil"/>
              <w:left w:val="nil"/>
              <w:bottom w:val="nil"/>
              <w:right w:val="nil"/>
            </w:tcBorders>
            <w:tcMar>
              <w:top w:w="0" w:type="dxa"/>
              <w:left w:w="6" w:type="dxa"/>
              <w:bottom w:w="0" w:type="dxa"/>
              <w:right w:w="6" w:type="dxa"/>
            </w:tcMar>
          </w:tcPr>
          <w:p w14:paraId="64533569" w14:textId="77777777" w:rsidR="00F65139" w:rsidRPr="0036749C" w:rsidRDefault="00F65139" w:rsidP="00596F7B">
            <w:pPr>
              <w:autoSpaceDE w:val="0"/>
              <w:autoSpaceDN w:val="0"/>
              <w:adjustRightInd w:val="0"/>
              <w:spacing w:line="240" w:lineRule="exact"/>
              <w:ind w:right="148"/>
              <w:jc w:val="right"/>
              <w:outlineLvl w:val="0"/>
              <w:rPr>
                <w:rFonts w:ascii="Times New Roman" w:eastAsia="Times New Roman" w:hAnsi="Times New Roman"/>
                <w:color w:val="000000"/>
                <w:sz w:val="26"/>
                <w:szCs w:val="26"/>
                <w:lang w:eastAsia="ru-RU"/>
              </w:rPr>
            </w:pPr>
            <w:r w:rsidRPr="0036749C">
              <w:rPr>
                <w:rFonts w:ascii="Times New Roman" w:eastAsia="Times New Roman" w:hAnsi="Times New Roman"/>
                <w:color w:val="000000"/>
                <w:sz w:val="26"/>
                <w:szCs w:val="26"/>
                <w:lang w:eastAsia="ru-RU"/>
              </w:rPr>
              <w:t> </w:t>
            </w:r>
          </w:p>
        </w:tc>
        <w:tc>
          <w:tcPr>
            <w:tcW w:w="1650" w:type="dxa"/>
            <w:tcBorders>
              <w:top w:val="nil"/>
              <w:left w:val="nil"/>
              <w:bottom w:val="nil"/>
              <w:right w:val="nil"/>
            </w:tcBorders>
            <w:tcMar>
              <w:top w:w="0" w:type="dxa"/>
              <w:left w:w="6" w:type="dxa"/>
              <w:bottom w:w="0" w:type="dxa"/>
              <w:right w:w="6" w:type="dxa"/>
            </w:tcMar>
          </w:tcPr>
          <w:p w14:paraId="6734E871" w14:textId="77777777" w:rsidR="00F65139" w:rsidRPr="0036749C" w:rsidRDefault="00F65139" w:rsidP="00596F7B">
            <w:pPr>
              <w:autoSpaceDE w:val="0"/>
              <w:autoSpaceDN w:val="0"/>
              <w:adjustRightInd w:val="0"/>
              <w:spacing w:line="240" w:lineRule="exact"/>
              <w:ind w:right="148"/>
              <w:jc w:val="right"/>
              <w:outlineLvl w:val="0"/>
              <w:rPr>
                <w:rFonts w:ascii="Times New Roman" w:eastAsia="Times New Roman" w:hAnsi="Times New Roman"/>
                <w:color w:val="000000"/>
                <w:sz w:val="26"/>
                <w:szCs w:val="26"/>
                <w:lang w:eastAsia="ru-RU"/>
              </w:rPr>
            </w:pPr>
            <w:r w:rsidRPr="0036749C">
              <w:rPr>
                <w:rFonts w:ascii="Times New Roman" w:eastAsia="Times New Roman" w:hAnsi="Times New Roman"/>
                <w:color w:val="000000"/>
                <w:sz w:val="26"/>
                <w:szCs w:val="26"/>
                <w:lang w:eastAsia="ru-RU"/>
              </w:rPr>
              <w:t> </w:t>
            </w:r>
          </w:p>
        </w:tc>
        <w:tc>
          <w:tcPr>
            <w:tcW w:w="1713" w:type="dxa"/>
            <w:tcBorders>
              <w:top w:val="nil"/>
              <w:left w:val="nil"/>
              <w:bottom w:val="nil"/>
              <w:right w:val="nil"/>
            </w:tcBorders>
            <w:tcMar>
              <w:top w:w="0" w:type="dxa"/>
              <w:left w:w="6" w:type="dxa"/>
              <w:bottom w:w="0" w:type="dxa"/>
              <w:right w:w="6" w:type="dxa"/>
            </w:tcMar>
          </w:tcPr>
          <w:p w14:paraId="73C61515" w14:textId="77777777" w:rsidR="00F65139" w:rsidRPr="0036749C" w:rsidRDefault="00F65139" w:rsidP="00596F7B">
            <w:pPr>
              <w:autoSpaceDE w:val="0"/>
              <w:autoSpaceDN w:val="0"/>
              <w:adjustRightInd w:val="0"/>
              <w:spacing w:line="240" w:lineRule="exact"/>
              <w:ind w:right="148"/>
              <w:jc w:val="right"/>
              <w:outlineLvl w:val="0"/>
              <w:rPr>
                <w:rFonts w:ascii="Times New Roman" w:eastAsia="Times New Roman" w:hAnsi="Times New Roman"/>
                <w:color w:val="000000"/>
                <w:sz w:val="26"/>
                <w:szCs w:val="26"/>
                <w:lang w:eastAsia="ru-RU"/>
              </w:rPr>
            </w:pPr>
            <w:r w:rsidRPr="0036749C">
              <w:rPr>
                <w:rFonts w:ascii="Times New Roman" w:eastAsia="Times New Roman" w:hAnsi="Times New Roman"/>
                <w:color w:val="000000"/>
                <w:sz w:val="26"/>
                <w:szCs w:val="26"/>
                <w:lang w:eastAsia="ru-RU"/>
              </w:rPr>
              <w:t> </w:t>
            </w:r>
          </w:p>
        </w:tc>
        <w:tc>
          <w:tcPr>
            <w:tcW w:w="1729" w:type="dxa"/>
            <w:tcBorders>
              <w:top w:val="nil"/>
              <w:left w:val="nil"/>
              <w:bottom w:val="nil"/>
              <w:right w:val="nil"/>
            </w:tcBorders>
            <w:tcMar>
              <w:top w:w="0" w:type="dxa"/>
              <w:left w:w="6" w:type="dxa"/>
              <w:bottom w:w="0" w:type="dxa"/>
              <w:right w:w="6" w:type="dxa"/>
            </w:tcMar>
          </w:tcPr>
          <w:p w14:paraId="1123C543" w14:textId="77777777" w:rsidR="00F65139" w:rsidRPr="0036749C" w:rsidRDefault="00F65139" w:rsidP="00596F7B">
            <w:pPr>
              <w:autoSpaceDE w:val="0"/>
              <w:autoSpaceDN w:val="0"/>
              <w:adjustRightInd w:val="0"/>
              <w:spacing w:line="240" w:lineRule="exact"/>
              <w:ind w:right="148"/>
              <w:jc w:val="right"/>
              <w:outlineLvl w:val="0"/>
              <w:rPr>
                <w:rFonts w:ascii="Times New Roman" w:eastAsia="Times New Roman" w:hAnsi="Times New Roman"/>
                <w:color w:val="000000"/>
                <w:sz w:val="26"/>
                <w:szCs w:val="26"/>
                <w:lang w:eastAsia="ru-RU"/>
              </w:rPr>
            </w:pPr>
            <w:r w:rsidRPr="0036749C">
              <w:rPr>
                <w:rFonts w:ascii="Times New Roman" w:eastAsia="Times New Roman" w:hAnsi="Times New Roman"/>
                <w:color w:val="000000"/>
                <w:sz w:val="26"/>
                <w:szCs w:val="26"/>
                <w:lang w:eastAsia="ru-RU"/>
              </w:rPr>
              <w:t> </w:t>
            </w:r>
          </w:p>
        </w:tc>
      </w:tr>
      <w:tr w:rsidR="00F65139" w:rsidRPr="000D5686" w14:paraId="3C055306" w14:textId="77777777" w:rsidTr="003C5B48">
        <w:tc>
          <w:tcPr>
            <w:tcW w:w="2961" w:type="dxa"/>
            <w:tcBorders>
              <w:top w:val="nil"/>
              <w:left w:val="nil"/>
              <w:bottom w:val="nil"/>
              <w:right w:val="nil"/>
            </w:tcBorders>
            <w:tcMar>
              <w:top w:w="0" w:type="dxa"/>
              <w:left w:w="6" w:type="dxa"/>
              <w:bottom w:w="0" w:type="dxa"/>
              <w:right w:w="6" w:type="dxa"/>
            </w:tcMar>
            <w:hideMark/>
          </w:tcPr>
          <w:p w14:paraId="2AE0FB27" w14:textId="77777777" w:rsidR="00F65139" w:rsidRPr="0036749C" w:rsidRDefault="00F65139" w:rsidP="00596F7B">
            <w:pPr>
              <w:autoSpaceDE w:val="0"/>
              <w:autoSpaceDN w:val="0"/>
              <w:adjustRightInd w:val="0"/>
              <w:spacing w:line="240" w:lineRule="exact"/>
              <w:ind w:left="567" w:right="113"/>
              <w:jc w:val="both"/>
              <w:rPr>
                <w:rFonts w:ascii="Times New Roman" w:eastAsia="Times New Roman" w:hAnsi="Times New Roman"/>
                <w:sz w:val="26"/>
                <w:szCs w:val="26"/>
                <w:lang w:eastAsia="ru-RU"/>
              </w:rPr>
            </w:pPr>
            <w:r w:rsidRPr="0036749C">
              <w:rPr>
                <w:rFonts w:ascii="Times New Roman" w:eastAsia="Times New Roman" w:hAnsi="Times New Roman"/>
                <w:sz w:val="26"/>
                <w:szCs w:val="26"/>
                <w:lang w:eastAsia="ru-RU"/>
              </w:rPr>
              <w:t>Брестск</w:t>
            </w:r>
            <w:r w:rsidR="00A93130">
              <w:rPr>
                <w:rFonts w:ascii="Times New Roman" w:eastAsia="Times New Roman" w:hAnsi="Times New Roman"/>
                <w:sz w:val="26"/>
                <w:szCs w:val="26"/>
                <w:lang w:eastAsia="ru-RU"/>
              </w:rPr>
              <w:t>ая</w:t>
            </w:r>
            <w:r w:rsidRPr="0036749C">
              <w:rPr>
                <w:rFonts w:ascii="Times New Roman" w:eastAsia="Times New Roman" w:hAnsi="Times New Roman"/>
                <w:sz w:val="26"/>
                <w:szCs w:val="26"/>
                <w:lang w:eastAsia="ru-RU"/>
              </w:rPr>
              <w:t xml:space="preserve"> област</w:t>
            </w:r>
            <w:r w:rsidR="00A93130">
              <w:rPr>
                <w:rFonts w:ascii="Times New Roman" w:eastAsia="Times New Roman" w:hAnsi="Times New Roman"/>
                <w:sz w:val="26"/>
                <w:szCs w:val="26"/>
                <w:lang w:eastAsia="ru-RU"/>
              </w:rPr>
              <w:t>ь</w:t>
            </w:r>
          </w:p>
        </w:tc>
        <w:tc>
          <w:tcPr>
            <w:tcW w:w="2489" w:type="dxa"/>
            <w:tcBorders>
              <w:top w:val="nil"/>
              <w:left w:val="nil"/>
              <w:bottom w:val="nil"/>
              <w:right w:val="nil"/>
            </w:tcBorders>
            <w:tcMar>
              <w:top w:w="0" w:type="dxa"/>
              <w:left w:w="6" w:type="dxa"/>
              <w:bottom w:w="0" w:type="dxa"/>
              <w:right w:w="6" w:type="dxa"/>
            </w:tcMar>
          </w:tcPr>
          <w:p w14:paraId="140FC549" w14:textId="77777777" w:rsidR="00F65139" w:rsidRPr="0036749C" w:rsidRDefault="00F65139" w:rsidP="00596F7B">
            <w:pPr>
              <w:spacing w:line="240" w:lineRule="exact"/>
              <w:jc w:val="both"/>
              <w:rPr>
                <w:rFonts w:ascii="Times New Roman" w:eastAsia="Times New Roman" w:hAnsi="Times New Roman"/>
                <w:sz w:val="26"/>
                <w:szCs w:val="26"/>
                <w:lang w:eastAsia="ru-RU"/>
              </w:rPr>
            </w:pPr>
            <w:r w:rsidRPr="0036749C">
              <w:rPr>
                <w:rFonts w:ascii="Times New Roman" w:eastAsia="Times New Roman" w:hAnsi="Times New Roman"/>
                <w:sz w:val="26"/>
                <w:szCs w:val="26"/>
                <w:lang w:eastAsia="ru-RU"/>
              </w:rPr>
              <w:t>Брестский облисполком</w:t>
            </w:r>
          </w:p>
        </w:tc>
        <w:tc>
          <w:tcPr>
            <w:tcW w:w="1792" w:type="dxa"/>
            <w:tcBorders>
              <w:top w:val="nil"/>
              <w:left w:val="nil"/>
              <w:bottom w:val="nil"/>
              <w:right w:val="nil"/>
            </w:tcBorders>
            <w:tcMar>
              <w:top w:w="0" w:type="dxa"/>
              <w:left w:w="6" w:type="dxa"/>
              <w:bottom w:w="0" w:type="dxa"/>
              <w:right w:w="6" w:type="dxa"/>
            </w:tcMar>
          </w:tcPr>
          <w:p w14:paraId="3C104B40" w14:textId="77777777" w:rsidR="00F65139" w:rsidRPr="0036749C" w:rsidRDefault="00F65139" w:rsidP="00596F7B">
            <w:pPr>
              <w:autoSpaceDE w:val="0"/>
              <w:autoSpaceDN w:val="0"/>
              <w:adjustRightInd w:val="0"/>
              <w:spacing w:line="240" w:lineRule="exact"/>
              <w:ind w:right="148"/>
              <w:jc w:val="right"/>
              <w:rPr>
                <w:rFonts w:ascii="Times New Roman" w:eastAsia="Times New Roman" w:hAnsi="Times New Roman"/>
                <w:sz w:val="26"/>
                <w:szCs w:val="26"/>
                <w:lang w:eastAsia="ru-RU"/>
              </w:rPr>
            </w:pPr>
            <w:r w:rsidRPr="0036749C">
              <w:rPr>
                <w:rFonts w:ascii="Times New Roman" w:eastAsia="Times New Roman" w:hAnsi="Times New Roman"/>
                <w:sz w:val="26"/>
                <w:szCs w:val="26"/>
                <w:lang w:eastAsia="ru-RU"/>
              </w:rPr>
              <w:t xml:space="preserve">112 050,0 </w:t>
            </w:r>
          </w:p>
        </w:tc>
        <w:tc>
          <w:tcPr>
            <w:tcW w:w="1694" w:type="dxa"/>
            <w:tcBorders>
              <w:top w:val="nil"/>
              <w:left w:val="nil"/>
              <w:bottom w:val="nil"/>
              <w:right w:val="nil"/>
            </w:tcBorders>
            <w:tcMar>
              <w:top w:w="0" w:type="dxa"/>
              <w:left w:w="6" w:type="dxa"/>
              <w:bottom w:w="0" w:type="dxa"/>
              <w:right w:w="6" w:type="dxa"/>
            </w:tcMar>
          </w:tcPr>
          <w:p w14:paraId="5823A5E6" w14:textId="77777777" w:rsidR="00F65139" w:rsidRPr="0036749C" w:rsidRDefault="00F65139" w:rsidP="00596F7B">
            <w:pPr>
              <w:autoSpaceDE w:val="0"/>
              <w:autoSpaceDN w:val="0"/>
              <w:adjustRightInd w:val="0"/>
              <w:spacing w:line="240" w:lineRule="exact"/>
              <w:ind w:right="148"/>
              <w:jc w:val="right"/>
              <w:rPr>
                <w:rFonts w:ascii="Times New Roman" w:eastAsia="Times New Roman" w:hAnsi="Times New Roman"/>
                <w:sz w:val="26"/>
                <w:szCs w:val="26"/>
                <w:lang w:eastAsia="ru-RU"/>
              </w:rPr>
            </w:pPr>
            <w:r w:rsidRPr="0036749C">
              <w:rPr>
                <w:rFonts w:ascii="Times New Roman" w:eastAsia="Times New Roman" w:hAnsi="Times New Roman"/>
                <w:sz w:val="26"/>
                <w:szCs w:val="26"/>
                <w:lang w:eastAsia="ru-RU"/>
              </w:rPr>
              <w:t xml:space="preserve">20 250,0 </w:t>
            </w:r>
          </w:p>
        </w:tc>
        <w:tc>
          <w:tcPr>
            <w:tcW w:w="1688" w:type="dxa"/>
            <w:tcBorders>
              <w:top w:val="nil"/>
              <w:left w:val="nil"/>
              <w:bottom w:val="nil"/>
              <w:right w:val="nil"/>
            </w:tcBorders>
            <w:tcMar>
              <w:top w:w="0" w:type="dxa"/>
              <w:left w:w="6" w:type="dxa"/>
              <w:bottom w:w="0" w:type="dxa"/>
              <w:right w:w="6" w:type="dxa"/>
            </w:tcMar>
          </w:tcPr>
          <w:p w14:paraId="6AA0459D" w14:textId="77777777" w:rsidR="00F65139" w:rsidRPr="0036749C" w:rsidRDefault="00F65139" w:rsidP="00596F7B">
            <w:pPr>
              <w:autoSpaceDE w:val="0"/>
              <w:autoSpaceDN w:val="0"/>
              <w:adjustRightInd w:val="0"/>
              <w:spacing w:line="240" w:lineRule="exact"/>
              <w:ind w:right="148"/>
              <w:jc w:val="right"/>
              <w:rPr>
                <w:rFonts w:ascii="Times New Roman" w:eastAsia="Times New Roman" w:hAnsi="Times New Roman"/>
                <w:sz w:val="26"/>
                <w:szCs w:val="26"/>
                <w:lang w:eastAsia="ru-RU"/>
              </w:rPr>
            </w:pPr>
            <w:r w:rsidRPr="0036749C">
              <w:rPr>
                <w:rFonts w:ascii="Times New Roman" w:eastAsia="Times New Roman" w:hAnsi="Times New Roman"/>
                <w:sz w:val="26"/>
                <w:szCs w:val="26"/>
                <w:lang w:eastAsia="ru-RU"/>
              </w:rPr>
              <w:t xml:space="preserve">21 150,0 </w:t>
            </w:r>
          </w:p>
        </w:tc>
        <w:tc>
          <w:tcPr>
            <w:tcW w:w="1650" w:type="dxa"/>
            <w:tcBorders>
              <w:top w:val="nil"/>
              <w:left w:val="nil"/>
              <w:bottom w:val="nil"/>
              <w:right w:val="nil"/>
            </w:tcBorders>
            <w:tcMar>
              <w:top w:w="0" w:type="dxa"/>
              <w:left w:w="6" w:type="dxa"/>
              <w:bottom w:w="0" w:type="dxa"/>
              <w:right w:w="6" w:type="dxa"/>
            </w:tcMar>
          </w:tcPr>
          <w:p w14:paraId="219B88CE" w14:textId="77777777" w:rsidR="00F65139" w:rsidRPr="0036749C" w:rsidRDefault="00F65139" w:rsidP="00596F7B">
            <w:pPr>
              <w:autoSpaceDE w:val="0"/>
              <w:autoSpaceDN w:val="0"/>
              <w:adjustRightInd w:val="0"/>
              <w:spacing w:line="240" w:lineRule="exact"/>
              <w:ind w:right="148"/>
              <w:jc w:val="right"/>
              <w:rPr>
                <w:rFonts w:ascii="Times New Roman" w:eastAsia="Times New Roman" w:hAnsi="Times New Roman"/>
                <w:sz w:val="26"/>
                <w:szCs w:val="26"/>
                <w:lang w:eastAsia="ru-RU"/>
              </w:rPr>
            </w:pPr>
            <w:r w:rsidRPr="0036749C">
              <w:rPr>
                <w:rFonts w:ascii="Times New Roman" w:eastAsia="Times New Roman" w:hAnsi="Times New Roman"/>
                <w:sz w:val="26"/>
                <w:szCs w:val="26"/>
                <w:lang w:eastAsia="ru-RU"/>
              </w:rPr>
              <w:t xml:space="preserve">22 500,0 </w:t>
            </w:r>
          </w:p>
        </w:tc>
        <w:tc>
          <w:tcPr>
            <w:tcW w:w="1713" w:type="dxa"/>
            <w:tcBorders>
              <w:top w:val="nil"/>
              <w:left w:val="nil"/>
              <w:bottom w:val="nil"/>
              <w:right w:val="nil"/>
            </w:tcBorders>
            <w:tcMar>
              <w:top w:w="0" w:type="dxa"/>
              <w:left w:w="6" w:type="dxa"/>
              <w:bottom w:w="0" w:type="dxa"/>
              <w:right w:w="6" w:type="dxa"/>
            </w:tcMar>
          </w:tcPr>
          <w:p w14:paraId="66DC0879" w14:textId="77777777" w:rsidR="00F65139" w:rsidRPr="0036749C" w:rsidRDefault="00F65139" w:rsidP="00596F7B">
            <w:pPr>
              <w:autoSpaceDE w:val="0"/>
              <w:autoSpaceDN w:val="0"/>
              <w:adjustRightInd w:val="0"/>
              <w:spacing w:line="240" w:lineRule="exact"/>
              <w:ind w:right="148"/>
              <w:jc w:val="right"/>
              <w:rPr>
                <w:rFonts w:ascii="Times New Roman" w:eastAsia="Times New Roman" w:hAnsi="Times New Roman"/>
                <w:sz w:val="26"/>
                <w:szCs w:val="26"/>
                <w:lang w:eastAsia="ru-RU"/>
              </w:rPr>
            </w:pPr>
            <w:r w:rsidRPr="0036749C">
              <w:rPr>
                <w:rFonts w:ascii="Times New Roman" w:eastAsia="Times New Roman" w:hAnsi="Times New Roman"/>
                <w:sz w:val="26"/>
                <w:szCs w:val="26"/>
                <w:lang w:eastAsia="ru-RU"/>
              </w:rPr>
              <w:t xml:space="preserve">23 400,0 </w:t>
            </w:r>
          </w:p>
        </w:tc>
        <w:tc>
          <w:tcPr>
            <w:tcW w:w="1729" w:type="dxa"/>
            <w:tcBorders>
              <w:top w:val="nil"/>
              <w:left w:val="nil"/>
              <w:bottom w:val="nil"/>
              <w:right w:val="nil"/>
            </w:tcBorders>
            <w:tcMar>
              <w:top w:w="0" w:type="dxa"/>
              <w:left w:w="6" w:type="dxa"/>
              <w:bottom w:w="0" w:type="dxa"/>
              <w:right w:w="6" w:type="dxa"/>
            </w:tcMar>
          </w:tcPr>
          <w:p w14:paraId="223DE84B" w14:textId="77777777" w:rsidR="00F65139" w:rsidRPr="0036749C" w:rsidRDefault="00F65139" w:rsidP="00596F7B">
            <w:pPr>
              <w:autoSpaceDE w:val="0"/>
              <w:autoSpaceDN w:val="0"/>
              <w:adjustRightInd w:val="0"/>
              <w:spacing w:line="240" w:lineRule="exact"/>
              <w:ind w:right="148"/>
              <w:jc w:val="right"/>
              <w:rPr>
                <w:rFonts w:ascii="Times New Roman" w:eastAsia="Times New Roman" w:hAnsi="Times New Roman"/>
                <w:sz w:val="26"/>
                <w:szCs w:val="26"/>
                <w:lang w:eastAsia="ru-RU"/>
              </w:rPr>
            </w:pPr>
            <w:r w:rsidRPr="0036749C">
              <w:rPr>
                <w:rFonts w:ascii="Times New Roman" w:eastAsia="Times New Roman" w:hAnsi="Times New Roman"/>
                <w:sz w:val="26"/>
                <w:szCs w:val="26"/>
                <w:lang w:eastAsia="ru-RU"/>
              </w:rPr>
              <w:t xml:space="preserve">24 750,0 </w:t>
            </w:r>
          </w:p>
        </w:tc>
      </w:tr>
      <w:tr w:rsidR="00F65139" w:rsidRPr="000D5686" w14:paraId="34CF7CC9" w14:textId="77777777" w:rsidTr="003C5B48">
        <w:tc>
          <w:tcPr>
            <w:tcW w:w="2961" w:type="dxa"/>
            <w:tcBorders>
              <w:top w:val="nil"/>
              <w:left w:val="nil"/>
              <w:bottom w:val="nil"/>
              <w:right w:val="nil"/>
            </w:tcBorders>
            <w:tcMar>
              <w:top w:w="0" w:type="dxa"/>
              <w:left w:w="6" w:type="dxa"/>
              <w:bottom w:w="0" w:type="dxa"/>
              <w:right w:w="6" w:type="dxa"/>
            </w:tcMar>
          </w:tcPr>
          <w:p w14:paraId="334ED57D" w14:textId="77777777" w:rsidR="00F65139" w:rsidRPr="0036749C" w:rsidRDefault="00F65139" w:rsidP="00596F7B">
            <w:pPr>
              <w:autoSpaceDE w:val="0"/>
              <w:autoSpaceDN w:val="0"/>
              <w:adjustRightInd w:val="0"/>
              <w:spacing w:line="240" w:lineRule="exact"/>
              <w:ind w:left="567" w:right="113"/>
              <w:jc w:val="both"/>
              <w:rPr>
                <w:rFonts w:ascii="Times New Roman" w:eastAsia="Times New Roman" w:hAnsi="Times New Roman"/>
                <w:sz w:val="26"/>
                <w:szCs w:val="26"/>
                <w:lang w:eastAsia="ru-RU"/>
              </w:rPr>
            </w:pPr>
            <w:r w:rsidRPr="0036749C">
              <w:rPr>
                <w:rFonts w:ascii="Times New Roman" w:eastAsia="Times New Roman" w:hAnsi="Times New Roman"/>
                <w:sz w:val="26"/>
                <w:szCs w:val="26"/>
                <w:lang w:eastAsia="ru-RU"/>
              </w:rPr>
              <w:t>Витебск</w:t>
            </w:r>
            <w:r w:rsidR="00A93130">
              <w:rPr>
                <w:rFonts w:ascii="Times New Roman" w:eastAsia="Times New Roman" w:hAnsi="Times New Roman"/>
                <w:sz w:val="26"/>
                <w:szCs w:val="26"/>
                <w:lang w:eastAsia="ru-RU"/>
              </w:rPr>
              <w:t>ая</w:t>
            </w:r>
            <w:r w:rsidRPr="0036749C">
              <w:rPr>
                <w:rFonts w:ascii="Times New Roman" w:eastAsia="Times New Roman" w:hAnsi="Times New Roman"/>
                <w:sz w:val="26"/>
                <w:szCs w:val="26"/>
                <w:lang w:eastAsia="ru-RU"/>
              </w:rPr>
              <w:t xml:space="preserve"> област</w:t>
            </w:r>
            <w:r w:rsidR="00A93130">
              <w:rPr>
                <w:rFonts w:ascii="Times New Roman" w:eastAsia="Times New Roman" w:hAnsi="Times New Roman"/>
                <w:sz w:val="26"/>
                <w:szCs w:val="26"/>
                <w:lang w:eastAsia="ru-RU"/>
              </w:rPr>
              <w:t>ь</w:t>
            </w:r>
          </w:p>
        </w:tc>
        <w:tc>
          <w:tcPr>
            <w:tcW w:w="2489" w:type="dxa"/>
            <w:tcBorders>
              <w:top w:val="nil"/>
              <w:left w:val="nil"/>
              <w:bottom w:val="nil"/>
              <w:right w:val="nil"/>
            </w:tcBorders>
            <w:tcMar>
              <w:top w:w="0" w:type="dxa"/>
              <w:left w:w="6" w:type="dxa"/>
              <w:bottom w:w="0" w:type="dxa"/>
              <w:right w:w="6" w:type="dxa"/>
            </w:tcMar>
          </w:tcPr>
          <w:p w14:paraId="7260DABF" w14:textId="77777777" w:rsidR="00F65139" w:rsidRPr="0036749C" w:rsidRDefault="00F65139" w:rsidP="00596F7B">
            <w:pPr>
              <w:spacing w:line="240" w:lineRule="exact"/>
              <w:jc w:val="both"/>
              <w:rPr>
                <w:rFonts w:ascii="Times New Roman" w:eastAsia="Times New Roman" w:hAnsi="Times New Roman"/>
                <w:sz w:val="26"/>
                <w:szCs w:val="26"/>
                <w:lang w:eastAsia="ru-RU"/>
              </w:rPr>
            </w:pPr>
            <w:r w:rsidRPr="0036749C">
              <w:rPr>
                <w:rFonts w:ascii="Times New Roman" w:eastAsia="Times New Roman" w:hAnsi="Times New Roman"/>
                <w:sz w:val="26"/>
                <w:szCs w:val="26"/>
                <w:lang w:eastAsia="ru-RU"/>
              </w:rPr>
              <w:t>Витебский облисполком</w:t>
            </w:r>
          </w:p>
        </w:tc>
        <w:tc>
          <w:tcPr>
            <w:tcW w:w="1792" w:type="dxa"/>
            <w:tcBorders>
              <w:top w:val="nil"/>
              <w:left w:val="nil"/>
              <w:bottom w:val="nil"/>
              <w:right w:val="nil"/>
            </w:tcBorders>
            <w:tcMar>
              <w:top w:w="0" w:type="dxa"/>
              <w:left w:w="6" w:type="dxa"/>
              <w:bottom w:w="0" w:type="dxa"/>
              <w:right w:w="6" w:type="dxa"/>
            </w:tcMar>
          </w:tcPr>
          <w:p w14:paraId="08B4D663" w14:textId="77777777" w:rsidR="00F65139" w:rsidRPr="0036749C" w:rsidRDefault="00F65139" w:rsidP="00596F7B">
            <w:pPr>
              <w:autoSpaceDE w:val="0"/>
              <w:autoSpaceDN w:val="0"/>
              <w:adjustRightInd w:val="0"/>
              <w:spacing w:line="240" w:lineRule="exact"/>
              <w:ind w:right="148"/>
              <w:jc w:val="right"/>
              <w:rPr>
                <w:rFonts w:ascii="Times New Roman" w:eastAsia="Times New Roman" w:hAnsi="Times New Roman"/>
                <w:sz w:val="26"/>
                <w:szCs w:val="26"/>
                <w:lang w:eastAsia="ru-RU"/>
              </w:rPr>
            </w:pPr>
            <w:r w:rsidRPr="0036749C">
              <w:rPr>
                <w:rFonts w:ascii="Times New Roman" w:eastAsia="Times New Roman" w:hAnsi="Times New Roman"/>
                <w:sz w:val="26"/>
                <w:szCs w:val="26"/>
                <w:lang w:eastAsia="ru-RU"/>
              </w:rPr>
              <w:t xml:space="preserve">112 050,0 </w:t>
            </w:r>
          </w:p>
        </w:tc>
        <w:tc>
          <w:tcPr>
            <w:tcW w:w="1694" w:type="dxa"/>
            <w:tcBorders>
              <w:top w:val="nil"/>
              <w:left w:val="nil"/>
              <w:bottom w:val="nil"/>
              <w:right w:val="nil"/>
            </w:tcBorders>
            <w:tcMar>
              <w:top w:w="0" w:type="dxa"/>
              <w:left w:w="6" w:type="dxa"/>
              <w:bottom w:w="0" w:type="dxa"/>
              <w:right w:w="6" w:type="dxa"/>
            </w:tcMar>
          </w:tcPr>
          <w:p w14:paraId="1C915754" w14:textId="77777777" w:rsidR="00F65139" w:rsidRPr="0036749C" w:rsidRDefault="00F65139" w:rsidP="00596F7B">
            <w:pPr>
              <w:autoSpaceDE w:val="0"/>
              <w:autoSpaceDN w:val="0"/>
              <w:adjustRightInd w:val="0"/>
              <w:spacing w:line="240" w:lineRule="exact"/>
              <w:ind w:right="148"/>
              <w:jc w:val="right"/>
              <w:rPr>
                <w:rFonts w:ascii="Times New Roman" w:eastAsia="Times New Roman" w:hAnsi="Times New Roman"/>
                <w:sz w:val="26"/>
                <w:szCs w:val="26"/>
                <w:lang w:eastAsia="ru-RU"/>
              </w:rPr>
            </w:pPr>
            <w:r w:rsidRPr="0036749C">
              <w:rPr>
                <w:rFonts w:ascii="Times New Roman" w:eastAsia="Times New Roman" w:hAnsi="Times New Roman"/>
                <w:sz w:val="26"/>
                <w:szCs w:val="26"/>
                <w:lang w:eastAsia="ru-RU"/>
              </w:rPr>
              <w:t xml:space="preserve">20 250,0 </w:t>
            </w:r>
          </w:p>
        </w:tc>
        <w:tc>
          <w:tcPr>
            <w:tcW w:w="1688" w:type="dxa"/>
            <w:tcBorders>
              <w:top w:val="nil"/>
              <w:left w:val="nil"/>
              <w:bottom w:val="nil"/>
              <w:right w:val="nil"/>
            </w:tcBorders>
            <w:tcMar>
              <w:top w:w="0" w:type="dxa"/>
              <w:left w:w="6" w:type="dxa"/>
              <w:bottom w:w="0" w:type="dxa"/>
              <w:right w:w="6" w:type="dxa"/>
            </w:tcMar>
          </w:tcPr>
          <w:p w14:paraId="0ECFF04F" w14:textId="77777777" w:rsidR="00F65139" w:rsidRPr="0036749C" w:rsidRDefault="00F65139" w:rsidP="00596F7B">
            <w:pPr>
              <w:autoSpaceDE w:val="0"/>
              <w:autoSpaceDN w:val="0"/>
              <w:adjustRightInd w:val="0"/>
              <w:spacing w:line="240" w:lineRule="exact"/>
              <w:ind w:right="148"/>
              <w:jc w:val="right"/>
              <w:rPr>
                <w:rFonts w:ascii="Times New Roman" w:eastAsia="Times New Roman" w:hAnsi="Times New Roman"/>
                <w:sz w:val="26"/>
                <w:szCs w:val="26"/>
                <w:lang w:eastAsia="ru-RU"/>
              </w:rPr>
            </w:pPr>
            <w:r w:rsidRPr="0036749C">
              <w:rPr>
                <w:rFonts w:ascii="Times New Roman" w:eastAsia="Times New Roman" w:hAnsi="Times New Roman"/>
                <w:sz w:val="26"/>
                <w:szCs w:val="26"/>
                <w:lang w:eastAsia="ru-RU"/>
              </w:rPr>
              <w:t xml:space="preserve">21 150,0 </w:t>
            </w:r>
          </w:p>
        </w:tc>
        <w:tc>
          <w:tcPr>
            <w:tcW w:w="1650" w:type="dxa"/>
            <w:tcBorders>
              <w:top w:val="nil"/>
              <w:left w:val="nil"/>
              <w:bottom w:val="nil"/>
              <w:right w:val="nil"/>
            </w:tcBorders>
            <w:tcMar>
              <w:top w:w="0" w:type="dxa"/>
              <w:left w:w="6" w:type="dxa"/>
              <w:bottom w:w="0" w:type="dxa"/>
              <w:right w:w="6" w:type="dxa"/>
            </w:tcMar>
          </w:tcPr>
          <w:p w14:paraId="5A42C26A" w14:textId="77777777" w:rsidR="00F65139" w:rsidRPr="0036749C" w:rsidRDefault="00F65139" w:rsidP="00596F7B">
            <w:pPr>
              <w:autoSpaceDE w:val="0"/>
              <w:autoSpaceDN w:val="0"/>
              <w:adjustRightInd w:val="0"/>
              <w:spacing w:line="240" w:lineRule="exact"/>
              <w:ind w:right="148"/>
              <w:jc w:val="right"/>
              <w:rPr>
                <w:rFonts w:ascii="Times New Roman" w:eastAsia="Times New Roman" w:hAnsi="Times New Roman"/>
                <w:sz w:val="26"/>
                <w:szCs w:val="26"/>
                <w:lang w:eastAsia="ru-RU"/>
              </w:rPr>
            </w:pPr>
            <w:r w:rsidRPr="0036749C">
              <w:rPr>
                <w:rFonts w:ascii="Times New Roman" w:eastAsia="Times New Roman" w:hAnsi="Times New Roman"/>
                <w:sz w:val="26"/>
                <w:szCs w:val="26"/>
                <w:lang w:eastAsia="ru-RU"/>
              </w:rPr>
              <w:t xml:space="preserve">22 500,0 </w:t>
            </w:r>
          </w:p>
        </w:tc>
        <w:tc>
          <w:tcPr>
            <w:tcW w:w="1713" w:type="dxa"/>
            <w:tcBorders>
              <w:top w:val="nil"/>
              <w:left w:val="nil"/>
              <w:bottom w:val="nil"/>
              <w:right w:val="nil"/>
            </w:tcBorders>
            <w:tcMar>
              <w:top w:w="0" w:type="dxa"/>
              <w:left w:w="6" w:type="dxa"/>
              <w:bottom w:w="0" w:type="dxa"/>
              <w:right w:w="6" w:type="dxa"/>
            </w:tcMar>
          </w:tcPr>
          <w:p w14:paraId="4E2953CB" w14:textId="77777777" w:rsidR="00F65139" w:rsidRPr="0036749C" w:rsidRDefault="00F65139" w:rsidP="00596F7B">
            <w:pPr>
              <w:autoSpaceDE w:val="0"/>
              <w:autoSpaceDN w:val="0"/>
              <w:adjustRightInd w:val="0"/>
              <w:spacing w:line="240" w:lineRule="exact"/>
              <w:ind w:right="148"/>
              <w:jc w:val="right"/>
              <w:rPr>
                <w:rFonts w:ascii="Times New Roman" w:eastAsia="Times New Roman" w:hAnsi="Times New Roman"/>
                <w:sz w:val="26"/>
                <w:szCs w:val="26"/>
                <w:lang w:eastAsia="ru-RU"/>
              </w:rPr>
            </w:pPr>
            <w:r w:rsidRPr="0036749C">
              <w:rPr>
                <w:rFonts w:ascii="Times New Roman" w:eastAsia="Times New Roman" w:hAnsi="Times New Roman"/>
                <w:sz w:val="26"/>
                <w:szCs w:val="26"/>
                <w:lang w:eastAsia="ru-RU"/>
              </w:rPr>
              <w:t xml:space="preserve">23 400,0 </w:t>
            </w:r>
          </w:p>
        </w:tc>
        <w:tc>
          <w:tcPr>
            <w:tcW w:w="1729" w:type="dxa"/>
            <w:tcBorders>
              <w:top w:val="nil"/>
              <w:left w:val="nil"/>
              <w:bottom w:val="nil"/>
              <w:right w:val="nil"/>
            </w:tcBorders>
            <w:tcMar>
              <w:top w:w="0" w:type="dxa"/>
              <w:left w:w="6" w:type="dxa"/>
              <w:bottom w:w="0" w:type="dxa"/>
              <w:right w:w="6" w:type="dxa"/>
            </w:tcMar>
          </w:tcPr>
          <w:p w14:paraId="2280732E" w14:textId="77777777" w:rsidR="00F65139" w:rsidRPr="0036749C" w:rsidRDefault="00F65139" w:rsidP="00596F7B">
            <w:pPr>
              <w:autoSpaceDE w:val="0"/>
              <w:autoSpaceDN w:val="0"/>
              <w:adjustRightInd w:val="0"/>
              <w:spacing w:line="240" w:lineRule="exact"/>
              <w:ind w:right="148"/>
              <w:jc w:val="right"/>
              <w:rPr>
                <w:rFonts w:ascii="Times New Roman" w:eastAsia="Times New Roman" w:hAnsi="Times New Roman"/>
                <w:sz w:val="26"/>
                <w:szCs w:val="26"/>
                <w:lang w:eastAsia="ru-RU"/>
              </w:rPr>
            </w:pPr>
            <w:r w:rsidRPr="0036749C">
              <w:rPr>
                <w:rFonts w:ascii="Times New Roman" w:eastAsia="Times New Roman" w:hAnsi="Times New Roman"/>
                <w:sz w:val="26"/>
                <w:szCs w:val="26"/>
                <w:lang w:eastAsia="ru-RU"/>
              </w:rPr>
              <w:t xml:space="preserve">24 750,0 </w:t>
            </w:r>
          </w:p>
        </w:tc>
      </w:tr>
      <w:tr w:rsidR="00F65139" w:rsidRPr="000D5686" w14:paraId="5232FA03" w14:textId="77777777" w:rsidTr="003C5B48">
        <w:tc>
          <w:tcPr>
            <w:tcW w:w="2961" w:type="dxa"/>
            <w:tcBorders>
              <w:top w:val="nil"/>
              <w:left w:val="nil"/>
              <w:bottom w:val="nil"/>
              <w:right w:val="nil"/>
            </w:tcBorders>
            <w:tcMar>
              <w:top w:w="0" w:type="dxa"/>
              <w:left w:w="6" w:type="dxa"/>
              <w:bottom w:w="0" w:type="dxa"/>
              <w:right w:w="6" w:type="dxa"/>
            </w:tcMar>
          </w:tcPr>
          <w:p w14:paraId="16F2F307" w14:textId="77777777" w:rsidR="00F65139" w:rsidRPr="0036749C" w:rsidRDefault="00F65139" w:rsidP="00596F7B">
            <w:pPr>
              <w:autoSpaceDE w:val="0"/>
              <w:autoSpaceDN w:val="0"/>
              <w:adjustRightInd w:val="0"/>
              <w:spacing w:line="240" w:lineRule="exact"/>
              <w:ind w:left="567" w:right="113"/>
              <w:jc w:val="both"/>
              <w:rPr>
                <w:rFonts w:ascii="Times New Roman" w:eastAsia="Times New Roman" w:hAnsi="Times New Roman"/>
                <w:sz w:val="26"/>
                <w:szCs w:val="26"/>
                <w:lang w:eastAsia="ru-RU"/>
              </w:rPr>
            </w:pPr>
            <w:r w:rsidRPr="0036749C">
              <w:rPr>
                <w:rFonts w:ascii="Times New Roman" w:eastAsia="Times New Roman" w:hAnsi="Times New Roman"/>
                <w:sz w:val="26"/>
                <w:szCs w:val="26"/>
                <w:lang w:eastAsia="ru-RU"/>
              </w:rPr>
              <w:t>Гомельск</w:t>
            </w:r>
            <w:r w:rsidR="00A93130">
              <w:rPr>
                <w:rFonts w:ascii="Times New Roman" w:eastAsia="Times New Roman" w:hAnsi="Times New Roman"/>
                <w:sz w:val="26"/>
                <w:szCs w:val="26"/>
                <w:lang w:eastAsia="ru-RU"/>
              </w:rPr>
              <w:t>ая</w:t>
            </w:r>
            <w:r w:rsidRPr="0036749C">
              <w:rPr>
                <w:rFonts w:ascii="Times New Roman" w:eastAsia="Times New Roman" w:hAnsi="Times New Roman"/>
                <w:sz w:val="26"/>
                <w:szCs w:val="26"/>
                <w:lang w:eastAsia="ru-RU"/>
              </w:rPr>
              <w:t xml:space="preserve"> област</w:t>
            </w:r>
            <w:r w:rsidR="00A93130">
              <w:rPr>
                <w:rFonts w:ascii="Times New Roman" w:eastAsia="Times New Roman" w:hAnsi="Times New Roman"/>
                <w:sz w:val="26"/>
                <w:szCs w:val="26"/>
                <w:lang w:eastAsia="ru-RU"/>
              </w:rPr>
              <w:t>ь</w:t>
            </w:r>
          </w:p>
        </w:tc>
        <w:tc>
          <w:tcPr>
            <w:tcW w:w="2489" w:type="dxa"/>
            <w:tcBorders>
              <w:top w:val="nil"/>
              <w:left w:val="nil"/>
              <w:bottom w:val="nil"/>
              <w:right w:val="nil"/>
            </w:tcBorders>
            <w:tcMar>
              <w:top w:w="0" w:type="dxa"/>
              <w:left w:w="6" w:type="dxa"/>
              <w:bottom w:w="0" w:type="dxa"/>
              <w:right w:w="6" w:type="dxa"/>
            </w:tcMar>
          </w:tcPr>
          <w:p w14:paraId="01621C61" w14:textId="77777777" w:rsidR="00F65139" w:rsidRPr="004C621F" w:rsidRDefault="00F65139" w:rsidP="00596F7B">
            <w:pPr>
              <w:spacing w:line="240" w:lineRule="exact"/>
              <w:jc w:val="both"/>
              <w:rPr>
                <w:rFonts w:ascii="Times New Roman" w:eastAsia="Times New Roman" w:hAnsi="Times New Roman"/>
                <w:spacing w:val="-4"/>
                <w:sz w:val="26"/>
                <w:szCs w:val="26"/>
                <w:lang w:eastAsia="ru-RU"/>
              </w:rPr>
            </w:pPr>
            <w:r w:rsidRPr="004C621F">
              <w:rPr>
                <w:rFonts w:ascii="Times New Roman" w:eastAsia="Times New Roman" w:hAnsi="Times New Roman"/>
                <w:spacing w:val="-4"/>
                <w:sz w:val="26"/>
                <w:szCs w:val="26"/>
                <w:lang w:eastAsia="ru-RU"/>
              </w:rPr>
              <w:t>Гомельский облисполком</w:t>
            </w:r>
          </w:p>
        </w:tc>
        <w:tc>
          <w:tcPr>
            <w:tcW w:w="1792" w:type="dxa"/>
            <w:tcBorders>
              <w:top w:val="nil"/>
              <w:left w:val="nil"/>
              <w:bottom w:val="nil"/>
              <w:right w:val="nil"/>
            </w:tcBorders>
            <w:tcMar>
              <w:top w:w="0" w:type="dxa"/>
              <w:left w:w="6" w:type="dxa"/>
              <w:bottom w:w="0" w:type="dxa"/>
              <w:right w:w="6" w:type="dxa"/>
            </w:tcMar>
          </w:tcPr>
          <w:p w14:paraId="2BE757A2" w14:textId="77777777" w:rsidR="00F65139" w:rsidRPr="0036749C" w:rsidRDefault="00F65139" w:rsidP="00596F7B">
            <w:pPr>
              <w:autoSpaceDE w:val="0"/>
              <w:autoSpaceDN w:val="0"/>
              <w:adjustRightInd w:val="0"/>
              <w:spacing w:line="240" w:lineRule="exact"/>
              <w:ind w:right="148"/>
              <w:jc w:val="right"/>
              <w:rPr>
                <w:rFonts w:ascii="Times New Roman" w:eastAsia="Times New Roman" w:hAnsi="Times New Roman"/>
                <w:sz w:val="26"/>
                <w:szCs w:val="26"/>
                <w:lang w:eastAsia="ru-RU"/>
              </w:rPr>
            </w:pPr>
            <w:r w:rsidRPr="0036749C">
              <w:rPr>
                <w:rFonts w:ascii="Times New Roman" w:eastAsia="Times New Roman" w:hAnsi="Times New Roman"/>
                <w:sz w:val="26"/>
                <w:szCs w:val="26"/>
                <w:lang w:eastAsia="ru-RU"/>
              </w:rPr>
              <w:t xml:space="preserve">112 050,0 </w:t>
            </w:r>
          </w:p>
        </w:tc>
        <w:tc>
          <w:tcPr>
            <w:tcW w:w="1694" w:type="dxa"/>
            <w:tcBorders>
              <w:top w:val="nil"/>
              <w:left w:val="nil"/>
              <w:bottom w:val="nil"/>
              <w:right w:val="nil"/>
            </w:tcBorders>
            <w:tcMar>
              <w:top w:w="0" w:type="dxa"/>
              <w:left w:w="6" w:type="dxa"/>
              <w:bottom w:w="0" w:type="dxa"/>
              <w:right w:w="6" w:type="dxa"/>
            </w:tcMar>
          </w:tcPr>
          <w:p w14:paraId="6519A3A3" w14:textId="77777777" w:rsidR="00F65139" w:rsidRPr="0036749C" w:rsidRDefault="00F65139" w:rsidP="00596F7B">
            <w:pPr>
              <w:autoSpaceDE w:val="0"/>
              <w:autoSpaceDN w:val="0"/>
              <w:adjustRightInd w:val="0"/>
              <w:spacing w:line="240" w:lineRule="exact"/>
              <w:ind w:right="148"/>
              <w:jc w:val="right"/>
              <w:rPr>
                <w:rFonts w:ascii="Times New Roman" w:eastAsia="Times New Roman" w:hAnsi="Times New Roman"/>
                <w:sz w:val="26"/>
                <w:szCs w:val="26"/>
                <w:lang w:eastAsia="ru-RU"/>
              </w:rPr>
            </w:pPr>
            <w:r w:rsidRPr="0036749C">
              <w:rPr>
                <w:rFonts w:ascii="Times New Roman" w:eastAsia="Times New Roman" w:hAnsi="Times New Roman"/>
                <w:sz w:val="26"/>
                <w:szCs w:val="26"/>
                <w:lang w:eastAsia="ru-RU"/>
              </w:rPr>
              <w:t xml:space="preserve">20 250,0 </w:t>
            </w:r>
          </w:p>
        </w:tc>
        <w:tc>
          <w:tcPr>
            <w:tcW w:w="1688" w:type="dxa"/>
            <w:tcBorders>
              <w:top w:val="nil"/>
              <w:left w:val="nil"/>
              <w:bottom w:val="nil"/>
              <w:right w:val="nil"/>
            </w:tcBorders>
            <w:tcMar>
              <w:top w:w="0" w:type="dxa"/>
              <w:left w:w="6" w:type="dxa"/>
              <w:bottom w:w="0" w:type="dxa"/>
              <w:right w:w="6" w:type="dxa"/>
            </w:tcMar>
          </w:tcPr>
          <w:p w14:paraId="23A79BFD" w14:textId="77777777" w:rsidR="00F65139" w:rsidRPr="0036749C" w:rsidRDefault="00F65139" w:rsidP="00596F7B">
            <w:pPr>
              <w:autoSpaceDE w:val="0"/>
              <w:autoSpaceDN w:val="0"/>
              <w:adjustRightInd w:val="0"/>
              <w:spacing w:line="240" w:lineRule="exact"/>
              <w:ind w:right="148"/>
              <w:jc w:val="right"/>
              <w:rPr>
                <w:rFonts w:ascii="Times New Roman" w:eastAsia="Times New Roman" w:hAnsi="Times New Roman"/>
                <w:sz w:val="26"/>
                <w:szCs w:val="26"/>
                <w:lang w:eastAsia="ru-RU"/>
              </w:rPr>
            </w:pPr>
            <w:r w:rsidRPr="0036749C">
              <w:rPr>
                <w:rFonts w:ascii="Times New Roman" w:eastAsia="Times New Roman" w:hAnsi="Times New Roman"/>
                <w:sz w:val="26"/>
                <w:szCs w:val="26"/>
                <w:lang w:eastAsia="ru-RU"/>
              </w:rPr>
              <w:t xml:space="preserve">21 150,0 </w:t>
            </w:r>
          </w:p>
        </w:tc>
        <w:tc>
          <w:tcPr>
            <w:tcW w:w="1650" w:type="dxa"/>
            <w:tcBorders>
              <w:top w:val="nil"/>
              <w:left w:val="nil"/>
              <w:bottom w:val="nil"/>
              <w:right w:val="nil"/>
            </w:tcBorders>
            <w:tcMar>
              <w:top w:w="0" w:type="dxa"/>
              <w:left w:w="6" w:type="dxa"/>
              <w:bottom w:w="0" w:type="dxa"/>
              <w:right w:w="6" w:type="dxa"/>
            </w:tcMar>
          </w:tcPr>
          <w:p w14:paraId="70180D20" w14:textId="77777777" w:rsidR="00F65139" w:rsidRPr="0036749C" w:rsidRDefault="00F65139" w:rsidP="00596F7B">
            <w:pPr>
              <w:autoSpaceDE w:val="0"/>
              <w:autoSpaceDN w:val="0"/>
              <w:adjustRightInd w:val="0"/>
              <w:spacing w:line="240" w:lineRule="exact"/>
              <w:ind w:right="148"/>
              <w:jc w:val="right"/>
              <w:rPr>
                <w:rFonts w:ascii="Times New Roman" w:eastAsia="Times New Roman" w:hAnsi="Times New Roman"/>
                <w:sz w:val="26"/>
                <w:szCs w:val="26"/>
                <w:lang w:eastAsia="ru-RU"/>
              </w:rPr>
            </w:pPr>
            <w:r w:rsidRPr="0036749C">
              <w:rPr>
                <w:rFonts w:ascii="Times New Roman" w:eastAsia="Times New Roman" w:hAnsi="Times New Roman"/>
                <w:sz w:val="26"/>
                <w:szCs w:val="26"/>
                <w:lang w:eastAsia="ru-RU"/>
              </w:rPr>
              <w:t xml:space="preserve">22 500,0 </w:t>
            </w:r>
          </w:p>
        </w:tc>
        <w:tc>
          <w:tcPr>
            <w:tcW w:w="1713" w:type="dxa"/>
            <w:tcBorders>
              <w:top w:val="nil"/>
              <w:left w:val="nil"/>
              <w:bottom w:val="nil"/>
              <w:right w:val="nil"/>
            </w:tcBorders>
            <w:tcMar>
              <w:top w:w="0" w:type="dxa"/>
              <w:left w:w="6" w:type="dxa"/>
              <w:bottom w:w="0" w:type="dxa"/>
              <w:right w:w="6" w:type="dxa"/>
            </w:tcMar>
          </w:tcPr>
          <w:p w14:paraId="65BC8B1F" w14:textId="77777777" w:rsidR="00F65139" w:rsidRPr="0036749C" w:rsidRDefault="00F65139" w:rsidP="00596F7B">
            <w:pPr>
              <w:autoSpaceDE w:val="0"/>
              <w:autoSpaceDN w:val="0"/>
              <w:adjustRightInd w:val="0"/>
              <w:spacing w:line="240" w:lineRule="exact"/>
              <w:ind w:right="148"/>
              <w:jc w:val="right"/>
              <w:rPr>
                <w:rFonts w:ascii="Times New Roman" w:eastAsia="Times New Roman" w:hAnsi="Times New Roman"/>
                <w:sz w:val="26"/>
                <w:szCs w:val="26"/>
                <w:lang w:eastAsia="ru-RU"/>
              </w:rPr>
            </w:pPr>
            <w:r w:rsidRPr="0036749C">
              <w:rPr>
                <w:rFonts w:ascii="Times New Roman" w:eastAsia="Times New Roman" w:hAnsi="Times New Roman"/>
                <w:sz w:val="26"/>
                <w:szCs w:val="26"/>
                <w:lang w:eastAsia="ru-RU"/>
              </w:rPr>
              <w:t xml:space="preserve">23 400,0 </w:t>
            </w:r>
          </w:p>
        </w:tc>
        <w:tc>
          <w:tcPr>
            <w:tcW w:w="1729" w:type="dxa"/>
            <w:tcBorders>
              <w:top w:val="nil"/>
              <w:left w:val="nil"/>
              <w:bottom w:val="nil"/>
              <w:right w:val="nil"/>
            </w:tcBorders>
            <w:tcMar>
              <w:top w:w="0" w:type="dxa"/>
              <w:left w:w="6" w:type="dxa"/>
              <w:bottom w:w="0" w:type="dxa"/>
              <w:right w:w="6" w:type="dxa"/>
            </w:tcMar>
          </w:tcPr>
          <w:p w14:paraId="0D31FFE7" w14:textId="77777777" w:rsidR="00F65139" w:rsidRPr="0036749C" w:rsidRDefault="00F65139" w:rsidP="00596F7B">
            <w:pPr>
              <w:autoSpaceDE w:val="0"/>
              <w:autoSpaceDN w:val="0"/>
              <w:adjustRightInd w:val="0"/>
              <w:spacing w:line="240" w:lineRule="exact"/>
              <w:ind w:right="148"/>
              <w:jc w:val="right"/>
              <w:rPr>
                <w:rFonts w:ascii="Times New Roman" w:eastAsia="Times New Roman" w:hAnsi="Times New Roman"/>
                <w:sz w:val="26"/>
                <w:szCs w:val="26"/>
                <w:lang w:eastAsia="ru-RU"/>
              </w:rPr>
            </w:pPr>
            <w:r w:rsidRPr="0036749C">
              <w:rPr>
                <w:rFonts w:ascii="Times New Roman" w:eastAsia="Times New Roman" w:hAnsi="Times New Roman"/>
                <w:sz w:val="26"/>
                <w:szCs w:val="26"/>
                <w:lang w:eastAsia="ru-RU"/>
              </w:rPr>
              <w:t xml:space="preserve">24 750,0 </w:t>
            </w:r>
          </w:p>
        </w:tc>
      </w:tr>
      <w:tr w:rsidR="00F65139" w:rsidRPr="000D5686" w14:paraId="5C9789A6" w14:textId="77777777" w:rsidTr="003C5B48">
        <w:tc>
          <w:tcPr>
            <w:tcW w:w="2961" w:type="dxa"/>
            <w:tcBorders>
              <w:top w:val="nil"/>
              <w:left w:val="nil"/>
              <w:bottom w:val="nil"/>
              <w:right w:val="nil"/>
            </w:tcBorders>
            <w:tcMar>
              <w:top w:w="0" w:type="dxa"/>
              <w:left w:w="6" w:type="dxa"/>
              <w:bottom w:w="0" w:type="dxa"/>
              <w:right w:w="6" w:type="dxa"/>
            </w:tcMar>
          </w:tcPr>
          <w:p w14:paraId="08AE2EAB" w14:textId="77777777" w:rsidR="00F65139" w:rsidRPr="0036749C" w:rsidRDefault="00F65139" w:rsidP="00596F7B">
            <w:pPr>
              <w:autoSpaceDE w:val="0"/>
              <w:autoSpaceDN w:val="0"/>
              <w:adjustRightInd w:val="0"/>
              <w:spacing w:line="240" w:lineRule="exact"/>
              <w:ind w:left="567" w:right="113"/>
              <w:jc w:val="both"/>
              <w:rPr>
                <w:rFonts w:ascii="Times New Roman" w:eastAsia="Times New Roman" w:hAnsi="Times New Roman"/>
                <w:sz w:val="26"/>
                <w:szCs w:val="26"/>
                <w:lang w:eastAsia="ru-RU"/>
              </w:rPr>
            </w:pPr>
            <w:r w:rsidRPr="0036749C">
              <w:rPr>
                <w:rFonts w:ascii="Times New Roman" w:eastAsia="Times New Roman" w:hAnsi="Times New Roman"/>
                <w:sz w:val="26"/>
                <w:szCs w:val="26"/>
                <w:lang w:eastAsia="ru-RU"/>
              </w:rPr>
              <w:t>Гродненск</w:t>
            </w:r>
            <w:r w:rsidR="00A93130">
              <w:rPr>
                <w:rFonts w:ascii="Times New Roman" w:eastAsia="Times New Roman" w:hAnsi="Times New Roman"/>
                <w:sz w:val="26"/>
                <w:szCs w:val="26"/>
                <w:lang w:eastAsia="ru-RU"/>
              </w:rPr>
              <w:t>ая</w:t>
            </w:r>
            <w:r w:rsidRPr="0036749C">
              <w:rPr>
                <w:rFonts w:ascii="Times New Roman" w:eastAsia="Times New Roman" w:hAnsi="Times New Roman"/>
                <w:sz w:val="26"/>
                <w:szCs w:val="26"/>
                <w:lang w:eastAsia="ru-RU"/>
              </w:rPr>
              <w:t xml:space="preserve"> област</w:t>
            </w:r>
            <w:r w:rsidR="00A93130">
              <w:rPr>
                <w:rFonts w:ascii="Times New Roman" w:eastAsia="Times New Roman" w:hAnsi="Times New Roman"/>
                <w:sz w:val="26"/>
                <w:szCs w:val="26"/>
                <w:lang w:eastAsia="ru-RU"/>
              </w:rPr>
              <w:t>ь</w:t>
            </w:r>
          </w:p>
        </w:tc>
        <w:tc>
          <w:tcPr>
            <w:tcW w:w="2489" w:type="dxa"/>
            <w:tcBorders>
              <w:top w:val="nil"/>
              <w:left w:val="nil"/>
              <w:bottom w:val="nil"/>
              <w:right w:val="nil"/>
            </w:tcBorders>
            <w:tcMar>
              <w:top w:w="0" w:type="dxa"/>
              <w:left w:w="6" w:type="dxa"/>
              <w:bottom w:w="0" w:type="dxa"/>
              <w:right w:w="6" w:type="dxa"/>
            </w:tcMar>
          </w:tcPr>
          <w:p w14:paraId="1D4106FA" w14:textId="77777777" w:rsidR="00F65139" w:rsidRPr="0036749C" w:rsidRDefault="00F65139" w:rsidP="00596F7B">
            <w:pPr>
              <w:spacing w:line="240" w:lineRule="exact"/>
              <w:jc w:val="both"/>
              <w:rPr>
                <w:rFonts w:ascii="Times New Roman" w:eastAsia="Times New Roman" w:hAnsi="Times New Roman"/>
                <w:sz w:val="26"/>
                <w:szCs w:val="26"/>
                <w:lang w:eastAsia="ru-RU"/>
              </w:rPr>
            </w:pPr>
            <w:r w:rsidRPr="0036749C">
              <w:rPr>
                <w:rFonts w:ascii="Times New Roman" w:eastAsia="Times New Roman" w:hAnsi="Times New Roman"/>
                <w:sz w:val="26"/>
                <w:szCs w:val="26"/>
                <w:lang w:eastAsia="ru-RU"/>
              </w:rPr>
              <w:t>Гродненский облисполком</w:t>
            </w:r>
          </w:p>
        </w:tc>
        <w:tc>
          <w:tcPr>
            <w:tcW w:w="1792" w:type="dxa"/>
            <w:tcBorders>
              <w:top w:val="nil"/>
              <w:left w:val="nil"/>
              <w:bottom w:val="nil"/>
              <w:right w:val="nil"/>
            </w:tcBorders>
            <w:tcMar>
              <w:top w:w="0" w:type="dxa"/>
              <w:left w:w="6" w:type="dxa"/>
              <w:bottom w:w="0" w:type="dxa"/>
              <w:right w:w="6" w:type="dxa"/>
            </w:tcMar>
          </w:tcPr>
          <w:p w14:paraId="62B568C7" w14:textId="77777777" w:rsidR="00F65139" w:rsidRPr="0036749C" w:rsidRDefault="00F65139" w:rsidP="00596F7B">
            <w:pPr>
              <w:autoSpaceDE w:val="0"/>
              <w:autoSpaceDN w:val="0"/>
              <w:adjustRightInd w:val="0"/>
              <w:spacing w:line="240" w:lineRule="exact"/>
              <w:ind w:right="148"/>
              <w:jc w:val="right"/>
              <w:rPr>
                <w:rFonts w:ascii="Times New Roman" w:eastAsia="Times New Roman" w:hAnsi="Times New Roman"/>
                <w:sz w:val="26"/>
                <w:szCs w:val="26"/>
                <w:lang w:eastAsia="ru-RU"/>
              </w:rPr>
            </w:pPr>
            <w:r w:rsidRPr="0036749C">
              <w:rPr>
                <w:rFonts w:ascii="Times New Roman" w:eastAsia="Times New Roman" w:hAnsi="Times New Roman"/>
                <w:sz w:val="26"/>
                <w:szCs w:val="26"/>
                <w:lang w:eastAsia="ru-RU"/>
              </w:rPr>
              <w:t xml:space="preserve">112 050,0 </w:t>
            </w:r>
          </w:p>
        </w:tc>
        <w:tc>
          <w:tcPr>
            <w:tcW w:w="1694" w:type="dxa"/>
            <w:tcBorders>
              <w:top w:val="nil"/>
              <w:left w:val="nil"/>
              <w:bottom w:val="nil"/>
              <w:right w:val="nil"/>
            </w:tcBorders>
            <w:tcMar>
              <w:top w:w="0" w:type="dxa"/>
              <w:left w:w="6" w:type="dxa"/>
              <w:bottom w:w="0" w:type="dxa"/>
              <w:right w:w="6" w:type="dxa"/>
            </w:tcMar>
          </w:tcPr>
          <w:p w14:paraId="648190D4" w14:textId="77777777" w:rsidR="00F65139" w:rsidRPr="0036749C" w:rsidRDefault="00F65139" w:rsidP="00596F7B">
            <w:pPr>
              <w:autoSpaceDE w:val="0"/>
              <w:autoSpaceDN w:val="0"/>
              <w:adjustRightInd w:val="0"/>
              <w:spacing w:line="240" w:lineRule="exact"/>
              <w:ind w:right="148"/>
              <w:jc w:val="right"/>
              <w:rPr>
                <w:rFonts w:ascii="Times New Roman" w:eastAsia="Times New Roman" w:hAnsi="Times New Roman"/>
                <w:sz w:val="26"/>
                <w:szCs w:val="26"/>
                <w:lang w:eastAsia="ru-RU"/>
              </w:rPr>
            </w:pPr>
            <w:r w:rsidRPr="0036749C">
              <w:rPr>
                <w:rFonts w:ascii="Times New Roman" w:eastAsia="Times New Roman" w:hAnsi="Times New Roman"/>
                <w:sz w:val="26"/>
                <w:szCs w:val="26"/>
                <w:lang w:eastAsia="ru-RU"/>
              </w:rPr>
              <w:t xml:space="preserve">20 250,0 </w:t>
            </w:r>
          </w:p>
        </w:tc>
        <w:tc>
          <w:tcPr>
            <w:tcW w:w="1688" w:type="dxa"/>
            <w:tcBorders>
              <w:top w:val="nil"/>
              <w:left w:val="nil"/>
              <w:bottom w:val="nil"/>
              <w:right w:val="nil"/>
            </w:tcBorders>
            <w:tcMar>
              <w:top w:w="0" w:type="dxa"/>
              <w:left w:w="6" w:type="dxa"/>
              <w:bottom w:w="0" w:type="dxa"/>
              <w:right w:w="6" w:type="dxa"/>
            </w:tcMar>
          </w:tcPr>
          <w:p w14:paraId="599DFC7E" w14:textId="77777777" w:rsidR="00F65139" w:rsidRPr="0036749C" w:rsidRDefault="00F65139" w:rsidP="00596F7B">
            <w:pPr>
              <w:autoSpaceDE w:val="0"/>
              <w:autoSpaceDN w:val="0"/>
              <w:adjustRightInd w:val="0"/>
              <w:spacing w:line="240" w:lineRule="exact"/>
              <w:ind w:right="148"/>
              <w:jc w:val="right"/>
              <w:rPr>
                <w:rFonts w:ascii="Times New Roman" w:eastAsia="Times New Roman" w:hAnsi="Times New Roman"/>
                <w:sz w:val="26"/>
                <w:szCs w:val="26"/>
                <w:lang w:eastAsia="ru-RU"/>
              </w:rPr>
            </w:pPr>
            <w:r w:rsidRPr="0036749C">
              <w:rPr>
                <w:rFonts w:ascii="Times New Roman" w:eastAsia="Times New Roman" w:hAnsi="Times New Roman"/>
                <w:sz w:val="26"/>
                <w:szCs w:val="26"/>
                <w:lang w:eastAsia="ru-RU"/>
              </w:rPr>
              <w:t xml:space="preserve">21 150,0 </w:t>
            </w:r>
          </w:p>
        </w:tc>
        <w:tc>
          <w:tcPr>
            <w:tcW w:w="1650" w:type="dxa"/>
            <w:tcBorders>
              <w:top w:val="nil"/>
              <w:left w:val="nil"/>
              <w:bottom w:val="nil"/>
              <w:right w:val="nil"/>
            </w:tcBorders>
            <w:tcMar>
              <w:top w:w="0" w:type="dxa"/>
              <w:left w:w="6" w:type="dxa"/>
              <w:bottom w:w="0" w:type="dxa"/>
              <w:right w:w="6" w:type="dxa"/>
            </w:tcMar>
          </w:tcPr>
          <w:p w14:paraId="1CEC41B2" w14:textId="77777777" w:rsidR="00F65139" w:rsidRPr="0036749C" w:rsidRDefault="00F65139" w:rsidP="00596F7B">
            <w:pPr>
              <w:autoSpaceDE w:val="0"/>
              <w:autoSpaceDN w:val="0"/>
              <w:adjustRightInd w:val="0"/>
              <w:spacing w:line="240" w:lineRule="exact"/>
              <w:ind w:right="148"/>
              <w:jc w:val="right"/>
              <w:rPr>
                <w:rFonts w:ascii="Times New Roman" w:eastAsia="Times New Roman" w:hAnsi="Times New Roman"/>
                <w:sz w:val="26"/>
                <w:szCs w:val="26"/>
                <w:lang w:eastAsia="ru-RU"/>
              </w:rPr>
            </w:pPr>
            <w:r w:rsidRPr="0036749C">
              <w:rPr>
                <w:rFonts w:ascii="Times New Roman" w:eastAsia="Times New Roman" w:hAnsi="Times New Roman"/>
                <w:sz w:val="26"/>
                <w:szCs w:val="26"/>
                <w:lang w:eastAsia="ru-RU"/>
              </w:rPr>
              <w:t xml:space="preserve">22 500,0 </w:t>
            </w:r>
          </w:p>
        </w:tc>
        <w:tc>
          <w:tcPr>
            <w:tcW w:w="1713" w:type="dxa"/>
            <w:tcBorders>
              <w:top w:val="nil"/>
              <w:left w:val="nil"/>
              <w:bottom w:val="nil"/>
              <w:right w:val="nil"/>
            </w:tcBorders>
            <w:tcMar>
              <w:top w:w="0" w:type="dxa"/>
              <w:left w:w="6" w:type="dxa"/>
              <w:bottom w:w="0" w:type="dxa"/>
              <w:right w:w="6" w:type="dxa"/>
            </w:tcMar>
          </w:tcPr>
          <w:p w14:paraId="2EA10DED" w14:textId="77777777" w:rsidR="00F65139" w:rsidRPr="0036749C" w:rsidRDefault="00F65139" w:rsidP="00596F7B">
            <w:pPr>
              <w:autoSpaceDE w:val="0"/>
              <w:autoSpaceDN w:val="0"/>
              <w:adjustRightInd w:val="0"/>
              <w:spacing w:line="240" w:lineRule="exact"/>
              <w:ind w:right="148"/>
              <w:jc w:val="right"/>
              <w:rPr>
                <w:rFonts w:ascii="Times New Roman" w:eastAsia="Times New Roman" w:hAnsi="Times New Roman"/>
                <w:sz w:val="26"/>
                <w:szCs w:val="26"/>
                <w:lang w:eastAsia="ru-RU"/>
              </w:rPr>
            </w:pPr>
            <w:r w:rsidRPr="0036749C">
              <w:rPr>
                <w:rFonts w:ascii="Times New Roman" w:eastAsia="Times New Roman" w:hAnsi="Times New Roman"/>
                <w:sz w:val="26"/>
                <w:szCs w:val="26"/>
                <w:lang w:eastAsia="ru-RU"/>
              </w:rPr>
              <w:t xml:space="preserve">23 400,0 </w:t>
            </w:r>
          </w:p>
        </w:tc>
        <w:tc>
          <w:tcPr>
            <w:tcW w:w="1729" w:type="dxa"/>
            <w:tcBorders>
              <w:top w:val="nil"/>
              <w:left w:val="nil"/>
              <w:bottom w:val="nil"/>
              <w:right w:val="nil"/>
            </w:tcBorders>
            <w:tcMar>
              <w:top w:w="0" w:type="dxa"/>
              <w:left w:w="6" w:type="dxa"/>
              <w:bottom w:w="0" w:type="dxa"/>
              <w:right w:w="6" w:type="dxa"/>
            </w:tcMar>
          </w:tcPr>
          <w:p w14:paraId="73A002C7" w14:textId="77777777" w:rsidR="00F65139" w:rsidRPr="0036749C" w:rsidRDefault="00F65139" w:rsidP="00596F7B">
            <w:pPr>
              <w:autoSpaceDE w:val="0"/>
              <w:autoSpaceDN w:val="0"/>
              <w:adjustRightInd w:val="0"/>
              <w:spacing w:line="240" w:lineRule="exact"/>
              <w:ind w:right="148"/>
              <w:jc w:val="right"/>
              <w:rPr>
                <w:rFonts w:ascii="Times New Roman" w:eastAsia="Times New Roman" w:hAnsi="Times New Roman"/>
                <w:sz w:val="26"/>
                <w:szCs w:val="26"/>
                <w:lang w:eastAsia="ru-RU"/>
              </w:rPr>
            </w:pPr>
            <w:r w:rsidRPr="0036749C">
              <w:rPr>
                <w:rFonts w:ascii="Times New Roman" w:eastAsia="Times New Roman" w:hAnsi="Times New Roman"/>
                <w:sz w:val="26"/>
                <w:szCs w:val="26"/>
                <w:lang w:eastAsia="ru-RU"/>
              </w:rPr>
              <w:t xml:space="preserve">24 750,0 </w:t>
            </w:r>
          </w:p>
        </w:tc>
      </w:tr>
      <w:tr w:rsidR="00F65139" w:rsidRPr="000D5686" w14:paraId="5847329F" w14:textId="77777777" w:rsidTr="003C5B48">
        <w:tc>
          <w:tcPr>
            <w:tcW w:w="2961" w:type="dxa"/>
            <w:tcBorders>
              <w:top w:val="nil"/>
              <w:left w:val="nil"/>
              <w:bottom w:val="nil"/>
              <w:right w:val="nil"/>
            </w:tcBorders>
            <w:tcMar>
              <w:top w:w="0" w:type="dxa"/>
              <w:left w:w="6" w:type="dxa"/>
              <w:bottom w:w="0" w:type="dxa"/>
              <w:right w:w="6" w:type="dxa"/>
            </w:tcMar>
          </w:tcPr>
          <w:p w14:paraId="3C887ACC" w14:textId="77777777" w:rsidR="00F65139" w:rsidRPr="0036749C" w:rsidRDefault="00F65139" w:rsidP="00596F7B">
            <w:pPr>
              <w:autoSpaceDE w:val="0"/>
              <w:autoSpaceDN w:val="0"/>
              <w:adjustRightInd w:val="0"/>
              <w:spacing w:line="240" w:lineRule="exact"/>
              <w:ind w:left="567" w:right="113"/>
              <w:jc w:val="both"/>
              <w:rPr>
                <w:rFonts w:ascii="Times New Roman" w:eastAsia="Times New Roman" w:hAnsi="Times New Roman"/>
                <w:sz w:val="26"/>
                <w:szCs w:val="26"/>
                <w:lang w:eastAsia="ru-RU"/>
              </w:rPr>
            </w:pPr>
            <w:r w:rsidRPr="0036749C">
              <w:rPr>
                <w:rFonts w:ascii="Times New Roman" w:eastAsia="Times New Roman" w:hAnsi="Times New Roman"/>
                <w:sz w:val="26"/>
                <w:szCs w:val="26"/>
                <w:lang w:eastAsia="ru-RU"/>
              </w:rPr>
              <w:t>Минск</w:t>
            </w:r>
            <w:r w:rsidR="00A93130">
              <w:rPr>
                <w:rFonts w:ascii="Times New Roman" w:eastAsia="Times New Roman" w:hAnsi="Times New Roman"/>
                <w:sz w:val="26"/>
                <w:szCs w:val="26"/>
                <w:lang w:eastAsia="ru-RU"/>
              </w:rPr>
              <w:t>ая</w:t>
            </w:r>
            <w:r w:rsidRPr="0036749C">
              <w:rPr>
                <w:rFonts w:ascii="Times New Roman" w:eastAsia="Times New Roman" w:hAnsi="Times New Roman"/>
                <w:sz w:val="26"/>
                <w:szCs w:val="26"/>
                <w:lang w:eastAsia="ru-RU"/>
              </w:rPr>
              <w:t xml:space="preserve"> област</w:t>
            </w:r>
            <w:r w:rsidR="00A93130">
              <w:rPr>
                <w:rFonts w:ascii="Times New Roman" w:eastAsia="Times New Roman" w:hAnsi="Times New Roman"/>
                <w:sz w:val="26"/>
                <w:szCs w:val="26"/>
                <w:lang w:eastAsia="ru-RU"/>
              </w:rPr>
              <w:t>ь</w:t>
            </w:r>
          </w:p>
        </w:tc>
        <w:tc>
          <w:tcPr>
            <w:tcW w:w="2489" w:type="dxa"/>
            <w:tcBorders>
              <w:top w:val="nil"/>
              <w:left w:val="nil"/>
              <w:bottom w:val="nil"/>
              <w:right w:val="nil"/>
            </w:tcBorders>
            <w:tcMar>
              <w:top w:w="0" w:type="dxa"/>
              <w:left w:w="6" w:type="dxa"/>
              <w:bottom w:w="0" w:type="dxa"/>
              <w:right w:w="6" w:type="dxa"/>
            </w:tcMar>
          </w:tcPr>
          <w:p w14:paraId="5ADBC79D" w14:textId="77777777" w:rsidR="00F65139" w:rsidRPr="004C621F" w:rsidRDefault="00F65139" w:rsidP="00596F7B">
            <w:pPr>
              <w:spacing w:line="240" w:lineRule="exact"/>
              <w:jc w:val="both"/>
              <w:rPr>
                <w:rFonts w:ascii="Times New Roman" w:eastAsia="Times New Roman" w:hAnsi="Times New Roman"/>
                <w:spacing w:val="-8"/>
                <w:sz w:val="26"/>
                <w:szCs w:val="26"/>
                <w:lang w:eastAsia="ru-RU"/>
              </w:rPr>
            </w:pPr>
            <w:r w:rsidRPr="004C621F">
              <w:rPr>
                <w:rFonts w:ascii="Times New Roman" w:eastAsia="Times New Roman" w:hAnsi="Times New Roman"/>
                <w:spacing w:val="-8"/>
                <w:sz w:val="26"/>
                <w:szCs w:val="26"/>
                <w:lang w:eastAsia="ru-RU"/>
              </w:rPr>
              <w:t>Минский облисполком</w:t>
            </w:r>
          </w:p>
        </w:tc>
        <w:tc>
          <w:tcPr>
            <w:tcW w:w="1792" w:type="dxa"/>
            <w:tcBorders>
              <w:top w:val="nil"/>
              <w:left w:val="nil"/>
              <w:bottom w:val="nil"/>
              <w:right w:val="nil"/>
            </w:tcBorders>
            <w:tcMar>
              <w:top w:w="0" w:type="dxa"/>
              <w:left w:w="6" w:type="dxa"/>
              <w:bottom w:w="0" w:type="dxa"/>
              <w:right w:w="6" w:type="dxa"/>
            </w:tcMar>
          </w:tcPr>
          <w:p w14:paraId="3C85B444" w14:textId="77777777" w:rsidR="00F65139" w:rsidRPr="0036749C" w:rsidRDefault="00F65139" w:rsidP="00596F7B">
            <w:pPr>
              <w:autoSpaceDE w:val="0"/>
              <w:autoSpaceDN w:val="0"/>
              <w:adjustRightInd w:val="0"/>
              <w:spacing w:line="240" w:lineRule="exact"/>
              <w:ind w:right="148"/>
              <w:jc w:val="right"/>
              <w:rPr>
                <w:rFonts w:ascii="Times New Roman" w:eastAsia="Times New Roman" w:hAnsi="Times New Roman"/>
                <w:sz w:val="26"/>
                <w:szCs w:val="26"/>
                <w:lang w:eastAsia="ru-RU"/>
              </w:rPr>
            </w:pPr>
            <w:r w:rsidRPr="0036749C">
              <w:rPr>
                <w:rFonts w:ascii="Times New Roman" w:eastAsia="Times New Roman" w:hAnsi="Times New Roman"/>
                <w:sz w:val="26"/>
                <w:szCs w:val="26"/>
                <w:lang w:eastAsia="ru-RU"/>
              </w:rPr>
              <w:t xml:space="preserve">112 050,0 </w:t>
            </w:r>
          </w:p>
        </w:tc>
        <w:tc>
          <w:tcPr>
            <w:tcW w:w="1694" w:type="dxa"/>
            <w:tcBorders>
              <w:top w:val="nil"/>
              <w:left w:val="nil"/>
              <w:bottom w:val="nil"/>
              <w:right w:val="nil"/>
            </w:tcBorders>
            <w:tcMar>
              <w:top w:w="0" w:type="dxa"/>
              <w:left w:w="6" w:type="dxa"/>
              <w:bottom w:w="0" w:type="dxa"/>
              <w:right w:w="6" w:type="dxa"/>
            </w:tcMar>
          </w:tcPr>
          <w:p w14:paraId="7061738F" w14:textId="77777777" w:rsidR="00F65139" w:rsidRPr="0036749C" w:rsidRDefault="00F65139" w:rsidP="00596F7B">
            <w:pPr>
              <w:autoSpaceDE w:val="0"/>
              <w:autoSpaceDN w:val="0"/>
              <w:adjustRightInd w:val="0"/>
              <w:spacing w:line="240" w:lineRule="exact"/>
              <w:ind w:right="148"/>
              <w:jc w:val="right"/>
              <w:rPr>
                <w:rFonts w:ascii="Times New Roman" w:eastAsia="Times New Roman" w:hAnsi="Times New Roman"/>
                <w:sz w:val="26"/>
                <w:szCs w:val="26"/>
                <w:lang w:eastAsia="ru-RU"/>
              </w:rPr>
            </w:pPr>
            <w:r w:rsidRPr="0036749C">
              <w:rPr>
                <w:rFonts w:ascii="Times New Roman" w:eastAsia="Times New Roman" w:hAnsi="Times New Roman"/>
                <w:sz w:val="26"/>
                <w:szCs w:val="26"/>
                <w:lang w:eastAsia="ru-RU"/>
              </w:rPr>
              <w:t xml:space="preserve">20 250,0 </w:t>
            </w:r>
          </w:p>
        </w:tc>
        <w:tc>
          <w:tcPr>
            <w:tcW w:w="1688" w:type="dxa"/>
            <w:tcBorders>
              <w:top w:val="nil"/>
              <w:left w:val="nil"/>
              <w:bottom w:val="nil"/>
              <w:right w:val="nil"/>
            </w:tcBorders>
            <w:tcMar>
              <w:top w:w="0" w:type="dxa"/>
              <w:left w:w="6" w:type="dxa"/>
              <w:bottom w:w="0" w:type="dxa"/>
              <w:right w:w="6" w:type="dxa"/>
            </w:tcMar>
          </w:tcPr>
          <w:p w14:paraId="659B3380" w14:textId="77777777" w:rsidR="00F65139" w:rsidRPr="0036749C" w:rsidRDefault="00F65139" w:rsidP="00596F7B">
            <w:pPr>
              <w:autoSpaceDE w:val="0"/>
              <w:autoSpaceDN w:val="0"/>
              <w:adjustRightInd w:val="0"/>
              <w:spacing w:line="240" w:lineRule="exact"/>
              <w:ind w:right="148"/>
              <w:jc w:val="right"/>
              <w:rPr>
                <w:rFonts w:ascii="Times New Roman" w:eastAsia="Times New Roman" w:hAnsi="Times New Roman"/>
                <w:sz w:val="26"/>
                <w:szCs w:val="26"/>
                <w:lang w:eastAsia="ru-RU"/>
              </w:rPr>
            </w:pPr>
            <w:r w:rsidRPr="0036749C">
              <w:rPr>
                <w:rFonts w:ascii="Times New Roman" w:eastAsia="Times New Roman" w:hAnsi="Times New Roman"/>
                <w:sz w:val="26"/>
                <w:szCs w:val="26"/>
                <w:lang w:eastAsia="ru-RU"/>
              </w:rPr>
              <w:t xml:space="preserve">21 150,0 </w:t>
            </w:r>
          </w:p>
        </w:tc>
        <w:tc>
          <w:tcPr>
            <w:tcW w:w="1650" w:type="dxa"/>
            <w:tcBorders>
              <w:top w:val="nil"/>
              <w:left w:val="nil"/>
              <w:bottom w:val="nil"/>
              <w:right w:val="nil"/>
            </w:tcBorders>
            <w:tcMar>
              <w:top w:w="0" w:type="dxa"/>
              <w:left w:w="6" w:type="dxa"/>
              <w:bottom w:w="0" w:type="dxa"/>
              <w:right w:w="6" w:type="dxa"/>
            </w:tcMar>
          </w:tcPr>
          <w:p w14:paraId="0E13ADC3" w14:textId="77777777" w:rsidR="00F65139" w:rsidRPr="0036749C" w:rsidRDefault="00F65139" w:rsidP="00596F7B">
            <w:pPr>
              <w:autoSpaceDE w:val="0"/>
              <w:autoSpaceDN w:val="0"/>
              <w:adjustRightInd w:val="0"/>
              <w:spacing w:line="240" w:lineRule="exact"/>
              <w:ind w:right="148"/>
              <w:jc w:val="right"/>
              <w:rPr>
                <w:rFonts w:ascii="Times New Roman" w:eastAsia="Times New Roman" w:hAnsi="Times New Roman"/>
                <w:sz w:val="26"/>
                <w:szCs w:val="26"/>
                <w:lang w:eastAsia="ru-RU"/>
              </w:rPr>
            </w:pPr>
            <w:r w:rsidRPr="0036749C">
              <w:rPr>
                <w:rFonts w:ascii="Times New Roman" w:eastAsia="Times New Roman" w:hAnsi="Times New Roman"/>
                <w:sz w:val="26"/>
                <w:szCs w:val="26"/>
                <w:lang w:eastAsia="ru-RU"/>
              </w:rPr>
              <w:t xml:space="preserve">22 500,0 </w:t>
            </w:r>
          </w:p>
        </w:tc>
        <w:tc>
          <w:tcPr>
            <w:tcW w:w="1713" w:type="dxa"/>
            <w:tcBorders>
              <w:top w:val="nil"/>
              <w:left w:val="nil"/>
              <w:bottom w:val="nil"/>
              <w:right w:val="nil"/>
            </w:tcBorders>
            <w:tcMar>
              <w:top w:w="0" w:type="dxa"/>
              <w:left w:w="6" w:type="dxa"/>
              <w:bottom w:w="0" w:type="dxa"/>
              <w:right w:w="6" w:type="dxa"/>
            </w:tcMar>
          </w:tcPr>
          <w:p w14:paraId="23FDD9C6" w14:textId="77777777" w:rsidR="00F65139" w:rsidRPr="0036749C" w:rsidRDefault="00F65139" w:rsidP="00596F7B">
            <w:pPr>
              <w:autoSpaceDE w:val="0"/>
              <w:autoSpaceDN w:val="0"/>
              <w:adjustRightInd w:val="0"/>
              <w:spacing w:line="240" w:lineRule="exact"/>
              <w:ind w:right="148"/>
              <w:jc w:val="right"/>
              <w:rPr>
                <w:rFonts w:ascii="Times New Roman" w:eastAsia="Times New Roman" w:hAnsi="Times New Roman"/>
                <w:sz w:val="26"/>
                <w:szCs w:val="26"/>
                <w:lang w:eastAsia="ru-RU"/>
              </w:rPr>
            </w:pPr>
            <w:r w:rsidRPr="0036749C">
              <w:rPr>
                <w:rFonts w:ascii="Times New Roman" w:eastAsia="Times New Roman" w:hAnsi="Times New Roman"/>
                <w:sz w:val="26"/>
                <w:szCs w:val="26"/>
                <w:lang w:eastAsia="ru-RU"/>
              </w:rPr>
              <w:t xml:space="preserve">23 400,0 </w:t>
            </w:r>
          </w:p>
        </w:tc>
        <w:tc>
          <w:tcPr>
            <w:tcW w:w="1729" w:type="dxa"/>
            <w:tcBorders>
              <w:top w:val="nil"/>
              <w:left w:val="nil"/>
              <w:bottom w:val="nil"/>
              <w:right w:val="nil"/>
            </w:tcBorders>
            <w:tcMar>
              <w:top w:w="0" w:type="dxa"/>
              <w:left w:w="6" w:type="dxa"/>
              <w:bottom w:w="0" w:type="dxa"/>
              <w:right w:w="6" w:type="dxa"/>
            </w:tcMar>
          </w:tcPr>
          <w:p w14:paraId="5C9842CA" w14:textId="77777777" w:rsidR="00F65139" w:rsidRPr="0036749C" w:rsidRDefault="00F65139" w:rsidP="00596F7B">
            <w:pPr>
              <w:autoSpaceDE w:val="0"/>
              <w:autoSpaceDN w:val="0"/>
              <w:adjustRightInd w:val="0"/>
              <w:spacing w:line="240" w:lineRule="exact"/>
              <w:ind w:right="148"/>
              <w:jc w:val="right"/>
              <w:rPr>
                <w:rFonts w:ascii="Times New Roman" w:eastAsia="Times New Roman" w:hAnsi="Times New Roman"/>
                <w:sz w:val="26"/>
                <w:szCs w:val="26"/>
                <w:lang w:eastAsia="ru-RU"/>
              </w:rPr>
            </w:pPr>
            <w:r w:rsidRPr="0036749C">
              <w:rPr>
                <w:rFonts w:ascii="Times New Roman" w:eastAsia="Times New Roman" w:hAnsi="Times New Roman"/>
                <w:sz w:val="26"/>
                <w:szCs w:val="26"/>
                <w:lang w:eastAsia="ru-RU"/>
              </w:rPr>
              <w:t xml:space="preserve">24 750,0 </w:t>
            </w:r>
          </w:p>
        </w:tc>
      </w:tr>
      <w:tr w:rsidR="00F65139" w:rsidRPr="000D5686" w14:paraId="3A53F169" w14:textId="77777777" w:rsidTr="003C5B48">
        <w:tc>
          <w:tcPr>
            <w:tcW w:w="2961" w:type="dxa"/>
            <w:tcBorders>
              <w:top w:val="nil"/>
              <w:left w:val="nil"/>
              <w:bottom w:val="nil"/>
              <w:right w:val="nil"/>
            </w:tcBorders>
            <w:tcMar>
              <w:top w:w="0" w:type="dxa"/>
              <w:left w:w="6" w:type="dxa"/>
              <w:bottom w:w="0" w:type="dxa"/>
              <w:right w:w="6" w:type="dxa"/>
            </w:tcMar>
          </w:tcPr>
          <w:p w14:paraId="3E6DE58A" w14:textId="77777777" w:rsidR="00F65139" w:rsidRPr="0036749C" w:rsidRDefault="00F65139" w:rsidP="00596F7B">
            <w:pPr>
              <w:autoSpaceDE w:val="0"/>
              <w:autoSpaceDN w:val="0"/>
              <w:adjustRightInd w:val="0"/>
              <w:spacing w:line="240" w:lineRule="exact"/>
              <w:ind w:left="567" w:right="113"/>
              <w:jc w:val="both"/>
              <w:rPr>
                <w:rFonts w:ascii="Times New Roman" w:eastAsia="Times New Roman" w:hAnsi="Times New Roman"/>
                <w:sz w:val="26"/>
                <w:szCs w:val="26"/>
                <w:lang w:eastAsia="ru-RU"/>
              </w:rPr>
            </w:pPr>
            <w:r w:rsidRPr="0036749C">
              <w:rPr>
                <w:rFonts w:ascii="Times New Roman" w:eastAsia="Times New Roman" w:hAnsi="Times New Roman"/>
                <w:sz w:val="26"/>
                <w:szCs w:val="26"/>
                <w:lang w:eastAsia="ru-RU"/>
              </w:rPr>
              <w:t>Могилевск</w:t>
            </w:r>
            <w:r w:rsidR="00A93130">
              <w:rPr>
                <w:rFonts w:ascii="Times New Roman" w:eastAsia="Times New Roman" w:hAnsi="Times New Roman"/>
                <w:sz w:val="26"/>
                <w:szCs w:val="26"/>
                <w:lang w:eastAsia="ru-RU"/>
              </w:rPr>
              <w:t>ая</w:t>
            </w:r>
            <w:r w:rsidRPr="0036749C">
              <w:rPr>
                <w:rFonts w:ascii="Times New Roman" w:eastAsia="Times New Roman" w:hAnsi="Times New Roman"/>
                <w:sz w:val="26"/>
                <w:szCs w:val="26"/>
                <w:lang w:eastAsia="ru-RU"/>
              </w:rPr>
              <w:t xml:space="preserve"> област</w:t>
            </w:r>
            <w:r w:rsidR="00A93130">
              <w:rPr>
                <w:rFonts w:ascii="Times New Roman" w:eastAsia="Times New Roman" w:hAnsi="Times New Roman"/>
                <w:sz w:val="26"/>
                <w:szCs w:val="26"/>
                <w:lang w:eastAsia="ru-RU"/>
              </w:rPr>
              <w:t>ь</w:t>
            </w:r>
          </w:p>
        </w:tc>
        <w:tc>
          <w:tcPr>
            <w:tcW w:w="2489" w:type="dxa"/>
            <w:tcBorders>
              <w:top w:val="nil"/>
              <w:left w:val="nil"/>
              <w:bottom w:val="nil"/>
              <w:right w:val="nil"/>
            </w:tcBorders>
            <w:tcMar>
              <w:top w:w="0" w:type="dxa"/>
              <w:left w:w="6" w:type="dxa"/>
              <w:bottom w:w="0" w:type="dxa"/>
              <w:right w:w="6" w:type="dxa"/>
            </w:tcMar>
          </w:tcPr>
          <w:p w14:paraId="190BA891" w14:textId="77777777" w:rsidR="00F65139" w:rsidRPr="0036749C" w:rsidRDefault="00F65139" w:rsidP="00596F7B">
            <w:pPr>
              <w:spacing w:line="240" w:lineRule="exact"/>
              <w:jc w:val="both"/>
              <w:rPr>
                <w:rFonts w:ascii="Times New Roman" w:eastAsia="Times New Roman" w:hAnsi="Times New Roman"/>
                <w:sz w:val="26"/>
                <w:szCs w:val="26"/>
                <w:lang w:eastAsia="ru-RU"/>
              </w:rPr>
            </w:pPr>
            <w:r w:rsidRPr="0036749C">
              <w:rPr>
                <w:rFonts w:ascii="Times New Roman" w:eastAsia="Times New Roman" w:hAnsi="Times New Roman"/>
                <w:sz w:val="26"/>
                <w:szCs w:val="26"/>
                <w:lang w:eastAsia="ru-RU"/>
              </w:rPr>
              <w:t>Могилевский облисполком</w:t>
            </w:r>
          </w:p>
        </w:tc>
        <w:tc>
          <w:tcPr>
            <w:tcW w:w="1792" w:type="dxa"/>
            <w:tcBorders>
              <w:top w:val="nil"/>
              <w:left w:val="nil"/>
              <w:bottom w:val="nil"/>
              <w:right w:val="nil"/>
            </w:tcBorders>
            <w:tcMar>
              <w:top w:w="0" w:type="dxa"/>
              <w:left w:w="6" w:type="dxa"/>
              <w:bottom w:w="0" w:type="dxa"/>
              <w:right w:w="6" w:type="dxa"/>
            </w:tcMar>
          </w:tcPr>
          <w:p w14:paraId="6F4E7673" w14:textId="77777777" w:rsidR="00F65139" w:rsidRPr="0036749C" w:rsidRDefault="00F65139" w:rsidP="00596F7B">
            <w:pPr>
              <w:autoSpaceDE w:val="0"/>
              <w:autoSpaceDN w:val="0"/>
              <w:adjustRightInd w:val="0"/>
              <w:spacing w:line="240" w:lineRule="exact"/>
              <w:ind w:right="148"/>
              <w:jc w:val="right"/>
              <w:rPr>
                <w:rFonts w:ascii="Times New Roman" w:eastAsia="Times New Roman" w:hAnsi="Times New Roman"/>
                <w:sz w:val="26"/>
                <w:szCs w:val="26"/>
                <w:lang w:eastAsia="ru-RU"/>
              </w:rPr>
            </w:pPr>
            <w:r w:rsidRPr="0036749C">
              <w:rPr>
                <w:rFonts w:ascii="Times New Roman" w:eastAsia="Times New Roman" w:hAnsi="Times New Roman"/>
                <w:sz w:val="26"/>
                <w:szCs w:val="26"/>
                <w:lang w:eastAsia="ru-RU"/>
              </w:rPr>
              <w:t xml:space="preserve">112 050,0 </w:t>
            </w:r>
          </w:p>
        </w:tc>
        <w:tc>
          <w:tcPr>
            <w:tcW w:w="1694" w:type="dxa"/>
            <w:tcBorders>
              <w:top w:val="nil"/>
              <w:left w:val="nil"/>
              <w:bottom w:val="nil"/>
              <w:right w:val="nil"/>
            </w:tcBorders>
            <w:tcMar>
              <w:top w:w="0" w:type="dxa"/>
              <w:left w:w="6" w:type="dxa"/>
              <w:bottom w:w="0" w:type="dxa"/>
              <w:right w:w="6" w:type="dxa"/>
            </w:tcMar>
          </w:tcPr>
          <w:p w14:paraId="30230753" w14:textId="77777777" w:rsidR="00F65139" w:rsidRPr="0036749C" w:rsidRDefault="00F65139" w:rsidP="00596F7B">
            <w:pPr>
              <w:autoSpaceDE w:val="0"/>
              <w:autoSpaceDN w:val="0"/>
              <w:adjustRightInd w:val="0"/>
              <w:spacing w:line="240" w:lineRule="exact"/>
              <w:ind w:right="148"/>
              <w:jc w:val="right"/>
              <w:rPr>
                <w:rFonts w:ascii="Times New Roman" w:eastAsia="Times New Roman" w:hAnsi="Times New Roman"/>
                <w:sz w:val="26"/>
                <w:szCs w:val="26"/>
                <w:lang w:eastAsia="ru-RU"/>
              </w:rPr>
            </w:pPr>
            <w:r w:rsidRPr="0036749C">
              <w:rPr>
                <w:rFonts w:ascii="Times New Roman" w:eastAsia="Times New Roman" w:hAnsi="Times New Roman"/>
                <w:sz w:val="26"/>
                <w:szCs w:val="26"/>
                <w:lang w:eastAsia="ru-RU"/>
              </w:rPr>
              <w:t xml:space="preserve">20 250,0 </w:t>
            </w:r>
          </w:p>
        </w:tc>
        <w:tc>
          <w:tcPr>
            <w:tcW w:w="1688" w:type="dxa"/>
            <w:tcBorders>
              <w:top w:val="nil"/>
              <w:left w:val="nil"/>
              <w:bottom w:val="nil"/>
              <w:right w:val="nil"/>
            </w:tcBorders>
            <w:tcMar>
              <w:top w:w="0" w:type="dxa"/>
              <w:left w:w="6" w:type="dxa"/>
              <w:bottom w:w="0" w:type="dxa"/>
              <w:right w:w="6" w:type="dxa"/>
            </w:tcMar>
          </w:tcPr>
          <w:p w14:paraId="4ADCC435" w14:textId="77777777" w:rsidR="00F65139" w:rsidRPr="0036749C" w:rsidRDefault="00F65139" w:rsidP="00596F7B">
            <w:pPr>
              <w:autoSpaceDE w:val="0"/>
              <w:autoSpaceDN w:val="0"/>
              <w:adjustRightInd w:val="0"/>
              <w:spacing w:line="240" w:lineRule="exact"/>
              <w:ind w:right="148"/>
              <w:jc w:val="right"/>
              <w:rPr>
                <w:rFonts w:ascii="Times New Roman" w:eastAsia="Times New Roman" w:hAnsi="Times New Roman"/>
                <w:sz w:val="26"/>
                <w:szCs w:val="26"/>
                <w:lang w:eastAsia="ru-RU"/>
              </w:rPr>
            </w:pPr>
            <w:r w:rsidRPr="0036749C">
              <w:rPr>
                <w:rFonts w:ascii="Times New Roman" w:eastAsia="Times New Roman" w:hAnsi="Times New Roman"/>
                <w:sz w:val="26"/>
                <w:szCs w:val="26"/>
                <w:lang w:eastAsia="ru-RU"/>
              </w:rPr>
              <w:t xml:space="preserve">21 150,0 </w:t>
            </w:r>
          </w:p>
        </w:tc>
        <w:tc>
          <w:tcPr>
            <w:tcW w:w="1650" w:type="dxa"/>
            <w:tcBorders>
              <w:top w:val="nil"/>
              <w:left w:val="nil"/>
              <w:bottom w:val="nil"/>
              <w:right w:val="nil"/>
            </w:tcBorders>
            <w:tcMar>
              <w:top w:w="0" w:type="dxa"/>
              <w:left w:w="6" w:type="dxa"/>
              <w:bottom w:w="0" w:type="dxa"/>
              <w:right w:w="6" w:type="dxa"/>
            </w:tcMar>
          </w:tcPr>
          <w:p w14:paraId="126002EB" w14:textId="77777777" w:rsidR="00F65139" w:rsidRPr="0036749C" w:rsidRDefault="00F65139" w:rsidP="00596F7B">
            <w:pPr>
              <w:autoSpaceDE w:val="0"/>
              <w:autoSpaceDN w:val="0"/>
              <w:adjustRightInd w:val="0"/>
              <w:spacing w:line="240" w:lineRule="exact"/>
              <w:ind w:right="148"/>
              <w:jc w:val="right"/>
              <w:rPr>
                <w:rFonts w:ascii="Times New Roman" w:eastAsia="Times New Roman" w:hAnsi="Times New Roman"/>
                <w:sz w:val="26"/>
                <w:szCs w:val="26"/>
                <w:lang w:eastAsia="ru-RU"/>
              </w:rPr>
            </w:pPr>
            <w:r w:rsidRPr="0036749C">
              <w:rPr>
                <w:rFonts w:ascii="Times New Roman" w:eastAsia="Times New Roman" w:hAnsi="Times New Roman"/>
                <w:sz w:val="26"/>
                <w:szCs w:val="26"/>
                <w:lang w:eastAsia="ru-RU"/>
              </w:rPr>
              <w:t xml:space="preserve">22 500,0 </w:t>
            </w:r>
          </w:p>
        </w:tc>
        <w:tc>
          <w:tcPr>
            <w:tcW w:w="1713" w:type="dxa"/>
            <w:tcBorders>
              <w:top w:val="nil"/>
              <w:left w:val="nil"/>
              <w:bottom w:val="nil"/>
              <w:right w:val="nil"/>
            </w:tcBorders>
            <w:tcMar>
              <w:top w:w="0" w:type="dxa"/>
              <w:left w:w="6" w:type="dxa"/>
              <w:bottom w:w="0" w:type="dxa"/>
              <w:right w:w="6" w:type="dxa"/>
            </w:tcMar>
          </w:tcPr>
          <w:p w14:paraId="085CA6CC" w14:textId="77777777" w:rsidR="00F65139" w:rsidRPr="0036749C" w:rsidRDefault="00F65139" w:rsidP="00596F7B">
            <w:pPr>
              <w:autoSpaceDE w:val="0"/>
              <w:autoSpaceDN w:val="0"/>
              <w:adjustRightInd w:val="0"/>
              <w:spacing w:line="240" w:lineRule="exact"/>
              <w:ind w:right="148"/>
              <w:jc w:val="right"/>
              <w:rPr>
                <w:rFonts w:ascii="Times New Roman" w:eastAsia="Times New Roman" w:hAnsi="Times New Roman"/>
                <w:sz w:val="26"/>
                <w:szCs w:val="26"/>
                <w:lang w:eastAsia="ru-RU"/>
              </w:rPr>
            </w:pPr>
            <w:r w:rsidRPr="0036749C">
              <w:rPr>
                <w:rFonts w:ascii="Times New Roman" w:eastAsia="Times New Roman" w:hAnsi="Times New Roman"/>
                <w:sz w:val="26"/>
                <w:szCs w:val="26"/>
                <w:lang w:eastAsia="ru-RU"/>
              </w:rPr>
              <w:t xml:space="preserve">23 400,0 </w:t>
            </w:r>
          </w:p>
        </w:tc>
        <w:tc>
          <w:tcPr>
            <w:tcW w:w="1729" w:type="dxa"/>
            <w:tcBorders>
              <w:top w:val="nil"/>
              <w:left w:val="nil"/>
              <w:bottom w:val="nil"/>
              <w:right w:val="nil"/>
            </w:tcBorders>
            <w:tcMar>
              <w:top w:w="0" w:type="dxa"/>
              <w:left w:w="6" w:type="dxa"/>
              <w:bottom w:w="0" w:type="dxa"/>
              <w:right w:w="6" w:type="dxa"/>
            </w:tcMar>
          </w:tcPr>
          <w:p w14:paraId="6577A724" w14:textId="77777777" w:rsidR="00F65139" w:rsidRPr="0036749C" w:rsidRDefault="00F65139" w:rsidP="00596F7B">
            <w:pPr>
              <w:autoSpaceDE w:val="0"/>
              <w:autoSpaceDN w:val="0"/>
              <w:adjustRightInd w:val="0"/>
              <w:spacing w:line="240" w:lineRule="exact"/>
              <w:ind w:right="148"/>
              <w:jc w:val="right"/>
              <w:rPr>
                <w:rFonts w:ascii="Times New Roman" w:eastAsia="Times New Roman" w:hAnsi="Times New Roman"/>
                <w:sz w:val="26"/>
                <w:szCs w:val="26"/>
                <w:lang w:eastAsia="ru-RU"/>
              </w:rPr>
            </w:pPr>
            <w:r w:rsidRPr="0036749C">
              <w:rPr>
                <w:rFonts w:ascii="Times New Roman" w:eastAsia="Times New Roman" w:hAnsi="Times New Roman"/>
                <w:sz w:val="26"/>
                <w:szCs w:val="26"/>
                <w:lang w:eastAsia="ru-RU"/>
              </w:rPr>
              <w:t xml:space="preserve">24 750,0 </w:t>
            </w:r>
          </w:p>
        </w:tc>
      </w:tr>
      <w:tr w:rsidR="00F65139" w:rsidRPr="000D5686" w14:paraId="3C793DCD" w14:textId="77777777" w:rsidTr="003C5B48">
        <w:tc>
          <w:tcPr>
            <w:tcW w:w="2961" w:type="dxa"/>
            <w:tcBorders>
              <w:top w:val="nil"/>
              <w:left w:val="nil"/>
              <w:bottom w:val="nil"/>
              <w:right w:val="nil"/>
            </w:tcBorders>
            <w:tcMar>
              <w:top w:w="0" w:type="dxa"/>
              <w:left w:w="6" w:type="dxa"/>
              <w:bottom w:w="0" w:type="dxa"/>
              <w:right w:w="6" w:type="dxa"/>
            </w:tcMar>
          </w:tcPr>
          <w:p w14:paraId="4161211C" w14:textId="77777777" w:rsidR="00F65139" w:rsidRPr="0036749C" w:rsidRDefault="00BB70CF" w:rsidP="00596F7B">
            <w:pPr>
              <w:autoSpaceDE w:val="0"/>
              <w:autoSpaceDN w:val="0"/>
              <w:adjustRightInd w:val="0"/>
              <w:spacing w:line="240" w:lineRule="exact"/>
              <w:ind w:left="284" w:right="113"/>
              <w:jc w:val="both"/>
              <w:rPr>
                <w:rFonts w:ascii="Times New Roman" w:eastAsia="Times New Roman" w:hAnsi="Times New Roman"/>
                <w:sz w:val="26"/>
                <w:szCs w:val="26"/>
                <w:lang w:eastAsia="ru-RU"/>
              </w:rPr>
            </w:pPr>
            <w:r>
              <w:rPr>
                <w:rFonts w:ascii="Times New Roman" w:eastAsia="Times New Roman" w:hAnsi="Times New Roman"/>
                <w:sz w:val="26"/>
                <w:szCs w:val="26"/>
                <w:lang w:val="en-US" w:eastAsia="ru-RU"/>
              </w:rPr>
              <w:t xml:space="preserve">    </w:t>
            </w:r>
            <w:r w:rsidR="00F65139" w:rsidRPr="0036749C">
              <w:rPr>
                <w:rFonts w:ascii="Times New Roman" w:eastAsia="Times New Roman" w:hAnsi="Times New Roman"/>
                <w:sz w:val="26"/>
                <w:szCs w:val="26"/>
                <w:lang w:eastAsia="ru-RU"/>
              </w:rPr>
              <w:t>г.Минск</w:t>
            </w:r>
          </w:p>
        </w:tc>
        <w:tc>
          <w:tcPr>
            <w:tcW w:w="2489" w:type="dxa"/>
            <w:tcBorders>
              <w:top w:val="nil"/>
              <w:left w:val="nil"/>
              <w:bottom w:val="nil"/>
              <w:right w:val="nil"/>
            </w:tcBorders>
            <w:tcMar>
              <w:top w:w="0" w:type="dxa"/>
              <w:left w:w="6" w:type="dxa"/>
              <w:bottom w:w="0" w:type="dxa"/>
              <w:right w:w="6" w:type="dxa"/>
            </w:tcMar>
          </w:tcPr>
          <w:p w14:paraId="46401274" w14:textId="77777777" w:rsidR="00F65139" w:rsidRPr="004C621F" w:rsidRDefault="00F65139" w:rsidP="00596F7B">
            <w:pPr>
              <w:spacing w:line="240" w:lineRule="exact"/>
              <w:jc w:val="both"/>
              <w:rPr>
                <w:rFonts w:ascii="Times New Roman" w:eastAsia="Times New Roman" w:hAnsi="Times New Roman"/>
                <w:spacing w:val="-4"/>
                <w:sz w:val="26"/>
                <w:szCs w:val="26"/>
                <w:lang w:eastAsia="ru-RU"/>
              </w:rPr>
            </w:pPr>
            <w:r w:rsidRPr="004C621F">
              <w:rPr>
                <w:rFonts w:ascii="Times New Roman" w:eastAsia="Times New Roman" w:hAnsi="Times New Roman"/>
                <w:spacing w:val="-4"/>
                <w:sz w:val="26"/>
                <w:szCs w:val="26"/>
                <w:lang w:eastAsia="ru-RU"/>
              </w:rPr>
              <w:t>Минский горисполком</w:t>
            </w:r>
          </w:p>
        </w:tc>
        <w:tc>
          <w:tcPr>
            <w:tcW w:w="1792" w:type="dxa"/>
            <w:tcBorders>
              <w:top w:val="nil"/>
              <w:left w:val="nil"/>
              <w:bottom w:val="nil"/>
              <w:right w:val="nil"/>
            </w:tcBorders>
            <w:tcMar>
              <w:top w:w="0" w:type="dxa"/>
              <w:left w:w="6" w:type="dxa"/>
              <w:bottom w:w="0" w:type="dxa"/>
              <w:right w:w="6" w:type="dxa"/>
            </w:tcMar>
          </w:tcPr>
          <w:p w14:paraId="2310B978" w14:textId="77777777" w:rsidR="00F65139" w:rsidRPr="0036749C" w:rsidRDefault="00F65139" w:rsidP="00596F7B">
            <w:pPr>
              <w:autoSpaceDE w:val="0"/>
              <w:autoSpaceDN w:val="0"/>
              <w:adjustRightInd w:val="0"/>
              <w:spacing w:line="240" w:lineRule="exact"/>
              <w:ind w:right="148"/>
              <w:jc w:val="right"/>
              <w:rPr>
                <w:rFonts w:ascii="Times New Roman" w:eastAsia="Times New Roman" w:hAnsi="Times New Roman"/>
                <w:sz w:val="26"/>
                <w:szCs w:val="26"/>
                <w:lang w:eastAsia="ru-RU"/>
              </w:rPr>
            </w:pPr>
            <w:r w:rsidRPr="0036749C">
              <w:rPr>
                <w:rFonts w:ascii="Times New Roman" w:eastAsia="Times New Roman" w:hAnsi="Times New Roman"/>
                <w:sz w:val="26"/>
                <w:szCs w:val="26"/>
                <w:lang w:eastAsia="ru-RU"/>
              </w:rPr>
              <w:t xml:space="preserve">112 050,0 </w:t>
            </w:r>
          </w:p>
        </w:tc>
        <w:tc>
          <w:tcPr>
            <w:tcW w:w="1694" w:type="dxa"/>
            <w:tcBorders>
              <w:top w:val="nil"/>
              <w:left w:val="nil"/>
              <w:bottom w:val="nil"/>
              <w:right w:val="nil"/>
            </w:tcBorders>
            <w:tcMar>
              <w:top w:w="0" w:type="dxa"/>
              <w:left w:w="6" w:type="dxa"/>
              <w:bottom w:w="0" w:type="dxa"/>
              <w:right w:w="6" w:type="dxa"/>
            </w:tcMar>
          </w:tcPr>
          <w:p w14:paraId="53A7F574" w14:textId="77777777" w:rsidR="00F65139" w:rsidRPr="0036749C" w:rsidRDefault="00F65139" w:rsidP="00596F7B">
            <w:pPr>
              <w:autoSpaceDE w:val="0"/>
              <w:autoSpaceDN w:val="0"/>
              <w:adjustRightInd w:val="0"/>
              <w:spacing w:line="240" w:lineRule="exact"/>
              <w:ind w:right="148"/>
              <w:jc w:val="right"/>
              <w:rPr>
                <w:rFonts w:ascii="Times New Roman" w:eastAsia="Times New Roman" w:hAnsi="Times New Roman"/>
                <w:sz w:val="26"/>
                <w:szCs w:val="26"/>
                <w:lang w:eastAsia="ru-RU"/>
              </w:rPr>
            </w:pPr>
            <w:r w:rsidRPr="0036749C">
              <w:rPr>
                <w:rFonts w:ascii="Times New Roman" w:eastAsia="Times New Roman" w:hAnsi="Times New Roman"/>
                <w:sz w:val="26"/>
                <w:szCs w:val="26"/>
                <w:lang w:eastAsia="ru-RU"/>
              </w:rPr>
              <w:t xml:space="preserve">20 250,0 </w:t>
            </w:r>
          </w:p>
        </w:tc>
        <w:tc>
          <w:tcPr>
            <w:tcW w:w="1688" w:type="dxa"/>
            <w:tcBorders>
              <w:top w:val="nil"/>
              <w:left w:val="nil"/>
              <w:bottom w:val="nil"/>
              <w:right w:val="nil"/>
            </w:tcBorders>
            <w:tcMar>
              <w:top w:w="0" w:type="dxa"/>
              <w:left w:w="6" w:type="dxa"/>
              <w:bottom w:w="0" w:type="dxa"/>
              <w:right w:w="6" w:type="dxa"/>
            </w:tcMar>
          </w:tcPr>
          <w:p w14:paraId="6D803A34" w14:textId="77777777" w:rsidR="00F65139" w:rsidRPr="0036749C" w:rsidRDefault="00F65139" w:rsidP="00596F7B">
            <w:pPr>
              <w:autoSpaceDE w:val="0"/>
              <w:autoSpaceDN w:val="0"/>
              <w:adjustRightInd w:val="0"/>
              <w:spacing w:line="240" w:lineRule="exact"/>
              <w:ind w:right="148"/>
              <w:jc w:val="right"/>
              <w:rPr>
                <w:rFonts w:ascii="Times New Roman" w:eastAsia="Times New Roman" w:hAnsi="Times New Roman"/>
                <w:sz w:val="26"/>
                <w:szCs w:val="26"/>
                <w:lang w:eastAsia="ru-RU"/>
              </w:rPr>
            </w:pPr>
            <w:r w:rsidRPr="0036749C">
              <w:rPr>
                <w:rFonts w:ascii="Times New Roman" w:eastAsia="Times New Roman" w:hAnsi="Times New Roman"/>
                <w:sz w:val="26"/>
                <w:szCs w:val="26"/>
                <w:lang w:eastAsia="ru-RU"/>
              </w:rPr>
              <w:t xml:space="preserve">21 150,0 </w:t>
            </w:r>
          </w:p>
        </w:tc>
        <w:tc>
          <w:tcPr>
            <w:tcW w:w="1650" w:type="dxa"/>
            <w:tcBorders>
              <w:top w:val="nil"/>
              <w:left w:val="nil"/>
              <w:bottom w:val="nil"/>
              <w:right w:val="nil"/>
            </w:tcBorders>
            <w:tcMar>
              <w:top w:w="0" w:type="dxa"/>
              <w:left w:w="6" w:type="dxa"/>
              <w:bottom w:w="0" w:type="dxa"/>
              <w:right w:w="6" w:type="dxa"/>
            </w:tcMar>
          </w:tcPr>
          <w:p w14:paraId="6B45DFA3" w14:textId="77777777" w:rsidR="00F65139" w:rsidRPr="0036749C" w:rsidRDefault="00F65139" w:rsidP="00596F7B">
            <w:pPr>
              <w:autoSpaceDE w:val="0"/>
              <w:autoSpaceDN w:val="0"/>
              <w:adjustRightInd w:val="0"/>
              <w:spacing w:line="240" w:lineRule="exact"/>
              <w:ind w:right="148"/>
              <w:jc w:val="right"/>
              <w:rPr>
                <w:rFonts w:ascii="Times New Roman" w:eastAsia="Times New Roman" w:hAnsi="Times New Roman"/>
                <w:sz w:val="26"/>
                <w:szCs w:val="26"/>
                <w:lang w:eastAsia="ru-RU"/>
              </w:rPr>
            </w:pPr>
            <w:r w:rsidRPr="0036749C">
              <w:rPr>
                <w:rFonts w:ascii="Times New Roman" w:eastAsia="Times New Roman" w:hAnsi="Times New Roman"/>
                <w:sz w:val="26"/>
                <w:szCs w:val="26"/>
                <w:lang w:eastAsia="ru-RU"/>
              </w:rPr>
              <w:t xml:space="preserve">22 500,0 </w:t>
            </w:r>
          </w:p>
        </w:tc>
        <w:tc>
          <w:tcPr>
            <w:tcW w:w="1713" w:type="dxa"/>
            <w:tcBorders>
              <w:top w:val="nil"/>
              <w:left w:val="nil"/>
              <w:bottom w:val="nil"/>
              <w:right w:val="nil"/>
            </w:tcBorders>
            <w:tcMar>
              <w:top w:w="0" w:type="dxa"/>
              <w:left w:w="6" w:type="dxa"/>
              <w:bottom w:w="0" w:type="dxa"/>
              <w:right w:w="6" w:type="dxa"/>
            </w:tcMar>
          </w:tcPr>
          <w:p w14:paraId="72A16F11" w14:textId="77777777" w:rsidR="00F65139" w:rsidRPr="0036749C" w:rsidRDefault="00F65139" w:rsidP="00596F7B">
            <w:pPr>
              <w:autoSpaceDE w:val="0"/>
              <w:autoSpaceDN w:val="0"/>
              <w:adjustRightInd w:val="0"/>
              <w:spacing w:line="240" w:lineRule="exact"/>
              <w:ind w:right="148"/>
              <w:jc w:val="right"/>
              <w:rPr>
                <w:rFonts w:ascii="Times New Roman" w:eastAsia="Times New Roman" w:hAnsi="Times New Roman"/>
                <w:sz w:val="26"/>
                <w:szCs w:val="26"/>
                <w:lang w:eastAsia="ru-RU"/>
              </w:rPr>
            </w:pPr>
            <w:r w:rsidRPr="0036749C">
              <w:rPr>
                <w:rFonts w:ascii="Times New Roman" w:eastAsia="Times New Roman" w:hAnsi="Times New Roman"/>
                <w:sz w:val="26"/>
                <w:szCs w:val="26"/>
                <w:lang w:eastAsia="ru-RU"/>
              </w:rPr>
              <w:t xml:space="preserve">23 400,0 </w:t>
            </w:r>
          </w:p>
        </w:tc>
        <w:tc>
          <w:tcPr>
            <w:tcW w:w="1729" w:type="dxa"/>
            <w:tcBorders>
              <w:top w:val="nil"/>
              <w:left w:val="nil"/>
              <w:bottom w:val="nil"/>
              <w:right w:val="nil"/>
            </w:tcBorders>
            <w:tcMar>
              <w:top w:w="0" w:type="dxa"/>
              <w:left w:w="6" w:type="dxa"/>
              <w:bottom w:w="0" w:type="dxa"/>
              <w:right w:w="6" w:type="dxa"/>
            </w:tcMar>
          </w:tcPr>
          <w:p w14:paraId="362ECCF2" w14:textId="77777777" w:rsidR="00F65139" w:rsidRPr="0036749C" w:rsidRDefault="00F65139" w:rsidP="00596F7B">
            <w:pPr>
              <w:autoSpaceDE w:val="0"/>
              <w:autoSpaceDN w:val="0"/>
              <w:adjustRightInd w:val="0"/>
              <w:spacing w:line="240" w:lineRule="exact"/>
              <w:ind w:right="148"/>
              <w:jc w:val="right"/>
              <w:rPr>
                <w:rFonts w:ascii="Times New Roman" w:eastAsia="Times New Roman" w:hAnsi="Times New Roman"/>
                <w:sz w:val="26"/>
                <w:szCs w:val="26"/>
                <w:lang w:eastAsia="ru-RU"/>
              </w:rPr>
            </w:pPr>
            <w:r w:rsidRPr="0036749C">
              <w:rPr>
                <w:rFonts w:ascii="Times New Roman" w:eastAsia="Times New Roman" w:hAnsi="Times New Roman"/>
                <w:sz w:val="26"/>
                <w:szCs w:val="26"/>
                <w:lang w:eastAsia="ru-RU"/>
              </w:rPr>
              <w:t xml:space="preserve">24 750,0 </w:t>
            </w:r>
          </w:p>
        </w:tc>
      </w:tr>
      <w:tr w:rsidR="00F65139" w:rsidRPr="00D43342" w14:paraId="6F7FB881" w14:textId="77777777" w:rsidTr="003C5B48">
        <w:tc>
          <w:tcPr>
            <w:tcW w:w="15716" w:type="dxa"/>
            <w:gridSpan w:val="8"/>
            <w:tcBorders>
              <w:top w:val="nil"/>
              <w:left w:val="nil"/>
              <w:bottom w:val="nil"/>
              <w:right w:val="nil"/>
            </w:tcBorders>
            <w:tcMar>
              <w:top w:w="0" w:type="dxa"/>
              <w:left w:w="6" w:type="dxa"/>
              <w:bottom w:w="0" w:type="dxa"/>
              <w:right w:w="6" w:type="dxa"/>
            </w:tcMar>
          </w:tcPr>
          <w:p w14:paraId="1244ABCE" w14:textId="77777777" w:rsidR="00F65139" w:rsidRPr="00D43342" w:rsidRDefault="00F65139" w:rsidP="00596F7B">
            <w:pPr>
              <w:pageBreakBefore/>
              <w:autoSpaceDE w:val="0"/>
              <w:autoSpaceDN w:val="0"/>
              <w:adjustRightInd w:val="0"/>
              <w:spacing w:after="120" w:line="240" w:lineRule="exact"/>
              <w:ind w:right="113"/>
              <w:jc w:val="center"/>
              <w:rPr>
                <w:rFonts w:ascii="Times New Roman" w:eastAsia="Times New Roman" w:hAnsi="Times New Roman"/>
                <w:sz w:val="26"/>
                <w:szCs w:val="26"/>
                <w:lang w:eastAsia="ru-RU"/>
              </w:rPr>
            </w:pPr>
            <w:r w:rsidRPr="00D43342">
              <w:rPr>
                <w:rFonts w:ascii="Times New Roman" w:eastAsia="Times New Roman" w:hAnsi="Times New Roman"/>
                <w:bCs/>
                <w:iCs/>
                <w:sz w:val="26"/>
                <w:szCs w:val="26"/>
                <w:lang w:eastAsia="ru-RU"/>
              </w:rPr>
              <w:t>Мероприятие 3</w:t>
            </w:r>
            <w:r w:rsidR="00C512EC" w:rsidRPr="00D43342">
              <w:rPr>
                <w:rFonts w:ascii="Times New Roman" w:eastAsia="Times New Roman" w:hAnsi="Times New Roman"/>
                <w:bCs/>
                <w:iCs/>
                <w:sz w:val="26"/>
                <w:szCs w:val="26"/>
                <w:lang w:eastAsia="ru-RU"/>
              </w:rPr>
              <w:t>8</w:t>
            </w:r>
            <w:r w:rsidRPr="00D43342">
              <w:rPr>
                <w:rFonts w:ascii="Times New Roman" w:eastAsia="Times New Roman" w:hAnsi="Times New Roman"/>
                <w:bCs/>
                <w:iCs/>
                <w:sz w:val="26"/>
                <w:szCs w:val="26"/>
                <w:lang w:eastAsia="ru-RU"/>
              </w:rPr>
              <w:t>. Проведение конкурсов, направленных на стимулирование, популяризацию и развитие предпринимательской деятельности, повышение предпринимательской инициативы</w:t>
            </w:r>
          </w:p>
        </w:tc>
      </w:tr>
      <w:tr w:rsidR="00F65139" w:rsidRPr="00D43342" w14:paraId="63BB7039" w14:textId="77777777" w:rsidTr="003C5B48">
        <w:tc>
          <w:tcPr>
            <w:tcW w:w="2961" w:type="dxa"/>
            <w:tcBorders>
              <w:top w:val="nil"/>
              <w:left w:val="nil"/>
              <w:bottom w:val="nil"/>
              <w:right w:val="nil"/>
            </w:tcBorders>
            <w:tcMar>
              <w:top w:w="0" w:type="dxa"/>
              <w:left w:w="6" w:type="dxa"/>
              <w:bottom w:w="0" w:type="dxa"/>
              <w:right w:w="6" w:type="dxa"/>
            </w:tcMar>
          </w:tcPr>
          <w:p w14:paraId="11D60F52" w14:textId="77777777" w:rsidR="00F65139" w:rsidRPr="00D43342" w:rsidRDefault="00F65139" w:rsidP="006D3CAD">
            <w:pPr>
              <w:autoSpaceDE w:val="0"/>
              <w:autoSpaceDN w:val="0"/>
              <w:adjustRightInd w:val="0"/>
              <w:spacing w:after="120" w:line="240" w:lineRule="exact"/>
              <w:ind w:right="114"/>
              <w:jc w:val="both"/>
              <w:rPr>
                <w:rFonts w:ascii="Times New Roman" w:eastAsia="Times New Roman" w:hAnsi="Times New Roman"/>
                <w:spacing w:val="-8"/>
                <w:sz w:val="26"/>
                <w:szCs w:val="26"/>
                <w:lang w:eastAsia="ru-RU"/>
              </w:rPr>
            </w:pPr>
            <w:r w:rsidRPr="00D43342">
              <w:rPr>
                <w:rFonts w:ascii="Times New Roman" w:eastAsia="Times New Roman" w:hAnsi="Times New Roman"/>
                <w:spacing w:val="-8"/>
                <w:sz w:val="26"/>
                <w:szCs w:val="26"/>
                <w:lang w:eastAsia="ru-RU"/>
              </w:rPr>
              <w:t>Всего по мероприятию</w:t>
            </w:r>
            <w:r w:rsidR="005F7D77" w:rsidRPr="00D43342">
              <w:rPr>
                <w:rFonts w:ascii="Times New Roman" w:eastAsia="Times New Roman" w:hAnsi="Times New Roman"/>
                <w:spacing w:val="-8"/>
                <w:sz w:val="26"/>
                <w:szCs w:val="26"/>
                <w:lang w:eastAsia="ru-RU"/>
              </w:rPr>
              <w:t xml:space="preserve"> </w:t>
            </w:r>
          </w:p>
        </w:tc>
        <w:tc>
          <w:tcPr>
            <w:tcW w:w="2489" w:type="dxa"/>
            <w:tcBorders>
              <w:top w:val="nil"/>
              <w:left w:val="nil"/>
              <w:bottom w:val="nil"/>
              <w:right w:val="nil"/>
            </w:tcBorders>
            <w:tcMar>
              <w:top w:w="0" w:type="dxa"/>
              <w:left w:w="6" w:type="dxa"/>
              <w:bottom w:w="0" w:type="dxa"/>
              <w:right w:w="6" w:type="dxa"/>
            </w:tcMar>
          </w:tcPr>
          <w:p w14:paraId="5C168A57" w14:textId="77777777" w:rsidR="00F65139" w:rsidRPr="00D43342" w:rsidRDefault="00F65139" w:rsidP="0036749C">
            <w:pPr>
              <w:autoSpaceDE w:val="0"/>
              <w:autoSpaceDN w:val="0"/>
              <w:adjustRightInd w:val="0"/>
              <w:spacing w:after="120" w:line="240" w:lineRule="exact"/>
              <w:jc w:val="both"/>
              <w:rPr>
                <w:rFonts w:ascii="Times New Roman" w:eastAsia="Times New Roman" w:hAnsi="Times New Roman"/>
                <w:sz w:val="26"/>
                <w:szCs w:val="26"/>
                <w:lang w:eastAsia="ru-RU"/>
              </w:rPr>
            </w:pPr>
          </w:p>
        </w:tc>
        <w:tc>
          <w:tcPr>
            <w:tcW w:w="1792" w:type="dxa"/>
            <w:tcBorders>
              <w:top w:val="nil"/>
              <w:left w:val="nil"/>
              <w:bottom w:val="nil"/>
              <w:right w:val="nil"/>
            </w:tcBorders>
            <w:tcMar>
              <w:top w:w="0" w:type="dxa"/>
              <w:left w:w="6" w:type="dxa"/>
              <w:bottom w:w="0" w:type="dxa"/>
              <w:right w:w="6" w:type="dxa"/>
            </w:tcMar>
          </w:tcPr>
          <w:p w14:paraId="67C6055E" w14:textId="77777777" w:rsidR="00F65139" w:rsidRPr="00D43342" w:rsidRDefault="00F65139" w:rsidP="004C621F">
            <w:pPr>
              <w:autoSpaceDE w:val="0"/>
              <w:autoSpaceDN w:val="0"/>
              <w:adjustRightInd w:val="0"/>
              <w:spacing w:after="120" w:line="240" w:lineRule="exact"/>
              <w:ind w:right="148"/>
              <w:jc w:val="right"/>
              <w:rPr>
                <w:rFonts w:ascii="Times New Roman" w:eastAsia="Times New Roman" w:hAnsi="Times New Roman"/>
                <w:bCs/>
                <w:sz w:val="26"/>
                <w:szCs w:val="26"/>
                <w:lang w:eastAsia="ru-RU"/>
              </w:rPr>
            </w:pPr>
            <w:r w:rsidRPr="00D43342">
              <w:rPr>
                <w:rFonts w:ascii="Times New Roman" w:eastAsia="Times New Roman" w:hAnsi="Times New Roman"/>
                <w:bCs/>
                <w:sz w:val="26"/>
                <w:szCs w:val="26"/>
                <w:lang w:eastAsia="ru-RU"/>
              </w:rPr>
              <w:t xml:space="preserve">1 500 000,0 </w:t>
            </w:r>
          </w:p>
        </w:tc>
        <w:tc>
          <w:tcPr>
            <w:tcW w:w="1694" w:type="dxa"/>
            <w:tcBorders>
              <w:top w:val="nil"/>
              <w:left w:val="nil"/>
              <w:bottom w:val="nil"/>
              <w:right w:val="nil"/>
            </w:tcBorders>
            <w:tcMar>
              <w:top w:w="0" w:type="dxa"/>
              <w:left w:w="6" w:type="dxa"/>
              <w:bottom w:w="0" w:type="dxa"/>
              <w:right w:w="6" w:type="dxa"/>
            </w:tcMar>
          </w:tcPr>
          <w:p w14:paraId="32C8D837" w14:textId="77777777" w:rsidR="00F65139" w:rsidRPr="00D43342" w:rsidRDefault="00F65139" w:rsidP="004C621F">
            <w:pPr>
              <w:autoSpaceDE w:val="0"/>
              <w:autoSpaceDN w:val="0"/>
              <w:adjustRightInd w:val="0"/>
              <w:spacing w:after="120" w:line="240" w:lineRule="exact"/>
              <w:ind w:right="148"/>
              <w:jc w:val="right"/>
              <w:rPr>
                <w:rFonts w:ascii="Times New Roman" w:eastAsia="Times New Roman" w:hAnsi="Times New Roman"/>
                <w:bCs/>
                <w:sz w:val="26"/>
                <w:szCs w:val="26"/>
                <w:lang w:eastAsia="ru-RU"/>
              </w:rPr>
            </w:pPr>
            <w:r w:rsidRPr="00D43342">
              <w:rPr>
                <w:rFonts w:ascii="Times New Roman" w:eastAsia="Times New Roman" w:hAnsi="Times New Roman"/>
                <w:bCs/>
                <w:sz w:val="26"/>
                <w:szCs w:val="26"/>
                <w:lang w:eastAsia="ru-RU"/>
              </w:rPr>
              <w:t xml:space="preserve">300 000,0 </w:t>
            </w:r>
          </w:p>
        </w:tc>
        <w:tc>
          <w:tcPr>
            <w:tcW w:w="1688" w:type="dxa"/>
            <w:tcBorders>
              <w:top w:val="nil"/>
              <w:left w:val="nil"/>
              <w:bottom w:val="nil"/>
              <w:right w:val="nil"/>
            </w:tcBorders>
            <w:tcMar>
              <w:top w:w="0" w:type="dxa"/>
              <w:left w:w="6" w:type="dxa"/>
              <w:bottom w:w="0" w:type="dxa"/>
              <w:right w:w="6" w:type="dxa"/>
            </w:tcMar>
          </w:tcPr>
          <w:p w14:paraId="5E1B937D" w14:textId="77777777" w:rsidR="00F65139" w:rsidRPr="00D43342" w:rsidRDefault="00F65139" w:rsidP="004C621F">
            <w:pPr>
              <w:autoSpaceDE w:val="0"/>
              <w:autoSpaceDN w:val="0"/>
              <w:adjustRightInd w:val="0"/>
              <w:spacing w:after="120" w:line="240" w:lineRule="exact"/>
              <w:ind w:right="148"/>
              <w:jc w:val="right"/>
              <w:rPr>
                <w:rFonts w:ascii="Times New Roman" w:eastAsia="Times New Roman" w:hAnsi="Times New Roman"/>
                <w:bCs/>
                <w:sz w:val="26"/>
                <w:szCs w:val="26"/>
                <w:lang w:eastAsia="ru-RU"/>
              </w:rPr>
            </w:pPr>
            <w:r w:rsidRPr="00D43342">
              <w:rPr>
                <w:rFonts w:ascii="Times New Roman" w:eastAsia="Times New Roman" w:hAnsi="Times New Roman"/>
                <w:bCs/>
                <w:sz w:val="26"/>
                <w:szCs w:val="26"/>
                <w:lang w:eastAsia="ru-RU"/>
              </w:rPr>
              <w:t xml:space="preserve">300 000,0 </w:t>
            </w:r>
          </w:p>
        </w:tc>
        <w:tc>
          <w:tcPr>
            <w:tcW w:w="1650" w:type="dxa"/>
            <w:tcBorders>
              <w:top w:val="nil"/>
              <w:left w:val="nil"/>
              <w:bottom w:val="nil"/>
              <w:right w:val="nil"/>
            </w:tcBorders>
            <w:tcMar>
              <w:top w:w="0" w:type="dxa"/>
              <w:left w:w="6" w:type="dxa"/>
              <w:bottom w:w="0" w:type="dxa"/>
              <w:right w:w="6" w:type="dxa"/>
            </w:tcMar>
          </w:tcPr>
          <w:p w14:paraId="62F6169F" w14:textId="77777777" w:rsidR="00F65139" w:rsidRPr="00D43342" w:rsidRDefault="00F65139" w:rsidP="004C621F">
            <w:pPr>
              <w:autoSpaceDE w:val="0"/>
              <w:autoSpaceDN w:val="0"/>
              <w:adjustRightInd w:val="0"/>
              <w:spacing w:after="120" w:line="240" w:lineRule="exact"/>
              <w:ind w:right="148"/>
              <w:jc w:val="right"/>
              <w:rPr>
                <w:rFonts w:ascii="Times New Roman" w:eastAsia="Times New Roman" w:hAnsi="Times New Roman"/>
                <w:bCs/>
                <w:sz w:val="26"/>
                <w:szCs w:val="26"/>
                <w:lang w:eastAsia="ru-RU"/>
              </w:rPr>
            </w:pPr>
            <w:r w:rsidRPr="00D43342">
              <w:rPr>
                <w:rFonts w:ascii="Times New Roman" w:eastAsia="Times New Roman" w:hAnsi="Times New Roman"/>
                <w:bCs/>
                <w:sz w:val="26"/>
                <w:szCs w:val="26"/>
                <w:lang w:eastAsia="ru-RU"/>
              </w:rPr>
              <w:t xml:space="preserve">300 000,0 </w:t>
            </w:r>
          </w:p>
        </w:tc>
        <w:tc>
          <w:tcPr>
            <w:tcW w:w="1713" w:type="dxa"/>
            <w:tcBorders>
              <w:top w:val="nil"/>
              <w:left w:val="nil"/>
              <w:bottom w:val="nil"/>
              <w:right w:val="nil"/>
            </w:tcBorders>
            <w:tcMar>
              <w:top w:w="0" w:type="dxa"/>
              <w:left w:w="6" w:type="dxa"/>
              <w:bottom w:w="0" w:type="dxa"/>
              <w:right w:w="6" w:type="dxa"/>
            </w:tcMar>
          </w:tcPr>
          <w:p w14:paraId="15CEC767" w14:textId="77777777" w:rsidR="00F65139" w:rsidRPr="00D43342" w:rsidRDefault="00F65139" w:rsidP="004C621F">
            <w:pPr>
              <w:autoSpaceDE w:val="0"/>
              <w:autoSpaceDN w:val="0"/>
              <w:adjustRightInd w:val="0"/>
              <w:spacing w:after="120" w:line="240" w:lineRule="exact"/>
              <w:ind w:right="148"/>
              <w:jc w:val="right"/>
              <w:rPr>
                <w:rFonts w:ascii="Times New Roman" w:eastAsia="Times New Roman" w:hAnsi="Times New Roman"/>
                <w:bCs/>
                <w:sz w:val="26"/>
                <w:szCs w:val="26"/>
                <w:lang w:eastAsia="ru-RU"/>
              </w:rPr>
            </w:pPr>
            <w:r w:rsidRPr="00D43342">
              <w:rPr>
                <w:rFonts w:ascii="Times New Roman" w:eastAsia="Times New Roman" w:hAnsi="Times New Roman"/>
                <w:bCs/>
                <w:sz w:val="26"/>
                <w:szCs w:val="26"/>
                <w:lang w:eastAsia="ru-RU"/>
              </w:rPr>
              <w:t xml:space="preserve">300 000,0 </w:t>
            </w:r>
          </w:p>
        </w:tc>
        <w:tc>
          <w:tcPr>
            <w:tcW w:w="1729" w:type="dxa"/>
            <w:tcBorders>
              <w:top w:val="nil"/>
              <w:left w:val="nil"/>
              <w:bottom w:val="nil"/>
              <w:right w:val="nil"/>
            </w:tcBorders>
            <w:tcMar>
              <w:top w:w="0" w:type="dxa"/>
              <w:left w:w="6" w:type="dxa"/>
              <w:bottom w:w="0" w:type="dxa"/>
              <w:right w:w="6" w:type="dxa"/>
            </w:tcMar>
          </w:tcPr>
          <w:p w14:paraId="38C474A3" w14:textId="77777777" w:rsidR="00F65139" w:rsidRPr="00D43342" w:rsidRDefault="00F65139" w:rsidP="004C621F">
            <w:pPr>
              <w:autoSpaceDE w:val="0"/>
              <w:autoSpaceDN w:val="0"/>
              <w:adjustRightInd w:val="0"/>
              <w:spacing w:after="120" w:line="240" w:lineRule="exact"/>
              <w:ind w:right="148"/>
              <w:jc w:val="right"/>
              <w:rPr>
                <w:rFonts w:ascii="Times New Roman" w:eastAsia="Times New Roman" w:hAnsi="Times New Roman"/>
                <w:bCs/>
                <w:sz w:val="26"/>
                <w:szCs w:val="26"/>
                <w:lang w:eastAsia="ru-RU"/>
              </w:rPr>
            </w:pPr>
            <w:r w:rsidRPr="00D43342">
              <w:rPr>
                <w:rFonts w:ascii="Times New Roman" w:eastAsia="Times New Roman" w:hAnsi="Times New Roman"/>
                <w:bCs/>
                <w:sz w:val="26"/>
                <w:szCs w:val="26"/>
                <w:lang w:eastAsia="ru-RU"/>
              </w:rPr>
              <w:t xml:space="preserve">300 000,0 </w:t>
            </w:r>
          </w:p>
        </w:tc>
      </w:tr>
      <w:tr w:rsidR="00F65139" w:rsidRPr="00D43342" w14:paraId="57D65784" w14:textId="77777777" w:rsidTr="003C5B48">
        <w:tc>
          <w:tcPr>
            <w:tcW w:w="2961" w:type="dxa"/>
            <w:tcBorders>
              <w:top w:val="nil"/>
              <w:left w:val="nil"/>
              <w:bottom w:val="nil"/>
              <w:right w:val="nil"/>
            </w:tcBorders>
            <w:tcMar>
              <w:top w:w="0" w:type="dxa"/>
              <w:left w:w="6" w:type="dxa"/>
              <w:bottom w:w="0" w:type="dxa"/>
              <w:right w:w="6" w:type="dxa"/>
            </w:tcMar>
          </w:tcPr>
          <w:p w14:paraId="28CD20D6" w14:textId="77777777" w:rsidR="00F65139" w:rsidRPr="00D43342" w:rsidRDefault="00F65139" w:rsidP="005F7D77">
            <w:pPr>
              <w:autoSpaceDE w:val="0"/>
              <w:autoSpaceDN w:val="0"/>
              <w:adjustRightInd w:val="0"/>
              <w:spacing w:after="120" w:line="240" w:lineRule="exact"/>
              <w:ind w:left="284" w:right="113"/>
              <w:jc w:val="both"/>
              <w:rPr>
                <w:rFonts w:ascii="Times New Roman" w:eastAsia="Times New Roman" w:hAnsi="Times New Roman"/>
                <w:sz w:val="26"/>
                <w:szCs w:val="26"/>
                <w:lang w:eastAsia="ru-RU"/>
              </w:rPr>
            </w:pPr>
            <w:r w:rsidRPr="00D43342">
              <w:rPr>
                <w:rFonts w:ascii="Times New Roman" w:eastAsia="Times New Roman" w:hAnsi="Times New Roman"/>
                <w:sz w:val="26"/>
                <w:szCs w:val="26"/>
                <w:lang w:eastAsia="ru-RU"/>
              </w:rPr>
              <w:t>из них:</w:t>
            </w:r>
          </w:p>
        </w:tc>
        <w:tc>
          <w:tcPr>
            <w:tcW w:w="2489" w:type="dxa"/>
            <w:tcBorders>
              <w:top w:val="nil"/>
              <w:left w:val="nil"/>
              <w:bottom w:val="nil"/>
              <w:right w:val="nil"/>
            </w:tcBorders>
            <w:tcMar>
              <w:top w:w="0" w:type="dxa"/>
              <w:left w:w="6" w:type="dxa"/>
              <w:bottom w:w="0" w:type="dxa"/>
              <w:right w:w="6" w:type="dxa"/>
            </w:tcMar>
          </w:tcPr>
          <w:p w14:paraId="60717B52" w14:textId="77777777" w:rsidR="00F65139" w:rsidRPr="00D43342" w:rsidRDefault="00F65139" w:rsidP="0036749C">
            <w:pPr>
              <w:autoSpaceDE w:val="0"/>
              <w:autoSpaceDN w:val="0"/>
              <w:adjustRightInd w:val="0"/>
              <w:spacing w:after="120" w:line="240" w:lineRule="exact"/>
              <w:jc w:val="both"/>
              <w:rPr>
                <w:rFonts w:ascii="Times New Roman" w:eastAsia="Times New Roman" w:hAnsi="Times New Roman"/>
                <w:sz w:val="26"/>
                <w:szCs w:val="26"/>
                <w:lang w:eastAsia="ru-RU"/>
              </w:rPr>
            </w:pPr>
          </w:p>
        </w:tc>
        <w:tc>
          <w:tcPr>
            <w:tcW w:w="1792" w:type="dxa"/>
            <w:tcBorders>
              <w:top w:val="nil"/>
              <w:left w:val="nil"/>
              <w:bottom w:val="nil"/>
              <w:right w:val="nil"/>
            </w:tcBorders>
            <w:tcMar>
              <w:top w:w="0" w:type="dxa"/>
              <w:left w:w="6" w:type="dxa"/>
              <w:bottom w:w="0" w:type="dxa"/>
              <w:right w:w="6" w:type="dxa"/>
            </w:tcMar>
          </w:tcPr>
          <w:p w14:paraId="7C94E0DC" w14:textId="77777777" w:rsidR="00F65139" w:rsidRPr="00D43342" w:rsidRDefault="00F65139" w:rsidP="004C621F">
            <w:pPr>
              <w:autoSpaceDE w:val="0"/>
              <w:autoSpaceDN w:val="0"/>
              <w:adjustRightInd w:val="0"/>
              <w:spacing w:after="120" w:line="240" w:lineRule="exact"/>
              <w:ind w:right="148"/>
              <w:jc w:val="right"/>
              <w:rPr>
                <w:rFonts w:ascii="Times New Roman" w:eastAsia="Times New Roman" w:hAnsi="Times New Roman"/>
                <w:bCs/>
                <w:sz w:val="26"/>
                <w:szCs w:val="26"/>
                <w:lang w:eastAsia="ru-RU"/>
              </w:rPr>
            </w:pPr>
            <w:r w:rsidRPr="00D43342">
              <w:rPr>
                <w:rFonts w:ascii="Times New Roman" w:eastAsia="Times New Roman" w:hAnsi="Times New Roman"/>
                <w:bCs/>
                <w:sz w:val="26"/>
                <w:szCs w:val="26"/>
                <w:lang w:eastAsia="ru-RU"/>
              </w:rPr>
              <w:t> </w:t>
            </w:r>
          </w:p>
        </w:tc>
        <w:tc>
          <w:tcPr>
            <w:tcW w:w="1694" w:type="dxa"/>
            <w:tcBorders>
              <w:top w:val="nil"/>
              <w:left w:val="nil"/>
              <w:bottom w:val="nil"/>
              <w:right w:val="nil"/>
            </w:tcBorders>
            <w:tcMar>
              <w:top w:w="0" w:type="dxa"/>
              <w:left w:w="6" w:type="dxa"/>
              <w:bottom w:w="0" w:type="dxa"/>
              <w:right w:w="6" w:type="dxa"/>
            </w:tcMar>
          </w:tcPr>
          <w:p w14:paraId="76836396" w14:textId="77777777" w:rsidR="00F65139" w:rsidRPr="00D43342" w:rsidRDefault="00F65139" w:rsidP="004C621F">
            <w:pPr>
              <w:autoSpaceDE w:val="0"/>
              <w:autoSpaceDN w:val="0"/>
              <w:adjustRightInd w:val="0"/>
              <w:spacing w:after="120" w:line="240" w:lineRule="exact"/>
              <w:ind w:right="148"/>
              <w:jc w:val="right"/>
              <w:rPr>
                <w:rFonts w:ascii="Times New Roman" w:eastAsia="Times New Roman" w:hAnsi="Times New Roman"/>
                <w:bCs/>
                <w:sz w:val="26"/>
                <w:szCs w:val="26"/>
                <w:lang w:eastAsia="ru-RU"/>
              </w:rPr>
            </w:pPr>
            <w:r w:rsidRPr="00D43342">
              <w:rPr>
                <w:rFonts w:ascii="Times New Roman" w:eastAsia="Times New Roman" w:hAnsi="Times New Roman"/>
                <w:bCs/>
                <w:sz w:val="26"/>
                <w:szCs w:val="26"/>
                <w:lang w:eastAsia="ru-RU"/>
              </w:rPr>
              <w:t> </w:t>
            </w:r>
          </w:p>
        </w:tc>
        <w:tc>
          <w:tcPr>
            <w:tcW w:w="1688" w:type="dxa"/>
            <w:tcBorders>
              <w:top w:val="nil"/>
              <w:left w:val="nil"/>
              <w:bottom w:val="nil"/>
              <w:right w:val="nil"/>
            </w:tcBorders>
            <w:tcMar>
              <w:top w:w="0" w:type="dxa"/>
              <w:left w:w="6" w:type="dxa"/>
              <w:bottom w:w="0" w:type="dxa"/>
              <w:right w:w="6" w:type="dxa"/>
            </w:tcMar>
          </w:tcPr>
          <w:p w14:paraId="29906183" w14:textId="77777777" w:rsidR="00F65139" w:rsidRPr="00D43342" w:rsidRDefault="00F65139" w:rsidP="004C621F">
            <w:pPr>
              <w:autoSpaceDE w:val="0"/>
              <w:autoSpaceDN w:val="0"/>
              <w:adjustRightInd w:val="0"/>
              <w:spacing w:after="120" w:line="240" w:lineRule="exact"/>
              <w:ind w:right="148"/>
              <w:jc w:val="right"/>
              <w:rPr>
                <w:rFonts w:ascii="Times New Roman" w:eastAsia="Times New Roman" w:hAnsi="Times New Roman"/>
                <w:bCs/>
                <w:sz w:val="26"/>
                <w:szCs w:val="26"/>
                <w:lang w:eastAsia="ru-RU"/>
              </w:rPr>
            </w:pPr>
            <w:r w:rsidRPr="00D43342">
              <w:rPr>
                <w:rFonts w:ascii="Times New Roman" w:eastAsia="Times New Roman" w:hAnsi="Times New Roman"/>
                <w:bCs/>
                <w:sz w:val="26"/>
                <w:szCs w:val="26"/>
                <w:lang w:eastAsia="ru-RU"/>
              </w:rPr>
              <w:t> </w:t>
            </w:r>
          </w:p>
        </w:tc>
        <w:tc>
          <w:tcPr>
            <w:tcW w:w="1650" w:type="dxa"/>
            <w:tcBorders>
              <w:top w:val="nil"/>
              <w:left w:val="nil"/>
              <w:bottom w:val="nil"/>
              <w:right w:val="nil"/>
            </w:tcBorders>
            <w:tcMar>
              <w:top w:w="0" w:type="dxa"/>
              <w:left w:w="6" w:type="dxa"/>
              <w:bottom w:w="0" w:type="dxa"/>
              <w:right w:w="6" w:type="dxa"/>
            </w:tcMar>
          </w:tcPr>
          <w:p w14:paraId="22F9A759" w14:textId="77777777" w:rsidR="00F65139" w:rsidRPr="00D43342" w:rsidRDefault="00F65139" w:rsidP="004C621F">
            <w:pPr>
              <w:autoSpaceDE w:val="0"/>
              <w:autoSpaceDN w:val="0"/>
              <w:adjustRightInd w:val="0"/>
              <w:spacing w:after="120" w:line="240" w:lineRule="exact"/>
              <w:ind w:right="148"/>
              <w:jc w:val="right"/>
              <w:rPr>
                <w:rFonts w:ascii="Times New Roman" w:eastAsia="Times New Roman" w:hAnsi="Times New Roman"/>
                <w:bCs/>
                <w:sz w:val="26"/>
                <w:szCs w:val="26"/>
                <w:lang w:eastAsia="ru-RU"/>
              </w:rPr>
            </w:pPr>
            <w:r w:rsidRPr="00D43342">
              <w:rPr>
                <w:rFonts w:ascii="Times New Roman" w:eastAsia="Times New Roman" w:hAnsi="Times New Roman"/>
                <w:bCs/>
                <w:sz w:val="26"/>
                <w:szCs w:val="26"/>
                <w:lang w:eastAsia="ru-RU"/>
              </w:rPr>
              <w:t> </w:t>
            </w:r>
          </w:p>
        </w:tc>
        <w:tc>
          <w:tcPr>
            <w:tcW w:w="1713" w:type="dxa"/>
            <w:tcBorders>
              <w:top w:val="nil"/>
              <w:left w:val="nil"/>
              <w:bottom w:val="nil"/>
              <w:right w:val="nil"/>
            </w:tcBorders>
            <w:tcMar>
              <w:top w:w="0" w:type="dxa"/>
              <w:left w:w="6" w:type="dxa"/>
              <w:bottom w:w="0" w:type="dxa"/>
              <w:right w:w="6" w:type="dxa"/>
            </w:tcMar>
          </w:tcPr>
          <w:p w14:paraId="5E95C31E" w14:textId="77777777" w:rsidR="00F65139" w:rsidRPr="00D43342" w:rsidRDefault="00F65139" w:rsidP="004C621F">
            <w:pPr>
              <w:autoSpaceDE w:val="0"/>
              <w:autoSpaceDN w:val="0"/>
              <w:adjustRightInd w:val="0"/>
              <w:spacing w:after="120" w:line="240" w:lineRule="exact"/>
              <w:ind w:right="148"/>
              <w:jc w:val="right"/>
              <w:rPr>
                <w:rFonts w:ascii="Times New Roman" w:eastAsia="Times New Roman" w:hAnsi="Times New Roman"/>
                <w:bCs/>
                <w:sz w:val="26"/>
                <w:szCs w:val="26"/>
                <w:lang w:eastAsia="ru-RU"/>
              </w:rPr>
            </w:pPr>
            <w:r w:rsidRPr="00D43342">
              <w:rPr>
                <w:rFonts w:ascii="Times New Roman" w:eastAsia="Times New Roman" w:hAnsi="Times New Roman"/>
                <w:bCs/>
                <w:sz w:val="26"/>
                <w:szCs w:val="26"/>
                <w:lang w:eastAsia="ru-RU"/>
              </w:rPr>
              <w:t> </w:t>
            </w:r>
          </w:p>
        </w:tc>
        <w:tc>
          <w:tcPr>
            <w:tcW w:w="1729" w:type="dxa"/>
            <w:tcBorders>
              <w:top w:val="nil"/>
              <w:left w:val="nil"/>
              <w:bottom w:val="nil"/>
              <w:right w:val="nil"/>
            </w:tcBorders>
            <w:tcMar>
              <w:top w:w="0" w:type="dxa"/>
              <w:left w:w="6" w:type="dxa"/>
              <w:bottom w:w="0" w:type="dxa"/>
              <w:right w:w="6" w:type="dxa"/>
            </w:tcMar>
          </w:tcPr>
          <w:p w14:paraId="326B422C" w14:textId="77777777" w:rsidR="00F65139" w:rsidRPr="00D43342" w:rsidRDefault="00F65139" w:rsidP="004C621F">
            <w:pPr>
              <w:autoSpaceDE w:val="0"/>
              <w:autoSpaceDN w:val="0"/>
              <w:adjustRightInd w:val="0"/>
              <w:spacing w:after="120" w:line="240" w:lineRule="exact"/>
              <w:ind w:right="148"/>
              <w:jc w:val="right"/>
              <w:rPr>
                <w:rFonts w:ascii="Times New Roman" w:eastAsia="Times New Roman" w:hAnsi="Times New Roman"/>
                <w:bCs/>
                <w:sz w:val="26"/>
                <w:szCs w:val="26"/>
                <w:lang w:eastAsia="ru-RU"/>
              </w:rPr>
            </w:pPr>
            <w:r w:rsidRPr="00D43342">
              <w:rPr>
                <w:rFonts w:ascii="Times New Roman" w:eastAsia="Times New Roman" w:hAnsi="Times New Roman"/>
                <w:bCs/>
                <w:sz w:val="26"/>
                <w:szCs w:val="26"/>
                <w:lang w:eastAsia="ru-RU"/>
              </w:rPr>
              <w:t> </w:t>
            </w:r>
          </w:p>
        </w:tc>
      </w:tr>
      <w:tr w:rsidR="00F65139" w:rsidRPr="00D43342" w14:paraId="2FE010D9" w14:textId="77777777" w:rsidTr="003C5B48">
        <w:tc>
          <w:tcPr>
            <w:tcW w:w="2961" w:type="dxa"/>
            <w:tcBorders>
              <w:top w:val="nil"/>
              <w:left w:val="nil"/>
              <w:bottom w:val="nil"/>
              <w:right w:val="nil"/>
            </w:tcBorders>
            <w:tcMar>
              <w:top w:w="0" w:type="dxa"/>
              <w:left w:w="6" w:type="dxa"/>
              <w:bottom w:w="0" w:type="dxa"/>
              <w:right w:w="6" w:type="dxa"/>
            </w:tcMar>
            <w:hideMark/>
          </w:tcPr>
          <w:p w14:paraId="54E8525F" w14:textId="77777777" w:rsidR="00F65139" w:rsidRPr="00D43342" w:rsidRDefault="00D43342" w:rsidP="00EB699B">
            <w:pPr>
              <w:autoSpaceDE w:val="0"/>
              <w:autoSpaceDN w:val="0"/>
              <w:adjustRightInd w:val="0"/>
              <w:spacing w:after="120" w:line="240" w:lineRule="exact"/>
              <w:ind w:left="284" w:right="114"/>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с</w:t>
            </w:r>
            <w:r w:rsidR="00F65139" w:rsidRPr="00D43342">
              <w:rPr>
                <w:rFonts w:ascii="Times New Roman" w:eastAsia="Times New Roman" w:hAnsi="Times New Roman"/>
                <w:bCs/>
                <w:sz w:val="26"/>
                <w:szCs w:val="26"/>
                <w:lang w:eastAsia="ru-RU"/>
              </w:rPr>
              <w:t xml:space="preserve">обственные средства, всего </w:t>
            </w:r>
          </w:p>
        </w:tc>
        <w:tc>
          <w:tcPr>
            <w:tcW w:w="2489" w:type="dxa"/>
            <w:tcBorders>
              <w:top w:val="nil"/>
              <w:left w:val="nil"/>
              <w:bottom w:val="nil"/>
              <w:right w:val="nil"/>
            </w:tcBorders>
            <w:tcMar>
              <w:top w:w="0" w:type="dxa"/>
              <w:left w:w="6" w:type="dxa"/>
              <w:bottom w:w="0" w:type="dxa"/>
              <w:right w:w="6" w:type="dxa"/>
            </w:tcMar>
            <w:hideMark/>
          </w:tcPr>
          <w:p w14:paraId="6FACE42B" w14:textId="77777777" w:rsidR="00F65139" w:rsidRPr="00D43342" w:rsidRDefault="00F65139" w:rsidP="0036749C">
            <w:pPr>
              <w:autoSpaceDE w:val="0"/>
              <w:autoSpaceDN w:val="0"/>
              <w:adjustRightInd w:val="0"/>
              <w:spacing w:after="120" w:line="240" w:lineRule="exact"/>
              <w:jc w:val="both"/>
              <w:rPr>
                <w:rFonts w:ascii="Times New Roman" w:eastAsia="Times New Roman" w:hAnsi="Times New Roman"/>
                <w:sz w:val="26"/>
                <w:szCs w:val="26"/>
                <w:lang w:eastAsia="ru-RU"/>
              </w:rPr>
            </w:pPr>
            <w:r w:rsidRPr="00D43342">
              <w:rPr>
                <w:rFonts w:ascii="Times New Roman" w:eastAsia="Times New Roman" w:hAnsi="Times New Roman"/>
                <w:sz w:val="26"/>
                <w:szCs w:val="26"/>
                <w:lang w:eastAsia="ru-RU"/>
              </w:rPr>
              <w:t> </w:t>
            </w:r>
          </w:p>
        </w:tc>
        <w:tc>
          <w:tcPr>
            <w:tcW w:w="1792" w:type="dxa"/>
            <w:tcBorders>
              <w:top w:val="nil"/>
              <w:left w:val="nil"/>
              <w:bottom w:val="nil"/>
              <w:right w:val="nil"/>
            </w:tcBorders>
            <w:tcMar>
              <w:top w:w="0" w:type="dxa"/>
              <w:left w:w="6" w:type="dxa"/>
              <w:bottom w:w="0" w:type="dxa"/>
              <w:right w:w="6" w:type="dxa"/>
            </w:tcMar>
          </w:tcPr>
          <w:p w14:paraId="56BA47C5" w14:textId="77777777" w:rsidR="00F65139" w:rsidRPr="00D43342" w:rsidRDefault="00F65139" w:rsidP="004C621F">
            <w:pPr>
              <w:autoSpaceDE w:val="0"/>
              <w:autoSpaceDN w:val="0"/>
              <w:adjustRightInd w:val="0"/>
              <w:spacing w:after="120" w:line="240" w:lineRule="exact"/>
              <w:ind w:right="148"/>
              <w:jc w:val="right"/>
              <w:rPr>
                <w:rFonts w:ascii="Times New Roman" w:eastAsia="Times New Roman" w:hAnsi="Times New Roman"/>
                <w:bCs/>
                <w:sz w:val="26"/>
                <w:szCs w:val="26"/>
                <w:lang w:eastAsia="ru-RU"/>
              </w:rPr>
            </w:pPr>
            <w:r w:rsidRPr="00D43342">
              <w:rPr>
                <w:rFonts w:ascii="Times New Roman" w:eastAsia="Times New Roman" w:hAnsi="Times New Roman"/>
                <w:bCs/>
                <w:sz w:val="26"/>
                <w:szCs w:val="26"/>
                <w:lang w:eastAsia="ru-RU"/>
              </w:rPr>
              <w:t xml:space="preserve">1 500 000,0 </w:t>
            </w:r>
          </w:p>
        </w:tc>
        <w:tc>
          <w:tcPr>
            <w:tcW w:w="1694" w:type="dxa"/>
            <w:tcBorders>
              <w:top w:val="nil"/>
              <w:left w:val="nil"/>
              <w:bottom w:val="nil"/>
              <w:right w:val="nil"/>
            </w:tcBorders>
            <w:tcMar>
              <w:top w:w="0" w:type="dxa"/>
              <w:left w:w="6" w:type="dxa"/>
              <w:bottom w:w="0" w:type="dxa"/>
              <w:right w:w="6" w:type="dxa"/>
            </w:tcMar>
          </w:tcPr>
          <w:p w14:paraId="43603E09" w14:textId="77777777" w:rsidR="00F65139" w:rsidRPr="00D43342" w:rsidRDefault="00F65139" w:rsidP="004C621F">
            <w:pPr>
              <w:autoSpaceDE w:val="0"/>
              <w:autoSpaceDN w:val="0"/>
              <w:adjustRightInd w:val="0"/>
              <w:spacing w:after="120" w:line="240" w:lineRule="exact"/>
              <w:ind w:right="148"/>
              <w:jc w:val="right"/>
              <w:rPr>
                <w:rFonts w:ascii="Times New Roman" w:eastAsia="Times New Roman" w:hAnsi="Times New Roman"/>
                <w:bCs/>
                <w:sz w:val="26"/>
                <w:szCs w:val="26"/>
                <w:lang w:eastAsia="ru-RU"/>
              </w:rPr>
            </w:pPr>
            <w:r w:rsidRPr="00D43342">
              <w:rPr>
                <w:rFonts w:ascii="Times New Roman" w:eastAsia="Times New Roman" w:hAnsi="Times New Roman"/>
                <w:bCs/>
                <w:sz w:val="26"/>
                <w:szCs w:val="26"/>
                <w:lang w:eastAsia="ru-RU"/>
              </w:rPr>
              <w:t xml:space="preserve">300 000,0 </w:t>
            </w:r>
          </w:p>
        </w:tc>
        <w:tc>
          <w:tcPr>
            <w:tcW w:w="1688" w:type="dxa"/>
            <w:tcBorders>
              <w:top w:val="nil"/>
              <w:left w:val="nil"/>
              <w:bottom w:val="nil"/>
              <w:right w:val="nil"/>
            </w:tcBorders>
            <w:tcMar>
              <w:top w:w="0" w:type="dxa"/>
              <w:left w:w="6" w:type="dxa"/>
              <w:bottom w:w="0" w:type="dxa"/>
              <w:right w:w="6" w:type="dxa"/>
            </w:tcMar>
          </w:tcPr>
          <w:p w14:paraId="5E38C791" w14:textId="77777777" w:rsidR="00F65139" w:rsidRPr="00D43342" w:rsidRDefault="00F65139" w:rsidP="004C621F">
            <w:pPr>
              <w:autoSpaceDE w:val="0"/>
              <w:autoSpaceDN w:val="0"/>
              <w:adjustRightInd w:val="0"/>
              <w:spacing w:after="120" w:line="240" w:lineRule="exact"/>
              <w:ind w:right="148"/>
              <w:jc w:val="right"/>
              <w:rPr>
                <w:rFonts w:ascii="Times New Roman" w:eastAsia="Times New Roman" w:hAnsi="Times New Roman"/>
                <w:bCs/>
                <w:sz w:val="26"/>
                <w:szCs w:val="26"/>
                <w:lang w:eastAsia="ru-RU"/>
              </w:rPr>
            </w:pPr>
            <w:r w:rsidRPr="00D43342">
              <w:rPr>
                <w:rFonts w:ascii="Times New Roman" w:eastAsia="Times New Roman" w:hAnsi="Times New Roman"/>
                <w:bCs/>
                <w:sz w:val="26"/>
                <w:szCs w:val="26"/>
                <w:lang w:eastAsia="ru-RU"/>
              </w:rPr>
              <w:t xml:space="preserve">300 000,0 </w:t>
            </w:r>
          </w:p>
        </w:tc>
        <w:tc>
          <w:tcPr>
            <w:tcW w:w="1650" w:type="dxa"/>
            <w:tcBorders>
              <w:top w:val="nil"/>
              <w:left w:val="nil"/>
              <w:bottom w:val="nil"/>
              <w:right w:val="nil"/>
            </w:tcBorders>
            <w:tcMar>
              <w:top w:w="0" w:type="dxa"/>
              <w:left w:w="6" w:type="dxa"/>
              <w:bottom w:w="0" w:type="dxa"/>
              <w:right w:w="6" w:type="dxa"/>
            </w:tcMar>
          </w:tcPr>
          <w:p w14:paraId="434CFFE2" w14:textId="77777777" w:rsidR="00F65139" w:rsidRPr="00D43342" w:rsidRDefault="00F65139" w:rsidP="004C621F">
            <w:pPr>
              <w:autoSpaceDE w:val="0"/>
              <w:autoSpaceDN w:val="0"/>
              <w:adjustRightInd w:val="0"/>
              <w:spacing w:after="120" w:line="240" w:lineRule="exact"/>
              <w:ind w:right="148"/>
              <w:jc w:val="right"/>
              <w:rPr>
                <w:rFonts w:ascii="Times New Roman" w:eastAsia="Times New Roman" w:hAnsi="Times New Roman"/>
                <w:bCs/>
                <w:sz w:val="26"/>
                <w:szCs w:val="26"/>
                <w:lang w:eastAsia="ru-RU"/>
              </w:rPr>
            </w:pPr>
            <w:r w:rsidRPr="00D43342">
              <w:rPr>
                <w:rFonts w:ascii="Times New Roman" w:eastAsia="Times New Roman" w:hAnsi="Times New Roman"/>
                <w:bCs/>
                <w:sz w:val="26"/>
                <w:szCs w:val="26"/>
                <w:lang w:eastAsia="ru-RU"/>
              </w:rPr>
              <w:t xml:space="preserve">300 000,0 </w:t>
            </w:r>
          </w:p>
        </w:tc>
        <w:tc>
          <w:tcPr>
            <w:tcW w:w="1713" w:type="dxa"/>
            <w:tcBorders>
              <w:top w:val="nil"/>
              <w:left w:val="nil"/>
              <w:bottom w:val="nil"/>
              <w:right w:val="nil"/>
            </w:tcBorders>
            <w:tcMar>
              <w:top w:w="0" w:type="dxa"/>
              <w:left w:w="6" w:type="dxa"/>
              <w:bottom w:w="0" w:type="dxa"/>
              <w:right w:w="6" w:type="dxa"/>
            </w:tcMar>
          </w:tcPr>
          <w:p w14:paraId="7C0164C1" w14:textId="77777777" w:rsidR="00F65139" w:rsidRPr="00D43342" w:rsidRDefault="00F65139" w:rsidP="004C621F">
            <w:pPr>
              <w:autoSpaceDE w:val="0"/>
              <w:autoSpaceDN w:val="0"/>
              <w:adjustRightInd w:val="0"/>
              <w:spacing w:after="120" w:line="240" w:lineRule="exact"/>
              <w:ind w:right="148"/>
              <w:jc w:val="right"/>
              <w:rPr>
                <w:rFonts w:ascii="Times New Roman" w:eastAsia="Times New Roman" w:hAnsi="Times New Roman"/>
                <w:bCs/>
                <w:sz w:val="26"/>
                <w:szCs w:val="26"/>
                <w:lang w:eastAsia="ru-RU"/>
              </w:rPr>
            </w:pPr>
            <w:r w:rsidRPr="00D43342">
              <w:rPr>
                <w:rFonts w:ascii="Times New Roman" w:eastAsia="Times New Roman" w:hAnsi="Times New Roman"/>
                <w:bCs/>
                <w:sz w:val="26"/>
                <w:szCs w:val="26"/>
                <w:lang w:eastAsia="ru-RU"/>
              </w:rPr>
              <w:t xml:space="preserve">300 000,0 </w:t>
            </w:r>
          </w:p>
        </w:tc>
        <w:tc>
          <w:tcPr>
            <w:tcW w:w="1729" w:type="dxa"/>
            <w:tcBorders>
              <w:top w:val="nil"/>
              <w:left w:val="nil"/>
              <w:bottom w:val="nil"/>
              <w:right w:val="nil"/>
            </w:tcBorders>
            <w:tcMar>
              <w:top w:w="0" w:type="dxa"/>
              <w:left w:w="6" w:type="dxa"/>
              <w:bottom w:w="0" w:type="dxa"/>
              <w:right w:w="6" w:type="dxa"/>
            </w:tcMar>
          </w:tcPr>
          <w:p w14:paraId="5C833048" w14:textId="77777777" w:rsidR="00F65139" w:rsidRPr="00D43342" w:rsidRDefault="00F65139" w:rsidP="004C621F">
            <w:pPr>
              <w:autoSpaceDE w:val="0"/>
              <w:autoSpaceDN w:val="0"/>
              <w:adjustRightInd w:val="0"/>
              <w:spacing w:after="120" w:line="240" w:lineRule="exact"/>
              <w:ind w:right="148"/>
              <w:jc w:val="right"/>
              <w:rPr>
                <w:rFonts w:ascii="Times New Roman" w:eastAsia="Times New Roman" w:hAnsi="Times New Roman"/>
                <w:bCs/>
                <w:sz w:val="26"/>
                <w:szCs w:val="26"/>
                <w:lang w:eastAsia="ru-RU"/>
              </w:rPr>
            </w:pPr>
            <w:r w:rsidRPr="00D43342">
              <w:rPr>
                <w:rFonts w:ascii="Times New Roman" w:eastAsia="Times New Roman" w:hAnsi="Times New Roman"/>
                <w:bCs/>
                <w:sz w:val="26"/>
                <w:szCs w:val="26"/>
                <w:lang w:eastAsia="ru-RU"/>
              </w:rPr>
              <w:t xml:space="preserve">300 000,0 </w:t>
            </w:r>
          </w:p>
        </w:tc>
      </w:tr>
      <w:tr w:rsidR="00F65139" w:rsidRPr="000D5686" w14:paraId="5A8CF44B" w14:textId="77777777" w:rsidTr="003C5B48">
        <w:tc>
          <w:tcPr>
            <w:tcW w:w="2961" w:type="dxa"/>
            <w:tcBorders>
              <w:top w:val="nil"/>
              <w:left w:val="nil"/>
              <w:bottom w:val="nil"/>
              <w:right w:val="nil"/>
            </w:tcBorders>
            <w:tcMar>
              <w:top w:w="0" w:type="dxa"/>
              <w:left w:w="6" w:type="dxa"/>
              <w:bottom w:w="0" w:type="dxa"/>
              <w:right w:w="6" w:type="dxa"/>
            </w:tcMar>
            <w:hideMark/>
          </w:tcPr>
          <w:p w14:paraId="41F334BE" w14:textId="77777777" w:rsidR="00F65139" w:rsidRPr="0036749C" w:rsidRDefault="00EB699B" w:rsidP="00A93130">
            <w:pPr>
              <w:autoSpaceDE w:val="0"/>
              <w:autoSpaceDN w:val="0"/>
              <w:adjustRightInd w:val="0"/>
              <w:spacing w:after="120" w:line="240" w:lineRule="exact"/>
              <w:ind w:left="567" w:right="113"/>
              <w:jc w:val="both"/>
              <w:rPr>
                <w:rFonts w:ascii="Times New Roman" w:eastAsia="Times New Roman" w:hAnsi="Times New Roman"/>
                <w:sz w:val="26"/>
                <w:szCs w:val="26"/>
                <w:lang w:eastAsia="ru-RU"/>
              </w:rPr>
            </w:pPr>
            <w:r w:rsidRPr="0036749C">
              <w:rPr>
                <w:rFonts w:ascii="Times New Roman" w:eastAsia="Times New Roman" w:hAnsi="Times New Roman"/>
                <w:sz w:val="26"/>
                <w:szCs w:val="26"/>
                <w:lang w:eastAsia="ru-RU"/>
              </w:rPr>
              <w:t xml:space="preserve">в том числе </w:t>
            </w:r>
            <w:r w:rsidR="00F65139" w:rsidRPr="0036749C">
              <w:rPr>
                <w:rFonts w:ascii="Times New Roman" w:eastAsia="Times New Roman" w:hAnsi="Times New Roman"/>
                <w:sz w:val="26"/>
                <w:szCs w:val="26"/>
                <w:lang w:eastAsia="ru-RU"/>
              </w:rPr>
              <w:t>соб</w:t>
            </w:r>
            <w:r w:rsidR="000874D7">
              <w:rPr>
                <w:rFonts w:ascii="Times New Roman" w:eastAsia="Times New Roman" w:hAnsi="Times New Roman"/>
                <w:sz w:val="26"/>
                <w:szCs w:val="26"/>
                <w:lang w:eastAsia="ru-RU"/>
              </w:rPr>
              <w:softHyphen/>
            </w:r>
            <w:r w:rsidR="00F65139" w:rsidRPr="0036749C">
              <w:rPr>
                <w:rFonts w:ascii="Times New Roman" w:eastAsia="Times New Roman" w:hAnsi="Times New Roman"/>
                <w:sz w:val="26"/>
                <w:szCs w:val="26"/>
                <w:lang w:eastAsia="ru-RU"/>
              </w:rPr>
              <w:t>ствен</w:t>
            </w:r>
            <w:r w:rsidR="00080A0D">
              <w:rPr>
                <w:rFonts w:ascii="Times New Roman" w:eastAsia="Times New Roman" w:hAnsi="Times New Roman"/>
                <w:sz w:val="26"/>
                <w:szCs w:val="26"/>
                <w:lang w:eastAsia="ru-RU"/>
              </w:rPr>
              <w:softHyphen/>
            </w:r>
            <w:r w:rsidR="00F65139" w:rsidRPr="0036749C">
              <w:rPr>
                <w:rFonts w:ascii="Times New Roman" w:eastAsia="Times New Roman" w:hAnsi="Times New Roman"/>
                <w:sz w:val="26"/>
                <w:szCs w:val="26"/>
                <w:lang w:eastAsia="ru-RU"/>
              </w:rPr>
              <w:t>ные средства БФФПП</w:t>
            </w:r>
          </w:p>
        </w:tc>
        <w:tc>
          <w:tcPr>
            <w:tcW w:w="2489" w:type="dxa"/>
            <w:tcBorders>
              <w:top w:val="nil"/>
              <w:left w:val="nil"/>
              <w:bottom w:val="nil"/>
              <w:right w:val="nil"/>
            </w:tcBorders>
            <w:tcMar>
              <w:top w:w="0" w:type="dxa"/>
              <w:left w:w="6" w:type="dxa"/>
              <w:bottom w:w="0" w:type="dxa"/>
              <w:right w:w="6" w:type="dxa"/>
            </w:tcMar>
          </w:tcPr>
          <w:p w14:paraId="2A3B23AF" w14:textId="77777777" w:rsidR="00F65139" w:rsidRPr="0036749C" w:rsidRDefault="00F65139" w:rsidP="0036749C">
            <w:pPr>
              <w:spacing w:after="120" w:line="240" w:lineRule="exact"/>
              <w:jc w:val="both"/>
              <w:rPr>
                <w:rFonts w:ascii="Times New Roman" w:eastAsia="Times New Roman" w:hAnsi="Times New Roman"/>
                <w:sz w:val="26"/>
                <w:szCs w:val="26"/>
                <w:lang w:eastAsia="ru-RU"/>
              </w:rPr>
            </w:pPr>
            <w:r w:rsidRPr="0036749C">
              <w:rPr>
                <w:rFonts w:ascii="Times New Roman" w:eastAsia="Times New Roman" w:hAnsi="Times New Roman"/>
                <w:sz w:val="26"/>
                <w:szCs w:val="26"/>
                <w:lang w:eastAsia="ru-RU"/>
              </w:rPr>
              <w:t>БФФПП, Минэкономики</w:t>
            </w:r>
          </w:p>
        </w:tc>
        <w:tc>
          <w:tcPr>
            <w:tcW w:w="1792" w:type="dxa"/>
            <w:tcBorders>
              <w:top w:val="nil"/>
              <w:left w:val="nil"/>
              <w:bottom w:val="nil"/>
              <w:right w:val="nil"/>
            </w:tcBorders>
            <w:tcMar>
              <w:top w:w="0" w:type="dxa"/>
              <w:left w:w="6" w:type="dxa"/>
              <w:bottom w:w="0" w:type="dxa"/>
              <w:right w:w="6" w:type="dxa"/>
            </w:tcMar>
          </w:tcPr>
          <w:p w14:paraId="39D4AF11" w14:textId="77777777" w:rsidR="00F65139" w:rsidRPr="0036749C" w:rsidRDefault="00F65139" w:rsidP="004C621F">
            <w:pPr>
              <w:autoSpaceDE w:val="0"/>
              <w:autoSpaceDN w:val="0"/>
              <w:adjustRightInd w:val="0"/>
              <w:spacing w:after="120" w:line="240" w:lineRule="exact"/>
              <w:ind w:right="148"/>
              <w:jc w:val="right"/>
              <w:rPr>
                <w:rFonts w:ascii="Times New Roman" w:eastAsia="Times New Roman" w:hAnsi="Times New Roman"/>
                <w:sz w:val="26"/>
                <w:szCs w:val="26"/>
                <w:lang w:eastAsia="ru-RU"/>
              </w:rPr>
            </w:pPr>
            <w:r w:rsidRPr="0036749C">
              <w:rPr>
                <w:rFonts w:ascii="Times New Roman" w:eastAsia="Times New Roman" w:hAnsi="Times New Roman"/>
                <w:sz w:val="26"/>
                <w:szCs w:val="26"/>
                <w:lang w:eastAsia="ru-RU"/>
              </w:rPr>
              <w:t xml:space="preserve">1 500 000,0 </w:t>
            </w:r>
          </w:p>
        </w:tc>
        <w:tc>
          <w:tcPr>
            <w:tcW w:w="1694" w:type="dxa"/>
            <w:tcBorders>
              <w:top w:val="nil"/>
              <w:left w:val="nil"/>
              <w:bottom w:val="nil"/>
              <w:right w:val="nil"/>
            </w:tcBorders>
            <w:tcMar>
              <w:top w:w="0" w:type="dxa"/>
              <w:left w:w="6" w:type="dxa"/>
              <w:bottom w:w="0" w:type="dxa"/>
              <w:right w:w="6" w:type="dxa"/>
            </w:tcMar>
          </w:tcPr>
          <w:p w14:paraId="2F4CE563" w14:textId="77777777" w:rsidR="00F65139" w:rsidRPr="0036749C" w:rsidRDefault="00F65139" w:rsidP="004C621F">
            <w:pPr>
              <w:autoSpaceDE w:val="0"/>
              <w:autoSpaceDN w:val="0"/>
              <w:adjustRightInd w:val="0"/>
              <w:spacing w:after="120" w:line="240" w:lineRule="exact"/>
              <w:ind w:right="148"/>
              <w:jc w:val="right"/>
              <w:rPr>
                <w:rFonts w:ascii="Times New Roman" w:eastAsia="Times New Roman" w:hAnsi="Times New Roman"/>
                <w:sz w:val="26"/>
                <w:szCs w:val="26"/>
                <w:lang w:eastAsia="ru-RU"/>
              </w:rPr>
            </w:pPr>
            <w:r w:rsidRPr="0036749C">
              <w:rPr>
                <w:rFonts w:ascii="Times New Roman" w:eastAsia="Times New Roman" w:hAnsi="Times New Roman"/>
                <w:sz w:val="26"/>
                <w:szCs w:val="26"/>
                <w:lang w:eastAsia="ru-RU"/>
              </w:rPr>
              <w:t xml:space="preserve">300 000,0 </w:t>
            </w:r>
          </w:p>
        </w:tc>
        <w:tc>
          <w:tcPr>
            <w:tcW w:w="1688" w:type="dxa"/>
            <w:tcBorders>
              <w:top w:val="nil"/>
              <w:left w:val="nil"/>
              <w:bottom w:val="nil"/>
              <w:right w:val="nil"/>
            </w:tcBorders>
            <w:tcMar>
              <w:top w:w="0" w:type="dxa"/>
              <w:left w:w="6" w:type="dxa"/>
              <w:bottom w:w="0" w:type="dxa"/>
              <w:right w:w="6" w:type="dxa"/>
            </w:tcMar>
          </w:tcPr>
          <w:p w14:paraId="3408C202" w14:textId="77777777" w:rsidR="00F65139" w:rsidRPr="0036749C" w:rsidRDefault="00F65139" w:rsidP="004C621F">
            <w:pPr>
              <w:autoSpaceDE w:val="0"/>
              <w:autoSpaceDN w:val="0"/>
              <w:adjustRightInd w:val="0"/>
              <w:spacing w:after="120" w:line="240" w:lineRule="exact"/>
              <w:ind w:right="148"/>
              <w:jc w:val="right"/>
              <w:rPr>
                <w:rFonts w:ascii="Times New Roman" w:eastAsia="Times New Roman" w:hAnsi="Times New Roman"/>
                <w:sz w:val="26"/>
                <w:szCs w:val="26"/>
                <w:lang w:eastAsia="ru-RU"/>
              </w:rPr>
            </w:pPr>
            <w:r w:rsidRPr="0036749C">
              <w:rPr>
                <w:rFonts w:ascii="Times New Roman" w:eastAsia="Times New Roman" w:hAnsi="Times New Roman"/>
                <w:sz w:val="26"/>
                <w:szCs w:val="26"/>
                <w:lang w:eastAsia="ru-RU"/>
              </w:rPr>
              <w:t xml:space="preserve">300 000,0 </w:t>
            </w:r>
          </w:p>
        </w:tc>
        <w:tc>
          <w:tcPr>
            <w:tcW w:w="1650" w:type="dxa"/>
            <w:tcBorders>
              <w:top w:val="nil"/>
              <w:left w:val="nil"/>
              <w:bottom w:val="nil"/>
              <w:right w:val="nil"/>
            </w:tcBorders>
            <w:tcMar>
              <w:top w:w="0" w:type="dxa"/>
              <w:left w:w="6" w:type="dxa"/>
              <w:bottom w:w="0" w:type="dxa"/>
              <w:right w:w="6" w:type="dxa"/>
            </w:tcMar>
          </w:tcPr>
          <w:p w14:paraId="4F07A5A9" w14:textId="77777777" w:rsidR="00F65139" w:rsidRPr="0036749C" w:rsidRDefault="00F65139" w:rsidP="004C621F">
            <w:pPr>
              <w:autoSpaceDE w:val="0"/>
              <w:autoSpaceDN w:val="0"/>
              <w:adjustRightInd w:val="0"/>
              <w:spacing w:after="120" w:line="240" w:lineRule="exact"/>
              <w:ind w:right="148"/>
              <w:jc w:val="right"/>
              <w:rPr>
                <w:rFonts w:ascii="Times New Roman" w:eastAsia="Times New Roman" w:hAnsi="Times New Roman"/>
                <w:sz w:val="26"/>
                <w:szCs w:val="26"/>
                <w:lang w:eastAsia="ru-RU"/>
              </w:rPr>
            </w:pPr>
            <w:r w:rsidRPr="0036749C">
              <w:rPr>
                <w:rFonts w:ascii="Times New Roman" w:eastAsia="Times New Roman" w:hAnsi="Times New Roman"/>
                <w:sz w:val="26"/>
                <w:szCs w:val="26"/>
                <w:lang w:eastAsia="ru-RU"/>
              </w:rPr>
              <w:t xml:space="preserve">300 000,0 </w:t>
            </w:r>
          </w:p>
        </w:tc>
        <w:tc>
          <w:tcPr>
            <w:tcW w:w="1713" w:type="dxa"/>
            <w:tcBorders>
              <w:top w:val="nil"/>
              <w:left w:val="nil"/>
              <w:bottom w:val="nil"/>
              <w:right w:val="nil"/>
            </w:tcBorders>
            <w:tcMar>
              <w:top w:w="0" w:type="dxa"/>
              <w:left w:w="6" w:type="dxa"/>
              <w:bottom w:w="0" w:type="dxa"/>
              <w:right w:w="6" w:type="dxa"/>
            </w:tcMar>
          </w:tcPr>
          <w:p w14:paraId="736B238D" w14:textId="77777777" w:rsidR="00F65139" w:rsidRPr="0036749C" w:rsidRDefault="00F65139" w:rsidP="004C621F">
            <w:pPr>
              <w:autoSpaceDE w:val="0"/>
              <w:autoSpaceDN w:val="0"/>
              <w:adjustRightInd w:val="0"/>
              <w:spacing w:after="120" w:line="240" w:lineRule="exact"/>
              <w:ind w:right="148"/>
              <w:jc w:val="right"/>
              <w:rPr>
                <w:rFonts w:ascii="Times New Roman" w:eastAsia="Times New Roman" w:hAnsi="Times New Roman"/>
                <w:sz w:val="26"/>
                <w:szCs w:val="26"/>
                <w:lang w:eastAsia="ru-RU"/>
              </w:rPr>
            </w:pPr>
            <w:r w:rsidRPr="0036749C">
              <w:rPr>
                <w:rFonts w:ascii="Times New Roman" w:eastAsia="Times New Roman" w:hAnsi="Times New Roman"/>
                <w:sz w:val="26"/>
                <w:szCs w:val="26"/>
                <w:lang w:eastAsia="ru-RU"/>
              </w:rPr>
              <w:t xml:space="preserve">300 000,0 </w:t>
            </w:r>
          </w:p>
        </w:tc>
        <w:tc>
          <w:tcPr>
            <w:tcW w:w="1729" w:type="dxa"/>
            <w:tcBorders>
              <w:top w:val="nil"/>
              <w:left w:val="nil"/>
              <w:bottom w:val="nil"/>
              <w:right w:val="nil"/>
            </w:tcBorders>
            <w:tcMar>
              <w:top w:w="0" w:type="dxa"/>
              <w:left w:w="6" w:type="dxa"/>
              <w:bottom w:w="0" w:type="dxa"/>
              <w:right w:w="6" w:type="dxa"/>
            </w:tcMar>
          </w:tcPr>
          <w:p w14:paraId="703FCC49" w14:textId="77777777" w:rsidR="00F65139" w:rsidRPr="0036749C" w:rsidRDefault="00F65139" w:rsidP="004C621F">
            <w:pPr>
              <w:autoSpaceDE w:val="0"/>
              <w:autoSpaceDN w:val="0"/>
              <w:adjustRightInd w:val="0"/>
              <w:spacing w:after="120" w:line="240" w:lineRule="exact"/>
              <w:ind w:right="148"/>
              <w:jc w:val="right"/>
              <w:rPr>
                <w:rFonts w:ascii="Times New Roman" w:eastAsia="Times New Roman" w:hAnsi="Times New Roman"/>
                <w:sz w:val="26"/>
                <w:szCs w:val="26"/>
                <w:lang w:eastAsia="ru-RU"/>
              </w:rPr>
            </w:pPr>
            <w:r w:rsidRPr="0036749C">
              <w:rPr>
                <w:rFonts w:ascii="Times New Roman" w:eastAsia="Times New Roman" w:hAnsi="Times New Roman"/>
                <w:sz w:val="26"/>
                <w:szCs w:val="26"/>
                <w:lang w:eastAsia="ru-RU"/>
              </w:rPr>
              <w:t xml:space="preserve">300 000,0 </w:t>
            </w:r>
          </w:p>
        </w:tc>
      </w:tr>
      <w:tr w:rsidR="00F65139" w:rsidRPr="00D43342" w14:paraId="3E5726A5" w14:textId="77777777" w:rsidTr="003C5B48">
        <w:tc>
          <w:tcPr>
            <w:tcW w:w="15716" w:type="dxa"/>
            <w:gridSpan w:val="8"/>
            <w:tcBorders>
              <w:top w:val="nil"/>
              <w:left w:val="nil"/>
              <w:bottom w:val="nil"/>
              <w:right w:val="nil"/>
            </w:tcBorders>
            <w:tcMar>
              <w:top w:w="0" w:type="dxa"/>
              <w:left w:w="6" w:type="dxa"/>
              <w:bottom w:w="0" w:type="dxa"/>
              <w:right w:w="6" w:type="dxa"/>
            </w:tcMar>
          </w:tcPr>
          <w:p w14:paraId="6C84D11D" w14:textId="77777777" w:rsidR="009F4316" w:rsidRPr="00D43342" w:rsidRDefault="00F65139" w:rsidP="009F4316">
            <w:pPr>
              <w:autoSpaceDE w:val="0"/>
              <w:autoSpaceDN w:val="0"/>
              <w:adjustRightInd w:val="0"/>
              <w:spacing w:after="120" w:line="240" w:lineRule="exact"/>
              <w:ind w:right="114"/>
              <w:jc w:val="center"/>
              <w:rPr>
                <w:rFonts w:ascii="Times New Roman" w:eastAsia="Times New Roman" w:hAnsi="Times New Roman"/>
                <w:sz w:val="26"/>
                <w:szCs w:val="26"/>
                <w:lang w:eastAsia="ru-RU"/>
              </w:rPr>
            </w:pPr>
            <w:r w:rsidRPr="00D43342">
              <w:rPr>
                <w:rFonts w:ascii="Times New Roman" w:eastAsia="Times New Roman" w:hAnsi="Times New Roman"/>
                <w:bCs/>
                <w:iCs/>
                <w:sz w:val="26"/>
                <w:szCs w:val="26"/>
                <w:lang w:eastAsia="ru-RU"/>
              </w:rPr>
              <w:t xml:space="preserve">Мероприятие </w:t>
            </w:r>
            <w:r w:rsidR="00C512EC" w:rsidRPr="00D43342">
              <w:rPr>
                <w:rFonts w:ascii="Times New Roman" w:eastAsia="Times New Roman" w:hAnsi="Times New Roman"/>
                <w:bCs/>
                <w:iCs/>
                <w:sz w:val="26"/>
                <w:szCs w:val="26"/>
                <w:lang w:eastAsia="ru-RU"/>
              </w:rPr>
              <w:t>39</w:t>
            </w:r>
            <w:r w:rsidRPr="00D43342">
              <w:rPr>
                <w:rFonts w:ascii="Times New Roman" w:eastAsia="Times New Roman" w:hAnsi="Times New Roman"/>
                <w:bCs/>
                <w:iCs/>
                <w:sz w:val="26"/>
                <w:szCs w:val="26"/>
                <w:lang w:eastAsia="ru-RU"/>
              </w:rPr>
              <w:t xml:space="preserve">. Организация и проведение бизнес-форумов,  круглых столов, заседаний </w:t>
            </w:r>
            <w:r w:rsidRPr="00D43342">
              <w:rPr>
                <w:rFonts w:ascii="Times New Roman" w:eastAsia="Times New Roman" w:hAnsi="Times New Roman"/>
                <w:bCs/>
                <w:iCs/>
                <w:spacing w:val="-4"/>
                <w:sz w:val="26"/>
                <w:szCs w:val="26"/>
                <w:lang w:eastAsia="ru-RU"/>
              </w:rPr>
              <w:t>советов по развитию</w:t>
            </w:r>
            <w:r w:rsidRPr="00D43342">
              <w:rPr>
                <w:rFonts w:ascii="Times New Roman" w:eastAsia="Times New Roman" w:hAnsi="Times New Roman"/>
                <w:bCs/>
                <w:iCs/>
                <w:sz w:val="26"/>
                <w:szCs w:val="26"/>
                <w:lang w:eastAsia="ru-RU"/>
              </w:rPr>
              <w:t xml:space="preserve"> </w:t>
            </w:r>
            <w:r w:rsidRPr="00D43342">
              <w:rPr>
                <w:rFonts w:ascii="Times New Roman" w:eastAsia="Times New Roman" w:hAnsi="Times New Roman"/>
                <w:bCs/>
                <w:iCs/>
                <w:spacing w:val="-12"/>
                <w:sz w:val="26"/>
                <w:szCs w:val="26"/>
                <w:lang w:eastAsia="ru-RU"/>
              </w:rPr>
              <w:t xml:space="preserve">предпринимательства, </w:t>
            </w:r>
            <w:r w:rsidRPr="00D43342">
              <w:rPr>
                <w:rFonts w:ascii="Times New Roman" w:eastAsia="Times New Roman" w:hAnsi="Times New Roman"/>
                <w:bCs/>
                <w:iCs/>
                <w:sz w:val="26"/>
                <w:szCs w:val="26"/>
                <w:lang w:eastAsia="ru-RU"/>
              </w:rPr>
              <w:t xml:space="preserve">семинаров по правовым финансовым основам предпринимательской деятельности, мероприятий ”открытая приемная для </w:t>
            </w:r>
            <w:r w:rsidR="004C621F" w:rsidRPr="00D43342">
              <w:rPr>
                <w:rFonts w:ascii="Times New Roman" w:eastAsia="Times New Roman" w:hAnsi="Times New Roman"/>
                <w:bCs/>
                <w:iCs/>
                <w:sz w:val="26"/>
                <w:szCs w:val="26"/>
                <w:lang w:eastAsia="ru-RU"/>
              </w:rPr>
              <w:t xml:space="preserve">               </w:t>
            </w:r>
            <w:r w:rsidRPr="00D43342">
              <w:rPr>
                <w:rFonts w:ascii="Times New Roman" w:eastAsia="Times New Roman" w:hAnsi="Times New Roman"/>
                <w:bCs/>
                <w:iCs/>
                <w:sz w:val="26"/>
                <w:szCs w:val="26"/>
                <w:lang w:eastAsia="ru-RU"/>
              </w:rPr>
              <w:t xml:space="preserve">бизнеса“ и иных мероприятий (обучающих, ознакомительных, профориентационных), направленных на популяризацию </w:t>
            </w:r>
            <w:r w:rsidR="004C621F" w:rsidRPr="00D43342">
              <w:rPr>
                <w:rFonts w:ascii="Times New Roman" w:eastAsia="Times New Roman" w:hAnsi="Times New Roman"/>
                <w:bCs/>
                <w:iCs/>
                <w:sz w:val="26"/>
                <w:szCs w:val="26"/>
                <w:lang w:eastAsia="ru-RU"/>
              </w:rPr>
              <w:t xml:space="preserve">                </w:t>
            </w:r>
            <w:r w:rsidRPr="00D43342">
              <w:rPr>
                <w:rFonts w:ascii="Times New Roman" w:eastAsia="Times New Roman" w:hAnsi="Times New Roman"/>
                <w:bCs/>
                <w:iCs/>
                <w:sz w:val="26"/>
                <w:szCs w:val="26"/>
                <w:lang w:eastAsia="ru-RU"/>
              </w:rPr>
              <w:t>предпринимательской деятельности</w:t>
            </w:r>
          </w:p>
        </w:tc>
      </w:tr>
      <w:tr w:rsidR="00F65139" w:rsidRPr="00D43342" w14:paraId="30B5008A" w14:textId="77777777" w:rsidTr="003C5B48">
        <w:tc>
          <w:tcPr>
            <w:tcW w:w="2961" w:type="dxa"/>
            <w:tcBorders>
              <w:top w:val="nil"/>
              <w:left w:val="nil"/>
              <w:bottom w:val="nil"/>
              <w:right w:val="nil"/>
            </w:tcBorders>
            <w:shd w:val="clear" w:color="auto" w:fill="FFFFFF"/>
            <w:tcMar>
              <w:top w:w="0" w:type="dxa"/>
              <w:left w:w="6" w:type="dxa"/>
              <w:bottom w:w="0" w:type="dxa"/>
              <w:right w:w="6" w:type="dxa"/>
            </w:tcMar>
          </w:tcPr>
          <w:p w14:paraId="30724B01" w14:textId="77777777" w:rsidR="00F65139" w:rsidRPr="00D43342" w:rsidRDefault="00F65139" w:rsidP="006D3CAD">
            <w:pPr>
              <w:autoSpaceDE w:val="0"/>
              <w:autoSpaceDN w:val="0"/>
              <w:adjustRightInd w:val="0"/>
              <w:spacing w:after="120" w:line="240" w:lineRule="exact"/>
              <w:ind w:right="114"/>
              <w:jc w:val="both"/>
              <w:rPr>
                <w:rFonts w:ascii="Times New Roman" w:eastAsia="Times New Roman" w:hAnsi="Times New Roman"/>
                <w:spacing w:val="-8"/>
                <w:sz w:val="26"/>
                <w:szCs w:val="26"/>
                <w:lang w:eastAsia="ru-RU"/>
              </w:rPr>
            </w:pPr>
            <w:r w:rsidRPr="00D43342">
              <w:rPr>
                <w:rFonts w:ascii="Times New Roman" w:eastAsia="Times New Roman" w:hAnsi="Times New Roman"/>
                <w:spacing w:val="-8"/>
                <w:sz w:val="26"/>
                <w:szCs w:val="26"/>
                <w:lang w:eastAsia="ru-RU"/>
              </w:rPr>
              <w:t>Всего по мероприятию</w:t>
            </w:r>
            <w:r w:rsidR="005F7D77" w:rsidRPr="00D43342">
              <w:rPr>
                <w:rFonts w:ascii="Times New Roman" w:eastAsia="Times New Roman" w:hAnsi="Times New Roman"/>
                <w:spacing w:val="-8"/>
                <w:sz w:val="26"/>
                <w:szCs w:val="26"/>
                <w:lang w:eastAsia="ru-RU"/>
              </w:rPr>
              <w:t xml:space="preserve"> </w:t>
            </w:r>
          </w:p>
        </w:tc>
        <w:tc>
          <w:tcPr>
            <w:tcW w:w="2489" w:type="dxa"/>
            <w:tcBorders>
              <w:top w:val="nil"/>
              <w:left w:val="nil"/>
              <w:bottom w:val="nil"/>
              <w:right w:val="nil"/>
            </w:tcBorders>
            <w:shd w:val="clear" w:color="auto" w:fill="FFFFFF"/>
            <w:tcMar>
              <w:top w:w="0" w:type="dxa"/>
              <w:left w:w="6" w:type="dxa"/>
              <w:bottom w:w="0" w:type="dxa"/>
              <w:right w:w="6" w:type="dxa"/>
            </w:tcMar>
          </w:tcPr>
          <w:p w14:paraId="2BB42EA5" w14:textId="77777777" w:rsidR="00F65139" w:rsidRPr="00D43342" w:rsidRDefault="00F65139" w:rsidP="003C5B48">
            <w:pPr>
              <w:autoSpaceDE w:val="0"/>
              <w:autoSpaceDN w:val="0"/>
              <w:adjustRightInd w:val="0"/>
              <w:spacing w:after="120" w:line="240" w:lineRule="exact"/>
              <w:jc w:val="both"/>
              <w:rPr>
                <w:rFonts w:ascii="Times New Roman" w:eastAsia="Times New Roman" w:hAnsi="Times New Roman"/>
                <w:sz w:val="26"/>
                <w:szCs w:val="26"/>
                <w:lang w:eastAsia="ru-RU"/>
              </w:rPr>
            </w:pPr>
          </w:p>
        </w:tc>
        <w:tc>
          <w:tcPr>
            <w:tcW w:w="1792" w:type="dxa"/>
            <w:tcBorders>
              <w:top w:val="nil"/>
              <w:left w:val="nil"/>
              <w:bottom w:val="nil"/>
              <w:right w:val="nil"/>
            </w:tcBorders>
            <w:shd w:val="clear" w:color="000000" w:fill="FFFFFF"/>
            <w:tcMar>
              <w:top w:w="0" w:type="dxa"/>
              <w:left w:w="6" w:type="dxa"/>
              <w:bottom w:w="0" w:type="dxa"/>
              <w:right w:w="6" w:type="dxa"/>
            </w:tcMar>
            <w:hideMark/>
          </w:tcPr>
          <w:p w14:paraId="3A6E3C25" w14:textId="77777777" w:rsidR="00F65139" w:rsidRPr="00D43342" w:rsidRDefault="00F65139" w:rsidP="003C5B48">
            <w:pPr>
              <w:autoSpaceDE w:val="0"/>
              <w:autoSpaceDN w:val="0"/>
              <w:adjustRightInd w:val="0"/>
              <w:spacing w:after="120" w:line="240" w:lineRule="exact"/>
              <w:ind w:right="148"/>
              <w:jc w:val="right"/>
              <w:rPr>
                <w:rFonts w:ascii="Times New Roman" w:eastAsia="Times New Roman" w:hAnsi="Times New Roman"/>
                <w:bCs/>
                <w:sz w:val="26"/>
                <w:szCs w:val="26"/>
                <w:lang w:eastAsia="ru-RU"/>
              </w:rPr>
            </w:pPr>
            <w:r w:rsidRPr="00D43342">
              <w:rPr>
                <w:rFonts w:ascii="Times New Roman" w:eastAsia="Times New Roman" w:hAnsi="Times New Roman"/>
                <w:bCs/>
                <w:sz w:val="26"/>
                <w:szCs w:val="26"/>
                <w:lang w:eastAsia="ru-RU"/>
              </w:rPr>
              <w:t xml:space="preserve">239 750,0 </w:t>
            </w:r>
          </w:p>
        </w:tc>
        <w:tc>
          <w:tcPr>
            <w:tcW w:w="1694" w:type="dxa"/>
            <w:tcBorders>
              <w:top w:val="nil"/>
              <w:left w:val="nil"/>
              <w:bottom w:val="nil"/>
              <w:right w:val="nil"/>
            </w:tcBorders>
            <w:shd w:val="clear" w:color="000000" w:fill="FFFFFF"/>
            <w:tcMar>
              <w:top w:w="0" w:type="dxa"/>
              <w:left w:w="6" w:type="dxa"/>
              <w:bottom w:w="0" w:type="dxa"/>
              <w:right w:w="6" w:type="dxa"/>
            </w:tcMar>
            <w:hideMark/>
          </w:tcPr>
          <w:p w14:paraId="320626DE" w14:textId="77777777" w:rsidR="00F65139" w:rsidRPr="00D43342" w:rsidRDefault="00F65139" w:rsidP="003C5B48">
            <w:pPr>
              <w:autoSpaceDE w:val="0"/>
              <w:autoSpaceDN w:val="0"/>
              <w:adjustRightInd w:val="0"/>
              <w:spacing w:after="120" w:line="240" w:lineRule="exact"/>
              <w:ind w:right="148"/>
              <w:jc w:val="right"/>
              <w:rPr>
                <w:rFonts w:ascii="Times New Roman" w:eastAsia="Times New Roman" w:hAnsi="Times New Roman"/>
                <w:bCs/>
                <w:sz w:val="26"/>
                <w:szCs w:val="26"/>
                <w:lang w:eastAsia="ru-RU"/>
              </w:rPr>
            </w:pPr>
            <w:r w:rsidRPr="00D43342">
              <w:rPr>
                <w:rFonts w:ascii="Times New Roman" w:eastAsia="Times New Roman" w:hAnsi="Times New Roman"/>
                <w:bCs/>
                <w:sz w:val="26"/>
                <w:szCs w:val="26"/>
                <w:lang w:eastAsia="ru-RU"/>
              </w:rPr>
              <w:t xml:space="preserve">50 750,0 </w:t>
            </w:r>
          </w:p>
        </w:tc>
        <w:tc>
          <w:tcPr>
            <w:tcW w:w="1688" w:type="dxa"/>
            <w:tcBorders>
              <w:top w:val="nil"/>
              <w:left w:val="nil"/>
              <w:bottom w:val="nil"/>
              <w:right w:val="nil"/>
            </w:tcBorders>
            <w:shd w:val="clear" w:color="000000" w:fill="FFFFFF"/>
            <w:tcMar>
              <w:top w:w="0" w:type="dxa"/>
              <w:left w:w="6" w:type="dxa"/>
              <w:bottom w:w="0" w:type="dxa"/>
              <w:right w:w="6" w:type="dxa"/>
            </w:tcMar>
            <w:hideMark/>
          </w:tcPr>
          <w:p w14:paraId="310DDACE" w14:textId="77777777" w:rsidR="00F65139" w:rsidRPr="00D43342" w:rsidRDefault="00F65139" w:rsidP="003C5B48">
            <w:pPr>
              <w:autoSpaceDE w:val="0"/>
              <w:autoSpaceDN w:val="0"/>
              <w:adjustRightInd w:val="0"/>
              <w:spacing w:after="120" w:line="240" w:lineRule="exact"/>
              <w:ind w:right="148"/>
              <w:jc w:val="right"/>
              <w:rPr>
                <w:rFonts w:ascii="Times New Roman" w:eastAsia="Times New Roman" w:hAnsi="Times New Roman"/>
                <w:bCs/>
                <w:sz w:val="26"/>
                <w:szCs w:val="26"/>
                <w:lang w:eastAsia="ru-RU"/>
              </w:rPr>
            </w:pPr>
            <w:r w:rsidRPr="00D43342">
              <w:rPr>
                <w:rFonts w:ascii="Times New Roman" w:eastAsia="Times New Roman" w:hAnsi="Times New Roman"/>
                <w:bCs/>
                <w:sz w:val="26"/>
                <w:szCs w:val="26"/>
                <w:lang w:eastAsia="ru-RU"/>
              </w:rPr>
              <w:t xml:space="preserve">46 000,0 </w:t>
            </w:r>
          </w:p>
        </w:tc>
        <w:tc>
          <w:tcPr>
            <w:tcW w:w="1650" w:type="dxa"/>
            <w:tcBorders>
              <w:top w:val="nil"/>
              <w:left w:val="nil"/>
              <w:bottom w:val="nil"/>
              <w:right w:val="nil"/>
            </w:tcBorders>
            <w:shd w:val="clear" w:color="000000" w:fill="FFFFFF"/>
            <w:tcMar>
              <w:top w:w="0" w:type="dxa"/>
              <w:left w:w="6" w:type="dxa"/>
              <w:bottom w:w="0" w:type="dxa"/>
              <w:right w:w="6" w:type="dxa"/>
            </w:tcMar>
            <w:hideMark/>
          </w:tcPr>
          <w:p w14:paraId="7B8FE799" w14:textId="77777777" w:rsidR="00F65139" w:rsidRPr="00D43342" w:rsidRDefault="00F65139" w:rsidP="003C5B48">
            <w:pPr>
              <w:autoSpaceDE w:val="0"/>
              <w:autoSpaceDN w:val="0"/>
              <w:adjustRightInd w:val="0"/>
              <w:spacing w:after="120" w:line="240" w:lineRule="exact"/>
              <w:ind w:right="148"/>
              <w:jc w:val="right"/>
              <w:rPr>
                <w:rFonts w:ascii="Times New Roman" w:eastAsia="Times New Roman" w:hAnsi="Times New Roman"/>
                <w:bCs/>
                <w:sz w:val="26"/>
                <w:szCs w:val="26"/>
                <w:lang w:eastAsia="ru-RU"/>
              </w:rPr>
            </w:pPr>
            <w:r w:rsidRPr="00D43342">
              <w:rPr>
                <w:rFonts w:ascii="Times New Roman" w:eastAsia="Times New Roman" w:hAnsi="Times New Roman"/>
                <w:bCs/>
                <w:sz w:val="26"/>
                <w:szCs w:val="26"/>
                <w:lang w:eastAsia="ru-RU"/>
              </w:rPr>
              <w:t xml:space="preserve">46 000,0 </w:t>
            </w:r>
          </w:p>
        </w:tc>
        <w:tc>
          <w:tcPr>
            <w:tcW w:w="1713" w:type="dxa"/>
            <w:tcBorders>
              <w:top w:val="nil"/>
              <w:left w:val="nil"/>
              <w:bottom w:val="nil"/>
              <w:right w:val="nil"/>
            </w:tcBorders>
            <w:shd w:val="clear" w:color="000000" w:fill="FFFFFF"/>
            <w:tcMar>
              <w:top w:w="0" w:type="dxa"/>
              <w:left w:w="6" w:type="dxa"/>
              <w:bottom w:w="0" w:type="dxa"/>
              <w:right w:w="6" w:type="dxa"/>
            </w:tcMar>
            <w:hideMark/>
          </w:tcPr>
          <w:p w14:paraId="5AB4E5D2" w14:textId="77777777" w:rsidR="00F65139" w:rsidRPr="00D43342" w:rsidRDefault="00F65139" w:rsidP="003C5B48">
            <w:pPr>
              <w:autoSpaceDE w:val="0"/>
              <w:autoSpaceDN w:val="0"/>
              <w:adjustRightInd w:val="0"/>
              <w:spacing w:after="120" w:line="240" w:lineRule="exact"/>
              <w:ind w:right="148"/>
              <w:jc w:val="right"/>
              <w:rPr>
                <w:rFonts w:ascii="Times New Roman" w:eastAsia="Times New Roman" w:hAnsi="Times New Roman"/>
                <w:bCs/>
                <w:sz w:val="26"/>
                <w:szCs w:val="26"/>
                <w:lang w:eastAsia="ru-RU"/>
              </w:rPr>
            </w:pPr>
            <w:r w:rsidRPr="00D43342">
              <w:rPr>
                <w:rFonts w:ascii="Times New Roman" w:eastAsia="Times New Roman" w:hAnsi="Times New Roman"/>
                <w:bCs/>
                <w:sz w:val="26"/>
                <w:szCs w:val="26"/>
                <w:lang w:eastAsia="ru-RU"/>
              </w:rPr>
              <w:t xml:space="preserve">46 000,0 </w:t>
            </w:r>
          </w:p>
        </w:tc>
        <w:tc>
          <w:tcPr>
            <w:tcW w:w="1729" w:type="dxa"/>
            <w:tcBorders>
              <w:top w:val="nil"/>
              <w:left w:val="nil"/>
              <w:bottom w:val="nil"/>
              <w:right w:val="nil"/>
            </w:tcBorders>
            <w:shd w:val="clear" w:color="000000" w:fill="FFFFFF"/>
            <w:tcMar>
              <w:top w:w="0" w:type="dxa"/>
              <w:left w:w="6" w:type="dxa"/>
              <w:bottom w:w="0" w:type="dxa"/>
              <w:right w:w="6" w:type="dxa"/>
            </w:tcMar>
            <w:hideMark/>
          </w:tcPr>
          <w:p w14:paraId="68E19243" w14:textId="77777777" w:rsidR="00F65139" w:rsidRPr="00D43342" w:rsidRDefault="00F65139" w:rsidP="003C5B48">
            <w:pPr>
              <w:autoSpaceDE w:val="0"/>
              <w:autoSpaceDN w:val="0"/>
              <w:adjustRightInd w:val="0"/>
              <w:spacing w:after="120" w:line="240" w:lineRule="exact"/>
              <w:ind w:right="148"/>
              <w:jc w:val="right"/>
              <w:rPr>
                <w:rFonts w:ascii="Times New Roman" w:eastAsia="Times New Roman" w:hAnsi="Times New Roman"/>
                <w:bCs/>
                <w:sz w:val="26"/>
                <w:szCs w:val="26"/>
                <w:lang w:eastAsia="ru-RU"/>
              </w:rPr>
            </w:pPr>
            <w:r w:rsidRPr="00D43342">
              <w:rPr>
                <w:rFonts w:ascii="Times New Roman" w:eastAsia="Times New Roman" w:hAnsi="Times New Roman"/>
                <w:bCs/>
                <w:sz w:val="26"/>
                <w:szCs w:val="26"/>
                <w:lang w:eastAsia="ru-RU"/>
              </w:rPr>
              <w:t xml:space="preserve">51 000,0 </w:t>
            </w:r>
          </w:p>
        </w:tc>
      </w:tr>
      <w:tr w:rsidR="00F65139" w:rsidRPr="00D43342" w14:paraId="51B6A19D" w14:textId="77777777" w:rsidTr="003C5B48">
        <w:tc>
          <w:tcPr>
            <w:tcW w:w="2961" w:type="dxa"/>
            <w:tcBorders>
              <w:top w:val="nil"/>
              <w:left w:val="nil"/>
              <w:bottom w:val="nil"/>
              <w:right w:val="nil"/>
            </w:tcBorders>
            <w:shd w:val="clear" w:color="auto" w:fill="FFFFFF"/>
            <w:tcMar>
              <w:top w:w="0" w:type="dxa"/>
              <w:left w:w="6" w:type="dxa"/>
              <w:bottom w:w="0" w:type="dxa"/>
              <w:right w:w="6" w:type="dxa"/>
            </w:tcMar>
          </w:tcPr>
          <w:p w14:paraId="2AE26CB3" w14:textId="77777777" w:rsidR="00F65139" w:rsidRPr="00D43342" w:rsidRDefault="00F65139" w:rsidP="003C5B48">
            <w:pPr>
              <w:autoSpaceDE w:val="0"/>
              <w:autoSpaceDN w:val="0"/>
              <w:adjustRightInd w:val="0"/>
              <w:spacing w:after="120" w:line="240" w:lineRule="exact"/>
              <w:ind w:left="284" w:right="113"/>
              <w:jc w:val="both"/>
              <w:rPr>
                <w:rFonts w:ascii="Times New Roman" w:eastAsia="Times New Roman" w:hAnsi="Times New Roman"/>
                <w:sz w:val="26"/>
                <w:szCs w:val="26"/>
                <w:lang w:eastAsia="ru-RU"/>
              </w:rPr>
            </w:pPr>
            <w:r w:rsidRPr="00D43342">
              <w:rPr>
                <w:rFonts w:ascii="Times New Roman" w:eastAsia="Times New Roman" w:hAnsi="Times New Roman"/>
                <w:sz w:val="26"/>
                <w:szCs w:val="26"/>
                <w:lang w:eastAsia="ru-RU"/>
              </w:rPr>
              <w:t>из них:</w:t>
            </w:r>
          </w:p>
        </w:tc>
        <w:tc>
          <w:tcPr>
            <w:tcW w:w="2489" w:type="dxa"/>
            <w:tcBorders>
              <w:top w:val="nil"/>
              <w:left w:val="nil"/>
              <w:bottom w:val="nil"/>
              <w:right w:val="nil"/>
            </w:tcBorders>
            <w:shd w:val="clear" w:color="auto" w:fill="FFFFFF"/>
            <w:tcMar>
              <w:top w:w="0" w:type="dxa"/>
              <w:left w:w="6" w:type="dxa"/>
              <w:bottom w:w="0" w:type="dxa"/>
              <w:right w:w="6" w:type="dxa"/>
            </w:tcMar>
          </w:tcPr>
          <w:p w14:paraId="4B70DC34" w14:textId="77777777" w:rsidR="00F65139" w:rsidRPr="00D43342" w:rsidRDefault="00F65139" w:rsidP="003C5B48">
            <w:pPr>
              <w:autoSpaceDE w:val="0"/>
              <w:autoSpaceDN w:val="0"/>
              <w:adjustRightInd w:val="0"/>
              <w:spacing w:after="120" w:line="240" w:lineRule="exact"/>
              <w:jc w:val="both"/>
              <w:rPr>
                <w:rFonts w:ascii="Times New Roman" w:eastAsia="Times New Roman" w:hAnsi="Times New Roman"/>
                <w:sz w:val="26"/>
                <w:szCs w:val="26"/>
                <w:lang w:eastAsia="ru-RU"/>
              </w:rPr>
            </w:pPr>
          </w:p>
        </w:tc>
        <w:tc>
          <w:tcPr>
            <w:tcW w:w="1792" w:type="dxa"/>
            <w:tcBorders>
              <w:top w:val="nil"/>
              <w:left w:val="nil"/>
              <w:bottom w:val="nil"/>
              <w:right w:val="nil"/>
            </w:tcBorders>
            <w:shd w:val="clear" w:color="000000" w:fill="FFFFFF"/>
            <w:tcMar>
              <w:top w:w="0" w:type="dxa"/>
              <w:left w:w="6" w:type="dxa"/>
              <w:bottom w:w="0" w:type="dxa"/>
              <w:right w:w="6" w:type="dxa"/>
            </w:tcMar>
            <w:hideMark/>
          </w:tcPr>
          <w:p w14:paraId="43BC942D" w14:textId="77777777" w:rsidR="00F65139" w:rsidRPr="00D43342" w:rsidRDefault="00F65139" w:rsidP="003C5B48">
            <w:pPr>
              <w:autoSpaceDE w:val="0"/>
              <w:autoSpaceDN w:val="0"/>
              <w:adjustRightInd w:val="0"/>
              <w:spacing w:after="120" w:line="240" w:lineRule="exact"/>
              <w:ind w:right="148"/>
              <w:jc w:val="right"/>
              <w:rPr>
                <w:rFonts w:ascii="Times New Roman" w:eastAsia="Times New Roman" w:hAnsi="Times New Roman"/>
                <w:bCs/>
                <w:sz w:val="26"/>
                <w:szCs w:val="26"/>
                <w:lang w:eastAsia="ru-RU"/>
              </w:rPr>
            </w:pPr>
            <w:r w:rsidRPr="00D43342">
              <w:rPr>
                <w:rFonts w:ascii="Times New Roman" w:eastAsia="Times New Roman" w:hAnsi="Times New Roman"/>
                <w:bCs/>
                <w:sz w:val="26"/>
                <w:szCs w:val="26"/>
                <w:lang w:eastAsia="ru-RU"/>
              </w:rPr>
              <w:t> </w:t>
            </w:r>
          </w:p>
        </w:tc>
        <w:tc>
          <w:tcPr>
            <w:tcW w:w="1694" w:type="dxa"/>
            <w:tcBorders>
              <w:top w:val="nil"/>
              <w:left w:val="nil"/>
              <w:bottom w:val="nil"/>
              <w:right w:val="nil"/>
            </w:tcBorders>
            <w:shd w:val="clear" w:color="000000" w:fill="FFFFFF"/>
            <w:tcMar>
              <w:top w:w="0" w:type="dxa"/>
              <w:left w:w="6" w:type="dxa"/>
              <w:bottom w:w="0" w:type="dxa"/>
              <w:right w:w="6" w:type="dxa"/>
            </w:tcMar>
            <w:hideMark/>
          </w:tcPr>
          <w:p w14:paraId="348D61A8" w14:textId="77777777" w:rsidR="00F65139" w:rsidRPr="00D43342" w:rsidRDefault="00F65139" w:rsidP="003C5B48">
            <w:pPr>
              <w:autoSpaceDE w:val="0"/>
              <w:autoSpaceDN w:val="0"/>
              <w:adjustRightInd w:val="0"/>
              <w:spacing w:after="120" w:line="240" w:lineRule="exact"/>
              <w:ind w:right="148"/>
              <w:jc w:val="right"/>
              <w:rPr>
                <w:rFonts w:ascii="Times New Roman" w:eastAsia="Times New Roman" w:hAnsi="Times New Roman"/>
                <w:bCs/>
                <w:sz w:val="26"/>
                <w:szCs w:val="26"/>
                <w:lang w:eastAsia="ru-RU"/>
              </w:rPr>
            </w:pPr>
            <w:r w:rsidRPr="00D43342">
              <w:rPr>
                <w:rFonts w:ascii="Times New Roman" w:eastAsia="Times New Roman" w:hAnsi="Times New Roman"/>
                <w:bCs/>
                <w:sz w:val="26"/>
                <w:szCs w:val="26"/>
                <w:lang w:eastAsia="ru-RU"/>
              </w:rPr>
              <w:t> </w:t>
            </w:r>
          </w:p>
        </w:tc>
        <w:tc>
          <w:tcPr>
            <w:tcW w:w="1688" w:type="dxa"/>
            <w:tcBorders>
              <w:top w:val="nil"/>
              <w:left w:val="nil"/>
              <w:bottom w:val="nil"/>
              <w:right w:val="nil"/>
            </w:tcBorders>
            <w:shd w:val="clear" w:color="000000" w:fill="FFFFFF"/>
            <w:tcMar>
              <w:top w:w="0" w:type="dxa"/>
              <w:left w:w="6" w:type="dxa"/>
              <w:bottom w:w="0" w:type="dxa"/>
              <w:right w:w="6" w:type="dxa"/>
            </w:tcMar>
            <w:hideMark/>
          </w:tcPr>
          <w:p w14:paraId="2EE845AB" w14:textId="77777777" w:rsidR="00F65139" w:rsidRPr="00D43342" w:rsidRDefault="00F65139" w:rsidP="003C5B48">
            <w:pPr>
              <w:autoSpaceDE w:val="0"/>
              <w:autoSpaceDN w:val="0"/>
              <w:adjustRightInd w:val="0"/>
              <w:spacing w:after="120" w:line="240" w:lineRule="exact"/>
              <w:ind w:right="148"/>
              <w:jc w:val="right"/>
              <w:rPr>
                <w:rFonts w:ascii="Times New Roman" w:eastAsia="Times New Roman" w:hAnsi="Times New Roman"/>
                <w:bCs/>
                <w:sz w:val="26"/>
                <w:szCs w:val="26"/>
                <w:lang w:eastAsia="ru-RU"/>
              </w:rPr>
            </w:pPr>
            <w:r w:rsidRPr="00D43342">
              <w:rPr>
                <w:rFonts w:ascii="Times New Roman" w:eastAsia="Times New Roman" w:hAnsi="Times New Roman"/>
                <w:bCs/>
                <w:sz w:val="26"/>
                <w:szCs w:val="26"/>
                <w:lang w:eastAsia="ru-RU"/>
              </w:rPr>
              <w:t> </w:t>
            </w:r>
          </w:p>
        </w:tc>
        <w:tc>
          <w:tcPr>
            <w:tcW w:w="1650" w:type="dxa"/>
            <w:tcBorders>
              <w:top w:val="nil"/>
              <w:left w:val="nil"/>
              <w:bottom w:val="nil"/>
              <w:right w:val="nil"/>
            </w:tcBorders>
            <w:shd w:val="clear" w:color="000000" w:fill="FFFFFF"/>
            <w:tcMar>
              <w:top w:w="0" w:type="dxa"/>
              <w:left w:w="6" w:type="dxa"/>
              <w:bottom w:w="0" w:type="dxa"/>
              <w:right w:w="6" w:type="dxa"/>
            </w:tcMar>
            <w:hideMark/>
          </w:tcPr>
          <w:p w14:paraId="1FC59095" w14:textId="77777777" w:rsidR="00F65139" w:rsidRPr="00D43342" w:rsidRDefault="00F65139" w:rsidP="003C5B48">
            <w:pPr>
              <w:autoSpaceDE w:val="0"/>
              <w:autoSpaceDN w:val="0"/>
              <w:adjustRightInd w:val="0"/>
              <w:spacing w:after="120" w:line="240" w:lineRule="exact"/>
              <w:ind w:right="148"/>
              <w:jc w:val="right"/>
              <w:rPr>
                <w:rFonts w:ascii="Times New Roman" w:eastAsia="Times New Roman" w:hAnsi="Times New Roman"/>
                <w:bCs/>
                <w:sz w:val="26"/>
                <w:szCs w:val="26"/>
                <w:lang w:eastAsia="ru-RU"/>
              </w:rPr>
            </w:pPr>
            <w:r w:rsidRPr="00D43342">
              <w:rPr>
                <w:rFonts w:ascii="Times New Roman" w:eastAsia="Times New Roman" w:hAnsi="Times New Roman"/>
                <w:bCs/>
                <w:sz w:val="26"/>
                <w:szCs w:val="26"/>
                <w:lang w:eastAsia="ru-RU"/>
              </w:rPr>
              <w:t> </w:t>
            </w:r>
          </w:p>
        </w:tc>
        <w:tc>
          <w:tcPr>
            <w:tcW w:w="1713" w:type="dxa"/>
            <w:tcBorders>
              <w:top w:val="nil"/>
              <w:left w:val="nil"/>
              <w:bottom w:val="nil"/>
              <w:right w:val="nil"/>
            </w:tcBorders>
            <w:shd w:val="clear" w:color="000000" w:fill="FFFFFF"/>
            <w:tcMar>
              <w:top w:w="0" w:type="dxa"/>
              <w:left w:w="6" w:type="dxa"/>
              <w:bottom w:w="0" w:type="dxa"/>
              <w:right w:w="6" w:type="dxa"/>
            </w:tcMar>
            <w:hideMark/>
          </w:tcPr>
          <w:p w14:paraId="79486756" w14:textId="77777777" w:rsidR="00F65139" w:rsidRPr="00D43342" w:rsidRDefault="00F65139" w:rsidP="003C5B48">
            <w:pPr>
              <w:autoSpaceDE w:val="0"/>
              <w:autoSpaceDN w:val="0"/>
              <w:adjustRightInd w:val="0"/>
              <w:spacing w:after="120" w:line="240" w:lineRule="exact"/>
              <w:ind w:right="148"/>
              <w:jc w:val="right"/>
              <w:rPr>
                <w:rFonts w:ascii="Times New Roman" w:eastAsia="Times New Roman" w:hAnsi="Times New Roman"/>
                <w:bCs/>
                <w:sz w:val="26"/>
                <w:szCs w:val="26"/>
                <w:lang w:eastAsia="ru-RU"/>
              </w:rPr>
            </w:pPr>
            <w:r w:rsidRPr="00D43342">
              <w:rPr>
                <w:rFonts w:ascii="Times New Roman" w:eastAsia="Times New Roman" w:hAnsi="Times New Roman"/>
                <w:bCs/>
                <w:sz w:val="26"/>
                <w:szCs w:val="26"/>
                <w:lang w:eastAsia="ru-RU"/>
              </w:rPr>
              <w:t> </w:t>
            </w:r>
          </w:p>
        </w:tc>
        <w:tc>
          <w:tcPr>
            <w:tcW w:w="1729" w:type="dxa"/>
            <w:tcBorders>
              <w:top w:val="nil"/>
              <w:left w:val="nil"/>
              <w:bottom w:val="nil"/>
              <w:right w:val="nil"/>
            </w:tcBorders>
            <w:shd w:val="clear" w:color="000000" w:fill="FFFFFF"/>
            <w:tcMar>
              <w:top w:w="0" w:type="dxa"/>
              <w:left w:w="6" w:type="dxa"/>
              <w:bottom w:w="0" w:type="dxa"/>
              <w:right w:w="6" w:type="dxa"/>
            </w:tcMar>
            <w:hideMark/>
          </w:tcPr>
          <w:p w14:paraId="69B14BD2" w14:textId="77777777" w:rsidR="00F65139" w:rsidRPr="00D43342" w:rsidRDefault="00F65139" w:rsidP="003C5B48">
            <w:pPr>
              <w:autoSpaceDE w:val="0"/>
              <w:autoSpaceDN w:val="0"/>
              <w:adjustRightInd w:val="0"/>
              <w:spacing w:after="120" w:line="240" w:lineRule="exact"/>
              <w:ind w:right="148"/>
              <w:jc w:val="right"/>
              <w:rPr>
                <w:rFonts w:ascii="Times New Roman" w:eastAsia="Times New Roman" w:hAnsi="Times New Roman"/>
                <w:bCs/>
                <w:sz w:val="26"/>
                <w:szCs w:val="26"/>
                <w:lang w:eastAsia="ru-RU"/>
              </w:rPr>
            </w:pPr>
            <w:r w:rsidRPr="00D43342">
              <w:rPr>
                <w:rFonts w:ascii="Times New Roman" w:eastAsia="Times New Roman" w:hAnsi="Times New Roman"/>
                <w:bCs/>
                <w:sz w:val="26"/>
                <w:szCs w:val="26"/>
                <w:lang w:eastAsia="ru-RU"/>
              </w:rPr>
              <w:t> </w:t>
            </w:r>
          </w:p>
        </w:tc>
      </w:tr>
      <w:tr w:rsidR="00F65139" w:rsidRPr="00D43342" w14:paraId="397D8261" w14:textId="77777777" w:rsidTr="003C5B48">
        <w:tc>
          <w:tcPr>
            <w:tcW w:w="2961" w:type="dxa"/>
            <w:tcBorders>
              <w:top w:val="nil"/>
              <w:left w:val="nil"/>
              <w:bottom w:val="nil"/>
              <w:right w:val="nil"/>
            </w:tcBorders>
            <w:tcMar>
              <w:top w:w="0" w:type="dxa"/>
              <w:left w:w="6" w:type="dxa"/>
              <w:bottom w:w="0" w:type="dxa"/>
              <w:right w:w="6" w:type="dxa"/>
            </w:tcMar>
            <w:hideMark/>
          </w:tcPr>
          <w:p w14:paraId="6662D435" w14:textId="77777777" w:rsidR="00F65139" w:rsidRPr="00080A0D" w:rsidRDefault="00D43342" w:rsidP="00EB699B">
            <w:pPr>
              <w:autoSpaceDE w:val="0"/>
              <w:autoSpaceDN w:val="0"/>
              <w:adjustRightInd w:val="0"/>
              <w:spacing w:after="120" w:line="240" w:lineRule="exact"/>
              <w:ind w:left="284" w:right="114"/>
              <w:jc w:val="both"/>
              <w:rPr>
                <w:rFonts w:ascii="Times New Roman" w:eastAsia="Times New Roman" w:hAnsi="Times New Roman"/>
                <w:bCs/>
                <w:spacing w:val="-12"/>
                <w:sz w:val="26"/>
                <w:szCs w:val="26"/>
                <w:lang w:eastAsia="ru-RU"/>
              </w:rPr>
            </w:pPr>
            <w:r w:rsidRPr="00080A0D">
              <w:rPr>
                <w:rFonts w:ascii="Times New Roman" w:eastAsia="Times New Roman" w:hAnsi="Times New Roman"/>
                <w:bCs/>
                <w:spacing w:val="-12"/>
                <w:sz w:val="26"/>
                <w:szCs w:val="26"/>
                <w:lang w:eastAsia="ru-RU"/>
              </w:rPr>
              <w:t>м</w:t>
            </w:r>
            <w:r w:rsidR="00F65139" w:rsidRPr="00080A0D">
              <w:rPr>
                <w:rFonts w:ascii="Times New Roman" w:eastAsia="Times New Roman" w:hAnsi="Times New Roman"/>
                <w:bCs/>
                <w:spacing w:val="-12"/>
                <w:sz w:val="26"/>
                <w:szCs w:val="26"/>
                <w:lang w:eastAsia="ru-RU"/>
              </w:rPr>
              <w:t>естные бюджеты, всего</w:t>
            </w:r>
          </w:p>
        </w:tc>
        <w:tc>
          <w:tcPr>
            <w:tcW w:w="2489" w:type="dxa"/>
            <w:tcBorders>
              <w:top w:val="nil"/>
              <w:left w:val="nil"/>
              <w:bottom w:val="nil"/>
              <w:right w:val="nil"/>
            </w:tcBorders>
            <w:tcMar>
              <w:top w:w="0" w:type="dxa"/>
              <w:left w:w="6" w:type="dxa"/>
              <w:bottom w:w="0" w:type="dxa"/>
              <w:right w:w="6" w:type="dxa"/>
            </w:tcMar>
            <w:hideMark/>
          </w:tcPr>
          <w:p w14:paraId="7873DCBA" w14:textId="77777777" w:rsidR="00F65139" w:rsidRPr="00D43342" w:rsidRDefault="00F65139" w:rsidP="0036749C">
            <w:pPr>
              <w:autoSpaceDE w:val="0"/>
              <w:autoSpaceDN w:val="0"/>
              <w:adjustRightInd w:val="0"/>
              <w:spacing w:after="120" w:line="240" w:lineRule="exact"/>
              <w:jc w:val="both"/>
              <w:rPr>
                <w:rFonts w:ascii="Times New Roman" w:eastAsia="Times New Roman" w:hAnsi="Times New Roman"/>
                <w:bCs/>
                <w:sz w:val="26"/>
                <w:szCs w:val="26"/>
                <w:lang w:eastAsia="ru-RU"/>
              </w:rPr>
            </w:pPr>
            <w:r w:rsidRPr="00D43342">
              <w:rPr>
                <w:rFonts w:ascii="Times New Roman" w:eastAsia="Times New Roman" w:hAnsi="Times New Roman"/>
                <w:bCs/>
                <w:sz w:val="26"/>
                <w:szCs w:val="26"/>
                <w:lang w:eastAsia="ru-RU"/>
              </w:rPr>
              <w:t> </w:t>
            </w:r>
          </w:p>
        </w:tc>
        <w:tc>
          <w:tcPr>
            <w:tcW w:w="1792" w:type="dxa"/>
            <w:tcBorders>
              <w:top w:val="nil"/>
              <w:left w:val="nil"/>
              <w:bottom w:val="nil"/>
              <w:right w:val="nil"/>
            </w:tcBorders>
            <w:tcMar>
              <w:top w:w="0" w:type="dxa"/>
              <w:left w:w="6" w:type="dxa"/>
              <w:bottom w:w="0" w:type="dxa"/>
              <w:right w:w="6" w:type="dxa"/>
            </w:tcMar>
            <w:hideMark/>
          </w:tcPr>
          <w:p w14:paraId="0FE7C5DB" w14:textId="77777777" w:rsidR="00F65139" w:rsidRPr="00D43342" w:rsidRDefault="00F65139" w:rsidP="004C621F">
            <w:pPr>
              <w:autoSpaceDE w:val="0"/>
              <w:autoSpaceDN w:val="0"/>
              <w:adjustRightInd w:val="0"/>
              <w:spacing w:after="120" w:line="240" w:lineRule="exact"/>
              <w:ind w:right="148"/>
              <w:jc w:val="right"/>
              <w:rPr>
                <w:rFonts w:ascii="Times New Roman" w:eastAsia="Times New Roman" w:hAnsi="Times New Roman"/>
                <w:bCs/>
                <w:sz w:val="26"/>
                <w:szCs w:val="26"/>
                <w:lang w:eastAsia="ru-RU"/>
              </w:rPr>
            </w:pPr>
            <w:r w:rsidRPr="00D43342">
              <w:rPr>
                <w:rFonts w:ascii="Times New Roman" w:eastAsia="Times New Roman" w:hAnsi="Times New Roman"/>
                <w:bCs/>
                <w:sz w:val="26"/>
                <w:szCs w:val="26"/>
                <w:lang w:eastAsia="ru-RU"/>
              </w:rPr>
              <w:t xml:space="preserve">239 750,0 </w:t>
            </w:r>
          </w:p>
        </w:tc>
        <w:tc>
          <w:tcPr>
            <w:tcW w:w="1694" w:type="dxa"/>
            <w:tcBorders>
              <w:top w:val="nil"/>
              <w:left w:val="nil"/>
              <w:bottom w:val="nil"/>
              <w:right w:val="nil"/>
            </w:tcBorders>
            <w:tcMar>
              <w:top w:w="0" w:type="dxa"/>
              <w:left w:w="6" w:type="dxa"/>
              <w:bottom w:w="0" w:type="dxa"/>
              <w:right w:w="6" w:type="dxa"/>
            </w:tcMar>
            <w:hideMark/>
          </w:tcPr>
          <w:p w14:paraId="499E26D1" w14:textId="77777777" w:rsidR="00F65139" w:rsidRPr="00D43342" w:rsidRDefault="00F65139" w:rsidP="004C621F">
            <w:pPr>
              <w:autoSpaceDE w:val="0"/>
              <w:autoSpaceDN w:val="0"/>
              <w:adjustRightInd w:val="0"/>
              <w:spacing w:after="120" w:line="240" w:lineRule="exact"/>
              <w:ind w:right="148"/>
              <w:jc w:val="right"/>
              <w:rPr>
                <w:rFonts w:ascii="Times New Roman" w:eastAsia="Times New Roman" w:hAnsi="Times New Roman"/>
                <w:bCs/>
                <w:sz w:val="26"/>
                <w:szCs w:val="26"/>
                <w:lang w:eastAsia="ru-RU"/>
              </w:rPr>
            </w:pPr>
            <w:r w:rsidRPr="00D43342">
              <w:rPr>
                <w:rFonts w:ascii="Times New Roman" w:eastAsia="Times New Roman" w:hAnsi="Times New Roman"/>
                <w:bCs/>
                <w:sz w:val="26"/>
                <w:szCs w:val="26"/>
                <w:lang w:eastAsia="ru-RU"/>
              </w:rPr>
              <w:t xml:space="preserve">50 750,0 </w:t>
            </w:r>
          </w:p>
        </w:tc>
        <w:tc>
          <w:tcPr>
            <w:tcW w:w="1688" w:type="dxa"/>
            <w:tcBorders>
              <w:top w:val="nil"/>
              <w:left w:val="nil"/>
              <w:bottom w:val="nil"/>
              <w:right w:val="nil"/>
            </w:tcBorders>
            <w:tcMar>
              <w:top w:w="0" w:type="dxa"/>
              <w:left w:w="6" w:type="dxa"/>
              <w:bottom w:w="0" w:type="dxa"/>
              <w:right w:w="6" w:type="dxa"/>
            </w:tcMar>
            <w:hideMark/>
          </w:tcPr>
          <w:p w14:paraId="53440BF9" w14:textId="77777777" w:rsidR="00F65139" w:rsidRPr="00D43342" w:rsidRDefault="00F65139" w:rsidP="004C621F">
            <w:pPr>
              <w:autoSpaceDE w:val="0"/>
              <w:autoSpaceDN w:val="0"/>
              <w:adjustRightInd w:val="0"/>
              <w:spacing w:after="120" w:line="240" w:lineRule="exact"/>
              <w:ind w:right="148"/>
              <w:jc w:val="right"/>
              <w:rPr>
                <w:rFonts w:ascii="Times New Roman" w:eastAsia="Times New Roman" w:hAnsi="Times New Roman"/>
                <w:bCs/>
                <w:sz w:val="26"/>
                <w:szCs w:val="26"/>
                <w:lang w:eastAsia="ru-RU"/>
              </w:rPr>
            </w:pPr>
            <w:r w:rsidRPr="00D43342">
              <w:rPr>
                <w:rFonts w:ascii="Times New Roman" w:eastAsia="Times New Roman" w:hAnsi="Times New Roman"/>
                <w:bCs/>
                <w:sz w:val="26"/>
                <w:szCs w:val="26"/>
                <w:lang w:eastAsia="ru-RU"/>
              </w:rPr>
              <w:t xml:space="preserve">46 000,0 </w:t>
            </w:r>
          </w:p>
        </w:tc>
        <w:tc>
          <w:tcPr>
            <w:tcW w:w="1650" w:type="dxa"/>
            <w:tcBorders>
              <w:top w:val="nil"/>
              <w:left w:val="nil"/>
              <w:bottom w:val="nil"/>
              <w:right w:val="nil"/>
            </w:tcBorders>
            <w:tcMar>
              <w:top w:w="0" w:type="dxa"/>
              <w:left w:w="6" w:type="dxa"/>
              <w:bottom w:w="0" w:type="dxa"/>
              <w:right w:w="6" w:type="dxa"/>
            </w:tcMar>
            <w:hideMark/>
          </w:tcPr>
          <w:p w14:paraId="748C2672" w14:textId="77777777" w:rsidR="00F65139" w:rsidRPr="00D43342" w:rsidRDefault="00F65139" w:rsidP="004C621F">
            <w:pPr>
              <w:autoSpaceDE w:val="0"/>
              <w:autoSpaceDN w:val="0"/>
              <w:adjustRightInd w:val="0"/>
              <w:spacing w:after="120" w:line="240" w:lineRule="exact"/>
              <w:ind w:right="148"/>
              <w:jc w:val="right"/>
              <w:rPr>
                <w:rFonts w:ascii="Times New Roman" w:eastAsia="Times New Roman" w:hAnsi="Times New Roman"/>
                <w:bCs/>
                <w:sz w:val="26"/>
                <w:szCs w:val="26"/>
                <w:lang w:eastAsia="ru-RU"/>
              </w:rPr>
            </w:pPr>
            <w:r w:rsidRPr="00D43342">
              <w:rPr>
                <w:rFonts w:ascii="Times New Roman" w:eastAsia="Times New Roman" w:hAnsi="Times New Roman"/>
                <w:bCs/>
                <w:sz w:val="26"/>
                <w:szCs w:val="26"/>
                <w:lang w:eastAsia="ru-RU"/>
              </w:rPr>
              <w:t xml:space="preserve">46 000,0 </w:t>
            </w:r>
          </w:p>
        </w:tc>
        <w:tc>
          <w:tcPr>
            <w:tcW w:w="1713" w:type="dxa"/>
            <w:tcBorders>
              <w:top w:val="nil"/>
              <w:left w:val="nil"/>
              <w:bottom w:val="nil"/>
              <w:right w:val="nil"/>
            </w:tcBorders>
            <w:tcMar>
              <w:top w:w="0" w:type="dxa"/>
              <w:left w:w="6" w:type="dxa"/>
              <w:bottom w:w="0" w:type="dxa"/>
              <w:right w:w="6" w:type="dxa"/>
            </w:tcMar>
            <w:hideMark/>
          </w:tcPr>
          <w:p w14:paraId="3FABDF32" w14:textId="77777777" w:rsidR="00F65139" w:rsidRPr="00D43342" w:rsidRDefault="00F65139" w:rsidP="004C621F">
            <w:pPr>
              <w:autoSpaceDE w:val="0"/>
              <w:autoSpaceDN w:val="0"/>
              <w:adjustRightInd w:val="0"/>
              <w:spacing w:after="120" w:line="240" w:lineRule="exact"/>
              <w:ind w:right="148"/>
              <w:jc w:val="right"/>
              <w:rPr>
                <w:rFonts w:ascii="Times New Roman" w:eastAsia="Times New Roman" w:hAnsi="Times New Roman"/>
                <w:bCs/>
                <w:sz w:val="26"/>
                <w:szCs w:val="26"/>
                <w:lang w:eastAsia="ru-RU"/>
              </w:rPr>
            </w:pPr>
            <w:r w:rsidRPr="00D43342">
              <w:rPr>
                <w:rFonts w:ascii="Times New Roman" w:eastAsia="Times New Roman" w:hAnsi="Times New Roman"/>
                <w:bCs/>
                <w:sz w:val="26"/>
                <w:szCs w:val="26"/>
                <w:lang w:eastAsia="ru-RU"/>
              </w:rPr>
              <w:t xml:space="preserve">46 000,0 </w:t>
            </w:r>
          </w:p>
        </w:tc>
        <w:tc>
          <w:tcPr>
            <w:tcW w:w="1729" w:type="dxa"/>
            <w:tcBorders>
              <w:top w:val="nil"/>
              <w:left w:val="nil"/>
              <w:bottom w:val="nil"/>
              <w:right w:val="nil"/>
            </w:tcBorders>
            <w:tcMar>
              <w:top w:w="0" w:type="dxa"/>
              <w:left w:w="6" w:type="dxa"/>
              <w:bottom w:w="0" w:type="dxa"/>
              <w:right w:w="6" w:type="dxa"/>
            </w:tcMar>
            <w:hideMark/>
          </w:tcPr>
          <w:p w14:paraId="3F9E5DB3" w14:textId="77777777" w:rsidR="00F65139" w:rsidRPr="00D43342" w:rsidRDefault="00F65139" w:rsidP="004C621F">
            <w:pPr>
              <w:autoSpaceDE w:val="0"/>
              <w:autoSpaceDN w:val="0"/>
              <w:adjustRightInd w:val="0"/>
              <w:spacing w:after="120" w:line="240" w:lineRule="exact"/>
              <w:ind w:right="148"/>
              <w:jc w:val="right"/>
              <w:rPr>
                <w:rFonts w:ascii="Times New Roman" w:eastAsia="Times New Roman" w:hAnsi="Times New Roman"/>
                <w:bCs/>
                <w:sz w:val="26"/>
                <w:szCs w:val="26"/>
                <w:lang w:eastAsia="ru-RU"/>
              </w:rPr>
            </w:pPr>
            <w:r w:rsidRPr="00D43342">
              <w:rPr>
                <w:rFonts w:ascii="Times New Roman" w:eastAsia="Times New Roman" w:hAnsi="Times New Roman"/>
                <w:bCs/>
                <w:sz w:val="26"/>
                <w:szCs w:val="26"/>
                <w:lang w:eastAsia="ru-RU"/>
              </w:rPr>
              <w:t xml:space="preserve">51 000,0 </w:t>
            </w:r>
          </w:p>
        </w:tc>
      </w:tr>
      <w:tr w:rsidR="00F65139" w:rsidRPr="000D5686" w14:paraId="07C91579" w14:textId="77777777" w:rsidTr="003C5B48">
        <w:tc>
          <w:tcPr>
            <w:tcW w:w="2961" w:type="dxa"/>
            <w:tcBorders>
              <w:top w:val="nil"/>
              <w:left w:val="nil"/>
              <w:bottom w:val="nil"/>
              <w:right w:val="nil"/>
            </w:tcBorders>
            <w:tcMar>
              <w:top w:w="0" w:type="dxa"/>
              <w:left w:w="6" w:type="dxa"/>
              <w:bottom w:w="0" w:type="dxa"/>
              <w:right w:w="6" w:type="dxa"/>
            </w:tcMar>
            <w:hideMark/>
          </w:tcPr>
          <w:p w14:paraId="1EFFA1BA" w14:textId="77777777" w:rsidR="00F65139" w:rsidRPr="0036749C" w:rsidRDefault="00F65139" w:rsidP="00A93130">
            <w:pPr>
              <w:autoSpaceDE w:val="0"/>
              <w:autoSpaceDN w:val="0"/>
              <w:adjustRightInd w:val="0"/>
              <w:spacing w:after="120" w:line="240" w:lineRule="exact"/>
              <w:ind w:left="567" w:right="114"/>
              <w:jc w:val="both"/>
              <w:rPr>
                <w:rFonts w:ascii="Times New Roman" w:eastAsia="Times New Roman" w:hAnsi="Times New Roman"/>
                <w:sz w:val="26"/>
                <w:szCs w:val="26"/>
                <w:lang w:eastAsia="ru-RU"/>
              </w:rPr>
            </w:pPr>
            <w:r w:rsidRPr="0036749C">
              <w:rPr>
                <w:rFonts w:ascii="Times New Roman" w:eastAsia="Times New Roman" w:hAnsi="Times New Roman"/>
                <w:sz w:val="26"/>
                <w:szCs w:val="26"/>
                <w:lang w:eastAsia="ru-RU"/>
              </w:rPr>
              <w:t>в том числе:</w:t>
            </w:r>
          </w:p>
        </w:tc>
        <w:tc>
          <w:tcPr>
            <w:tcW w:w="2489" w:type="dxa"/>
            <w:tcBorders>
              <w:top w:val="nil"/>
              <w:left w:val="nil"/>
              <w:bottom w:val="nil"/>
              <w:right w:val="nil"/>
            </w:tcBorders>
            <w:tcMar>
              <w:top w:w="0" w:type="dxa"/>
              <w:left w:w="6" w:type="dxa"/>
              <w:bottom w:w="0" w:type="dxa"/>
              <w:right w:w="6" w:type="dxa"/>
            </w:tcMar>
            <w:hideMark/>
          </w:tcPr>
          <w:p w14:paraId="4FEC11EB" w14:textId="77777777" w:rsidR="00F65139" w:rsidRPr="0036749C" w:rsidRDefault="00F65139" w:rsidP="0036749C">
            <w:pPr>
              <w:autoSpaceDE w:val="0"/>
              <w:autoSpaceDN w:val="0"/>
              <w:adjustRightInd w:val="0"/>
              <w:spacing w:after="120" w:line="240" w:lineRule="exact"/>
              <w:jc w:val="both"/>
              <w:rPr>
                <w:rFonts w:ascii="Times New Roman" w:eastAsia="Times New Roman" w:hAnsi="Times New Roman"/>
                <w:sz w:val="26"/>
                <w:szCs w:val="26"/>
                <w:lang w:eastAsia="ru-RU"/>
              </w:rPr>
            </w:pPr>
          </w:p>
        </w:tc>
        <w:tc>
          <w:tcPr>
            <w:tcW w:w="1792" w:type="dxa"/>
            <w:tcBorders>
              <w:top w:val="nil"/>
              <w:left w:val="nil"/>
              <w:bottom w:val="nil"/>
              <w:right w:val="nil"/>
            </w:tcBorders>
            <w:tcMar>
              <w:top w:w="0" w:type="dxa"/>
              <w:left w:w="6" w:type="dxa"/>
              <w:bottom w:w="0" w:type="dxa"/>
              <w:right w:w="6" w:type="dxa"/>
            </w:tcMar>
            <w:hideMark/>
          </w:tcPr>
          <w:p w14:paraId="2E784ACD" w14:textId="77777777" w:rsidR="00F65139" w:rsidRPr="0036749C" w:rsidRDefault="00F65139" w:rsidP="004C621F">
            <w:pPr>
              <w:autoSpaceDE w:val="0"/>
              <w:autoSpaceDN w:val="0"/>
              <w:adjustRightInd w:val="0"/>
              <w:spacing w:after="120" w:line="240" w:lineRule="exact"/>
              <w:ind w:right="148"/>
              <w:jc w:val="right"/>
              <w:rPr>
                <w:rFonts w:ascii="Times New Roman" w:eastAsia="Times New Roman" w:hAnsi="Times New Roman"/>
                <w:sz w:val="26"/>
                <w:szCs w:val="26"/>
                <w:lang w:eastAsia="ru-RU"/>
              </w:rPr>
            </w:pPr>
            <w:r w:rsidRPr="0036749C">
              <w:rPr>
                <w:rFonts w:ascii="Times New Roman" w:eastAsia="Times New Roman" w:hAnsi="Times New Roman"/>
                <w:sz w:val="26"/>
                <w:szCs w:val="26"/>
                <w:lang w:eastAsia="ru-RU"/>
              </w:rPr>
              <w:t> </w:t>
            </w:r>
          </w:p>
        </w:tc>
        <w:tc>
          <w:tcPr>
            <w:tcW w:w="1694" w:type="dxa"/>
            <w:tcBorders>
              <w:top w:val="nil"/>
              <w:left w:val="nil"/>
              <w:bottom w:val="nil"/>
              <w:right w:val="nil"/>
            </w:tcBorders>
            <w:tcMar>
              <w:top w:w="0" w:type="dxa"/>
              <w:left w:w="6" w:type="dxa"/>
              <w:bottom w:w="0" w:type="dxa"/>
              <w:right w:w="6" w:type="dxa"/>
            </w:tcMar>
            <w:hideMark/>
          </w:tcPr>
          <w:p w14:paraId="57DA5990" w14:textId="77777777" w:rsidR="00F65139" w:rsidRPr="0036749C" w:rsidRDefault="00F65139" w:rsidP="004C621F">
            <w:pPr>
              <w:autoSpaceDE w:val="0"/>
              <w:autoSpaceDN w:val="0"/>
              <w:adjustRightInd w:val="0"/>
              <w:spacing w:after="120" w:line="240" w:lineRule="exact"/>
              <w:ind w:right="148"/>
              <w:jc w:val="right"/>
              <w:rPr>
                <w:rFonts w:ascii="Times New Roman" w:eastAsia="Times New Roman" w:hAnsi="Times New Roman"/>
                <w:sz w:val="26"/>
                <w:szCs w:val="26"/>
                <w:lang w:eastAsia="ru-RU"/>
              </w:rPr>
            </w:pPr>
            <w:r w:rsidRPr="0036749C">
              <w:rPr>
                <w:rFonts w:ascii="Times New Roman" w:eastAsia="Times New Roman" w:hAnsi="Times New Roman"/>
                <w:sz w:val="26"/>
                <w:szCs w:val="26"/>
                <w:lang w:eastAsia="ru-RU"/>
              </w:rPr>
              <w:t> </w:t>
            </w:r>
          </w:p>
        </w:tc>
        <w:tc>
          <w:tcPr>
            <w:tcW w:w="1688" w:type="dxa"/>
            <w:tcBorders>
              <w:top w:val="nil"/>
              <w:left w:val="nil"/>
              <w:bottom w:val="nil"/>
              <w:right w:val="nil"/>
            </w:tcBorders>
            <w:tcMar>
              <w:top w:w="0" w:type="dxa"/>
              <w:left w:w="6" w:type="dxa"/>
              <w:bottom w:w="0" w:type="dxa"/>
              <w:right w:w="6" w:type="dxa"/>
            </w:tcMar>
            <w:hideMark/>
          </w:tcPr>
          <w:p w14:paraId="6EAAC0E7" w14:textId="77777777" w:rsidR="00F65139" w:rsidRPr="0036749C" w:rsidRDefault="00F65139" w:rsidP="004C621F">
            <w:pPr>
              <w:autoSpaceDE w:val="0"/>
              <w:autoSpaceDN w:val="0"/>
              <w:adjustRightInd w:val="0"/>
              <w:spacing w:after="120" w:line="240" w:lineRule="exact"/>
              <w:ind w:right="148"/>
              <w:jc w:val="right"/>
              <w:rPr>
                <w:rFonts w:ascii="Times New Roman" w:eastAsia="Times New Roman" w:hAnsi="Times New Roman"/>
                <w:sz w:val="26"/>
                <w:szCs w:val="26"/>
                <w:lang w:eastAsia="ru-RU"/>
              </w:rPr>
            </w:pPr>
            <w:r w:rsidRPr="0036749C">
              <w:rPr>
                <w:rFonts w:ascii="Times New Roman" w:eastAsia="Times New Roman" w:hAnsi="Times New Roman"/>
                <w:sz w:val="26"/>
                <w:szCs w:val="26"/>
                <w:lang w:eastAsia="ru-RU"/>
              </w:rPr>
              <w:t> </w:t>
            </w:r>
          </w:p>
        </w:tc>
        <w:tc>
          <w:tcPr>
            <w:tcW w:w="1650" w:type="dxa"/>
            <w:tcBorders>
              <w:top w:val="nil"/>
              <w:left w:val="nil"/>
              <w:bottom w:val="nil"/>
              <w:right w:val="nil"/>
            </w:tcBorders>
            <w:tcMar>
              <w:top w:w="0" w:type="dxa"/>
              <w:left w:w="6" w:type="dxa"/>
              <w:bottom w:w="0" w:type="dxa"/>
              <w:right w:w="6" w:type="dxa"/>
            </w:tcMar>
            <w:hideMark/>
          </w:tcPr>
          <w:p w14:paraId="27B744B9" w14:textId="77777777" w:rsidR="00F65139" w:rsidRPr="0036749C" w:rsidRDefault="00F65139" w:rsidP="004C621F">
            <w:pPr>
              <w:autoSpaceDE w:val="0"/>
              <w:autoSpaceDN w:val="0"/>
              <w:adjustRightInd w:val="0"/>
              <w:spacing w:after="120" w:line="240" w:lineRule="exact"/>
              <w:ind w:right="148"/>
              <w:jc w:val="right"/>
              <w:rPr>
                <w:rFonts w:ascii="Times New Roman" w:eastAsia="Times New Roman" w:hAnsi="Times New Roman"/>
                <w:sz w:val="26"/>
                <w:szCs w:val="26"/>
                <w:lang w:eastAsia="ru-RU"/>
              </w:rPr>
            </w:pPr>
            <w:r w:rsidRPr="0036749C">
              <w:rPr>
                <w:rFonts w:ascii="Times New Roman" w:eastAsia="Times New Roman" w:hAnsi="Times New Roman"/>
                <w:sz w:val="26"/>
                <w:szCs w:val="26"/>
                <w:lang w:eastAsia="ru-RU"/>
              </w:rPr>
              <w:t> </w:t>
            </w:r>
          </w:p>
        </w:tc>
        <w:tc>
          <w:tcPr>
            <w:tcW w:w="1713" w:type="dxa"/>
            <w:tcBorders>
              <w:top w:val="nil"/>
              <w:left w:val="nil"/>
              <w:bottom w:val="nil"/>
              <w:right w:val="nil"/>
            </w:tcBorders>
            <w:tcMar>
              <w:top w:w="0" w:type="dxa"/>
              <w:left w:w="6" w:type="dxa"/>
              <w:bottom w:w="0" w:type="dxa"/>
              <w:right w:w="6" w:type="dxa"/>
            </w:tcMar>
            <w:hideMark/>
          </w:tcPr>
          <w:p w14:paraId="3CD428C7" w14:textId="77777777" w:rsidR="00F65139" w:rsidRPr="0036749C" w:rsidRDefault="00F65139" w:rsidP="004C621F">
            <w:pPr>
              <w:autoSpaceDE w:val="0"/>
              <w:autoSpaceDN w:val="0"/>
              <w:adjustRightInd w:val="0"/>
              <w:spacing w:after="120" w:line="240" w:lineRule="exact"/>
              <w:ind w:right="148"/>
              <w:jc w:val="right"/>
              <w:rPr>
                <w:rFonts w:ascii="Times New Roman" w:eastAsia="Times New Roman" w:hAnsi="Times New Roman"/>
                <w:sz w:val="26"/>
                <w:szCs w:val="26"/>
                <w:lang w:eastAsia="ru-RU"/>
              </w:rPr>
            </w:pPr>
            <w:r w:rsidRPr="0036749C">
              <w:rPr>
                <w:rFonts w:ascii="Times New Roman" w:eastAsia="Times New Roman" w:hAnsi="Times New Roman"/>
                <w:sz w:val="26"/>
                <w:szCs w:val="26"/>
                <w:lang w:eastAsia="ru-RU"/>
              </w:rPr>
              <w:t> </w:t>
            </w:r>
          </w:p>
        </w:tc>
        <w:tc>
          <w:tcPr>
            <w:tcW w:w="1729" w:type="dxa"/>
            <w:tcBorders>
              <w:top w:val="nil"/>
              <w:left w:val="nil"/>
              <w:bottom w:val="nil"/>
              <w:right w:val="nil"/>
            </w:tcBorders>
            <w:tcMar>
              <w:top w:w="0" w:type="dxa"/>
              <w:left w:w="6" w:type="dxa"/>
              <w:bottom w:w="0" w:type="dxa"/>
              <w:right w:w="6" w:type="dxa"/>
            </w:tcMar>
            <w:hideMark/>
          </w:tcPr>
          <w:p w14:paraId="322D1D48" w14:textId="77777777" w:rsidR="00F65139" w:rsidRPr="0036749C" w:rsidRDefault="00F65139" w:rsidP="004C621F">
            <w:pPr>
              <w:autoSpaceDE w:val="0"/>
              <w:autoSpaceDN w:val="0"/>
              <w:adjustRightInd w:val="0"/>
              <w:spacing w:after="120" w:line="240" w:lineRule="exact"/>
              <w:ind w:right="148"/>
              <w:jc w:val="right"/>
              <w:rPr>
                <w:rFonts w:ascii="Times New Roman" w:eastAsia="Times New Roman" w:hAnsi="Times New Roman"/>
                <w:sz w:val="26"/>
                <w:szCs w:val="26"/>
                <w:lang w:eastAsia="ru-RU"/>
              </w:rPr>
            </w:pPr>
            <w:r w:rsidRPr="0036749C">
              <w:rPr>
                <w:rFonts w:ascii="Times New Roman" w:eastAsia="Times New Roman" w:hAnsi="Times New Roman"/>
                <w:sz w:val="26"/>
                <w:szCs w:val="26"/>
                <w:lang w:eastAsia="ru-RU"/>
              </w:rPr>
              <w:t> </w:t>
            </w:r>
          </w:p>
        </w:tc>
      </w:tr>
      <w:tr w:rsidR="00F65139" w:rsidRPr="000D5686" w14:paraId="67ACF58B" w14:textId="77777777" w:rsidTr="003C5B48">
        <w:tc>
          <w:tcPr>
            <w:tcW w:w="2961" w:type="dxa"/>
            <w:tcBorders>
              <w:top w:val="nil"/>
              <w:left w:val="nil"/>
              <w:bottom w:val="nil"/>
              <w:right w:val="nil"/>
            </w:tcBorders>
            <w:tcMar>
              <w:top w:w="0" w:type="dxa"/>
              <w:left w:w="6" w:type="dxa"/>
              <w:bottom w:w="0" w:type="dxa"/>
              <w:right w:w="6" w:type="dxa"/>
            </w:tcMar>
          </w:tcPr>
          <w:p w14:paraId="48496CEB" w14:textId="77777777" w:rsidR="00F65139" w:rsidRPr="0036749C" w:rsidRDefault="00F65139" w:rsidP="00A93130">
            <w:pPr>
              <w:autoSpaceDE w:val="0"/>
              <w:autoSpaceDN w:val="0"/>
              <w:adjustRightInd w:val="0"/>
              <w:spacing w:after="120" w:line="240" w:lineRule="exact"/>
              <w:ind w:left="567" w:right="113"/>
              <w:jc w:val="both"/>
              <w:rPr>
                <w:rFonts w:ascii="Times New Roman" w:eastAsia="Times New Roman" w:hAnsi="Times New Roman"/>
                <w:sz w:val="26"/>
                <w:szCs w:val="26"/>
                <w:lang w:eastAsia="ru-RU"/>
              </w:rPr>
            </w:pPr>
            <w:r w:rsidRPr="0036749C">
              <w:rPr>
                <w:rFonts w:ascii="Times New Roman" w:eastAsia="Times New Roman" w:hAnsi="Times New Roman"/>
                <w:sz w:val="26"/>
                <w:szCs w:val="26"/>
                <w:lang w:eastAsia="ru-RU"/>
              </w:rPr>
              <w:t>Гродненск</w:t>
            </w:r>
            <w:r w:rsidR="00A93130">
              <w:rPr>
                <w:rFonts w:ascii="Times New Roman" w:eastAsia="Times New Roman" w:hAnsi="Times New Roman"/>
                <w:sz w:val="26"/>
                <w:szCs w:val="26"/>
                <w:lang w:eastAsia="ru-RU"/>
              </w:rPr>
              <w:t>ая</w:t>
            </w:r>
            <w:r w:rsidRPr="0036749C">
              <w:rPr>
                <w:rFonts w:ascii="Times New Roman" w:eastAsia="Times New Roman" w:hAnsi="Times New Roman"/>
                <w:sz w:val="26"/>
                <w:szCs w:val="26"/>
                <w:lang w:eastAsia="ru-RU"/>
              </w:rPr>
              <w:t xml:space="preserve"> област</w:t>
            </w:r>
            <w:r w:rsidR="00A93130">
              <w:rPr>
                <w:rFonts w:ascii="Times New Roman" w:eastAsia="Times New Roman" w:hAnsi="Times New Roman"/>
                <w:sz w:val="26"/>
                <w:szCs w:val="26"/>
                <w:lang w:eastAsia="ru-RU"/>
              </w:rPr>
              <w:t>ь</w:t>
            </w:r>
          </w:p>
        </w:tc>
        <w:tc>
          <w:tcPr>
            <w:tcW w:w="2489" w:type="dxa"/>
            <w:tcBorders>
              <w:top w:val="nil"/>
              <w:left w:val="nil"/>
              <w:bottom w:val="nil"/>
              <w:right w:val="nil"/>
            </w:tcBorders>
            <w:tcMar>
              <w:top w:w="0" w:type="dxa"/>
              <w:left w:w="6" w:type="dxa"/>
              <w:bottom w:w="0" w:type="dxa"/>
              <w:right w:w="6" w:type="dxa"/>
            </w:tcMar>
          </w:tcPr>
          <w:p w14:paraId="43E4426C" w14:textId="77777777" w:rsidR="00F65139" w:rsidRPr="0036749C" w:rsidRDefault="00F65139" w:rsidP="0036749C">
            <w:pPr>
              <w:spacing w:after="120" w:line="240" w:lineRule="exact"/>
              <w:jc w:val="both"/>
              <w:rPr>
                <w:rFonts w:ascii="Times New Roman" w:eastAsia="Times New Roman" w:hAnsi="Times New Roman"/>
                <w:sz w:val="26"/>
                <w:szCs w:val="26"/>
                <w:lang w:eastAsia="ru-RU"/>
              </w:rPr>
            </w:pPr>
            <w:r w:rsidRPr="0036749C">
              <w:rPr>
                <w:rFonts w:ascii="Times New Roman" w:eastAsia="Times New Roman" w:hAnsi="Times New Roman"/>
                <w:sz w:val="26"/>
                <w:szCs w:val="26"/>
                <w:lang w:eastAsia="ru-RU"/>
              </w:rPr>
              <w:t>Гродненский облисполком</w:t>
            </w:r>
          </w:p>
        </w:tc>
        <w:tc>
          <w:tcPr>
            <w:tcW w:w="1792" w:type="dxa"/>
            <w:tcBorders>
              <w:top w:val="nil"/>
              <w:left w:val="nil"/>
              <w:bottom w:val="nil"/>
              <w:right w:val="nil"/>
            </w:tcBorders>
            <w:tcMar>
              <w:top w:w="0" w:type="dxa"/>
              <w:left w:w="6" w:type="dxa"/>
              <w:bottom w:w="0" w:type="dxa"/>
              <w:right w:w="6" w:type="dxa"/>
            </w:tcMar>
          </w:tcPr>
          <w:p w14:paraId="26D4F4EA" w14:textId="77777777" w:rsidR="00F65139" w:rsidRPr="0036749C" w:rsidRDefault="00F65139" w:rsidP="004C621F">
            <w:pPr>
              <w:autoSpaceDE w:val="0"/>
              <w:autoSpaceDN w:val="0"/>
              <w:adjustRightInd w:val="0"/>
              <w:spacing w:after="120" w:line="240" w:lineRule="exact"/>
              <w:ind w:right="148"/>
              <w:jc w:val="right"/>
              <w:rPr>
                <w:rFonts w:ascii="Times New Roman" w:eastAsia="Times New Roman" w:hAnsi="Times New Roman"/>
                <w:sz w:val="26"/>
                <w:szCs w:val="26"/>
                <w:lang w:eastAsia="ru-RU"/>
              </w:rPr>
            </w:pPr>
            <w:r w:rsidRPr="0036749C">
              <w:rPr>
                <w:rFonts w:ascii="Times New Roman" w:eastAsia="Times New Roman" w:hAnsi="Times New Roman"/>
                <w:sz w:val="26"/>
                <w:szCs w:val="26"/>
                <w:lang w:eastAsia="ru-RU"/>
              </w:rPr>
              <w:t xml:space="preserve">55 000,0 </w:t>
            </w:r>
          </w:p>
        </w:tc>
        <w:tc>
          <w:tcPr>
            <w:tcW w:w="1694" w:type="dxa"/>
            <w:tcBorders>
              <w:top w:val="nil"/>
              <w:left w:val="nil"/>
              <w:bottom w:val="nil"/>
              <w:right w:val="nil"/>
            </w:tcBorders>
            <w:tcMar>
              <w:top w:w="0" w:type="dxa"/>
              <w:left w:w="6" w:type="dxa"/>
              <w:bottom w:w="0" w:type="dxa"/>
              <w:right w:w="6" w:type="dxa"/>
            </w:tcMar>
          </w:tcPr>
          <w:p w14:paraId="52C47A04" w14:textId="77777777" w:rsidR="00F65139" w:rsidRPr="0036749C" w:rsidRDefault="00F65139" w:rsidP="004C621F">
            <w:pPr>
              <w:autoSpaceDE w:val="0"/>
              <w:autoSpaceDN w:val="0"/>
              <w:adjustRightInd w:val="0"/>
              <w:spacing w:after="120" w:line="240" w:lineRule="exact"/>
              <w:ind w:right="148"/>
              <w:jc w:val="right"/>
              <w:rPr>
                <w:rFonts w:ascii="Times New Roman" w:eastAsia="Times New Roman" w:hAnsi="Times New Roman"/>
                <w:sz w:val="26"/>
                <w:szCs w:val="26"/>
                <w:lang w:eastAsia="ru-RU"/>
              </w:rPr>
            </w:pPr>
            <w:r w:rsidRPr="0036749C">
              <w:rPr>
                <w:rFonts w:ascii="Times New Roman" w:eastAsia="Times New Roman" w:hAnsi="Times New Roman"/>
                <w:sz w:val="26"/>
                <w:szCs w:val="26"/>
                <w:lang w:eastAsia="ru-RU"/>
              </w:rPr>
              <w:t xml:space="preserve">11 000,0 </w:t>
            </w:r>
          </w:p>
        </w:tc>
        <w:tc>
          <w:tcPr>
            <w:tcW w:w="1688" w:type="dxa"/>
            <w:tcBorders>
              <w:top w:val="nil"/>
              <w:left w:val="nil"/>
              <w:bottom w:val="nil"/>
              <w:right w:val="nil"/>
            </w:tcBorders>
            <w:tcMar>
              <w:top w:w="0" w:type="dxa"/>
              <w:left w:w="6" w:type="dxa"/>
              <w:bottom w:w="0" w:type="dxa"/>
              <w:right w:w="6" w:type="dxa"/>
            </w:tcMar>
          </w:tcPr>
          <w:p w14:paraId="5689D075" w14:textId="77777777" w:rsidR="00F65139" w:rsidRPr="0036749C" w:rsidRDefault="00F65139" w:rsidP="004C621F">
            <w:pPr>
              <w:autoSpaceDE w:val="0"/>
              <w:autoSpaceDN w:val="0"/>
              <w:adjustRightInd w:val="0"/>
              <w:spacing w:after="120" w:line="240" w:lineRule="exact"/>
              <w:ind w:right="148"/>
              <w:jc w:val="right"/>
              <w:rPr>
                <w:rFonts w:ascii="Times New Roman" w:eastAsia="Times New Roman" w:hAnsi="Times New Roman"/>
                <w:sz w:val="26"/>
                <w:szCs w:val="26"/>
                <w:lang w:eastAsia="ru-RU"/>
              </w:rPr>
            </w:pPr>
            <w:r w:rsidRPr="0036749C">
              <w:rPr>
                <w:rFonts w:ascii="Times New Roman" w:eastAsia="Times New Roman" w:hAnsi="Times New Roman"/>
                <w:sz w:val="26"/>
                <w:szCs w:val="26"/>
                <w:lang w:eastAsia="ru-RU"/>
              </w:rPr>
              <w:t xml:space="preserve">11 000,0 </w:t>
            </w:r>
          </w:p>
        </w:tc>
        <w:tc>
          <w:tcPr>
            <w:tcW w:w="1650" w:type="dxa"/>
            <w:tcBorders>
              <w:top w:val="nil"/>
              <w:left w:val="nil"/>
              <w:bottom w:val="nil"/>
              <w:right w:val="nil"/>
            </w:tcBorders>
            <w:tcMar>
              <w:top w:w="0" w:type="dxa"/>
              <w:left w:w="6" w:type="dxa"/>
              <w:bottom w:w="0" w:type="dxa"/>
              <w:right w:w="6" w:type="dxa"/>
            </w:tcMar>
          </w:tcPr>
          <w:p w14:paraId="000EECA7" w14:textId="77777777" w:rsidR="00F65139" w:rsidRPr="0036749C" w:rsidRDefault="00F65139" w:rsidP="004C621F">
            <w:pPr>
              <w:autoSpaceDE w:val="0"/>
              <w:autoSpaceDN w:val="0"/>
              <w:adjustRightInd w:val="0"/>
              <w:spacing w:after="120" w:line="240" w:lineRule="exact"/>
              <w:ind w:right="148"/>
              <w:jc w:val="right"/>
              <w:rPr>
                <w:rFonts w:ascii="Times New Roman" w:eastAsia="Times New Roman" w:hAnsi="Times New Roman"/>
                <w:sz w:val="26"/>
                <w:szCs w:val="26"/>
                <w:lang w:eastAsia="ru-RU"/>
              </w:rPr>
            </w:pPr>
            <w:r w:rsidRPr="0036749C">
              <w:rPr>
                <w:rFonts w:ascii="Times New Roman" w:eastAsia="Times New Roman" w:hAnsi="Times New Roman"/>
                <w:sz w:val="26"/>
                <w:szCs w:val="26"/>
                <w:lang w:eastAsia="ru-RU"/>
              </w:rPr>
              <w:t xml:space="preserve">11 000,0 </w:t>
            </w:r>
          </w:p>
        </w:tc>
        <w:tc>
          <w:tcPr>
            <w:tcW w:w="1713" w:type="dxa"/>
            <w:tcBorders>
              <w:top w:val="nil"/>
              <w:left w:val="nil"/>
              <w:bottom w:val="nil"/>
              <w:right w:val="nil"/>
            </w:tcBorders>
            <w:tcMar>
              <w:top w:w="0" w:type="dxa"/>
              <w:left w:w="6" w:type="dxa"/>
              <w:bottom w:w="0" w:type="dxa"/>
              <w:right w:w="6" w:type="dxa"/>
            </w:tcMar>
          </w:tcPr>
          <w:p w14:paraId="57997578" w14:textId="77777777" w:rsidR="00F65139" w:rsidRPr="0036749C" w:rsidRDefault="00F65139" w:rsidP="004C621F">
            <w:pPr>
              <w:autoSpaceDE w:val="0"/>
              <w:autoSpaceDN w:val="0"/>
              <w:adjustRightInd w:val="0"/>
              <w:spacing w:after="120" w:line="240" w:lineRule="exact"/>
              <w:ind w:right="148"/>
              <w:jc w:val="right"/>
              <w:rPr>
                <w:rFonts w:ascii="Times New Roman" w:eastAsia="Times New Roman" w:hAnsi="Times New Roman"/>
                <w:sz w:val="26"/>
                <w:szCs w:val="26"/>
                <w:lang w:eastAsia="ru-RU"/>
              </w:rPr>
            </w:pPr>
            <w:r w:rsidRPr="0036749C">
              <w:rPr>
                <w:rFonts w:ascii="Times New Roman" w:eastAsia="Times New Roman" w:hAnsi="Times New Roman"/>
                <w:sz w:val="26"/>
                <w:szCs w:val="26"/>
                <w:lang w:eastAsia="ru-RU"/>
              </w:rPr>
              <w:t xml:space="preserve">11 000,0 </w:t>
            </w:r>
          </w:p>
        </w:tc>
        <w:tc>
          <w:tcPr>
            <w:tcW w:w="1729" w:type="dxa"/>
            <w:tcBorders>
              <w:top w:val="nil"/>
              <w:left w:val="nil"/>
              <w:bottom w:val="nil"/>
              <w:right w:val="nil"/>
            </w:tcBorders>
            <w:tcMar>
              <w:top w:w="0" w:type="dxa"/>
              <w:left w:w="6" w:type="dxa"/>
              <w:bottom w:w="0" w:type="dxa"/>
              <w:right w:w="6" w:type="dxa"/>
            </w:tcMar>
          </w:tcPr>
          <w:p w14:paraId="353C5C48" w14:textId="77777777" w:rsidR="00F65139" w:rsidRPr="0036749C" w:rsidRDefault="00F65139" w:rsidP="004C621F">
            <w:pPr>
              <w:autoSpaceDE w:val="0"/>
              <w:autoSpaceDN w:val="0"/>
              <w:adjustRightInd w:val="0"/>
              <w:spacing w:after="120" w:line="240" w:lineRule="exact"/>
              <w:ind w:right="148"/>
              <w:jc w:val="right"/>
              <w:rPr>
                <w:rFonts w:ascii="Times New Roman" w:eastAsia="Times New Roman" w:hAnsi="Times New Roman"/>
                <w:sz w:val="26"/>
                <w:szCs w:val="26"/>
                <w:lang w:eastAsia="ru-RU"/>
              </w:rPr>
            </w:pPr>
            <w:r w:rsidRPr="0036749C">
              <w:rPr>
                <w:rFonts w:ascii="Times New Roman" w:eastAsia="Times New Roman" w:hAnsi="Times New Roman"/>
                <w:sz w:val="26"/>
                <w:szCs w:val="26"/>
                <w:lang w:eastAsia="ru-RU"/>
              </w:rPr>
              <w:t xml:space="preserve">11 000,0 </w:t>
            </w:r>
          </w:p>
        </w:tc>
      </w:tr>
      <w:tr w:rsidR="00F65139" w:rsidRPr="000D5686" w14:paraId="133E985F" w14:textId="77777777" w:rsidTr="003C5B48">
        <w:tc>
          <w:tcPr>
            <w:tcW w:w="2961" w:type="dxa"/>
            <w:tcBorders>
              <w:top w:val="nil"/>
              <w:left w:val="nil"/>
              <w:bottom w:val="nil"/>
              <w:right w:val="nil"/>
            </w:tcBorders>
            <w:tcMar>
              <w:top w:w="0" w:type="dxa"/>
              <w:left w:w="6" w:type="dxa"/>
              <w:bottom w:w="0" w:type="dxa"/>
              <w:right w:w="6" w:type="dxa"/>
            </w:tcMar>
          </w:tcPr>
          <w:p w14:paraId="7154C8F5" w14:textId="77777777" w:rsidR="00F65139" w:rsidRPr="0036749C" w:rsidRDefault="00F65139" w:rsidP="00A93130">
            <w:pPr>
              <w:autoSpaceDE w:val="0"/>
              <w:autoSpaceDN w:val="0"/>
              <w:adjustRightInd w:val="0"/>
              <w:spacing w:after="120" w:line="240" w:lineRule="exact"/>
              <w:ind w:left="567" w:right="113"/>
              <w:jc w:val="both"/>
              <w:rPr>
                <w:rFonts w:ascii="Times New Roman" w:eastAsia="Times New Roman" w:hAnsi="Times New Roman"/>
                <w:sz w:val="26"/>
                <w:szCs w:val="26"/>
                <w:lang w:eastAsia="ru-RU"/>
              </w:rPr>
            </w:pPr>
            <w:r w:rsidRPr="0036749C">
              <w:rPr>
                <w:rFonts w:ascii="Times New Roman" w:eastAsia="Times New Roman" w:hAnsi="Times New Roman"/>
                <w:sz w:val="26"/>
                <w:szCs w:val="26"/>
                <w:lang w:eastAsia="ru-RU"/>
              </w:rPr>
              <w:t>г.Минск</w:t>
            </w:r>
          </w:p>
        </w:tc>
        <w:tc>
          <w:tcPr>
            <w:tcW w:w="2489" w:type="dxa"/>
            <w:tcBorders>
              <w:top w:val="nil"/>
              <w:left w:val="nil"/>
              <w:bottom w:val="nil"/>
              <w:right w:val="nil"/>
            </w:tcBorders>
            <w:tcMar>
              <w:top w:w="0" w:type="dxa"/>
              <w:left w:w="6" w:type="dxa"/>
              <w:bottom w:w="0" w:type="dxa"/>
              <w:right w:w="6" w:type="dxa"/>
            </w:tcMar>
          </w:tcPr>
          <w:p w14:paraId="5CAE5BAF" w14:textId="77777777" w:rsidR="00F65139" w:rsidRPr="004C621F" w:rsidRDefault="00F65139" w:rsidP="0036749C">
            <w:pPr>
              <w:spacing w:after="120" w:line="240" w:lineRule="exact"/>
              <w:jc w:val="both"/>
              <w:rPr>
                <w:rFonts w:ascii="Times New Roman" w:eastAsia="Times New Roman" w:hAnsi="Times New Roman"/>
                <w:spacing w:val="-4"/>
                <w:sz w:val="26"/>
                <w:szCs w:val="26"/>
                <w:lang w:eastAsia="ru-RU"/>
              </w:rPr>
            </w:pPr>
            <w:r w:rsidRPr="004C621F">
              <w:rPr>
                <w:rFonts w:ascii="Times New Roman" w:eastAsia="Times New Roman" w:hAnsi="Times New Roman"/>
                <w:spacing w:val="-4"/>
                <w:sz w:val="26"/>
                <w:szCs w:val="26"/>
                <w:lang w:eastAsia="ru-RU"/>
              </w:rPr>
              <w:t>Минский горисполком</w:t>
            </w:r>
          </w:p>
        </w:tc>
        <w:tc>
          <w:tcPr>
            <w:tcW w:w="1792" w:type="dxa"/>
            <w:tcBorders>
              <w:top w:val="nil"/>
              <w:left w:val="nil"/>
              <w:bottom w:val="nil"/>
              <w:right w:val="nil"/>
            </w:tcBorders>
            <w:tcMar>
              <w:top w:w="0" w:type="dxa"/>
              <w:left w:w="6" w:type="dxa"/>
              <w:bottom w:w="0" w:type="dxa"/>
              <w:right w:w="6" w:type="dxa"/>
            </w:tcMar>
          </w:tcPr>
          <w:p w14:paraId="28002C01" w14:textId="77777777" w:rsidR="00F65139" w:rsidRPr="0036749C" w:rsidRDefault="00F65139" w:rsidP="004C621F">
            <w:pPr>
              <w:autoSpaceDE w:val="0"/>
              <w:autoSpaceDN w:val="0"/>
              <w:adjustRightInd w:val="0"/>
              <w:spacing w:after="120" w:line="240" w:lineRule="exact"/>
              <w:ind w:right="148"/>
              <w:jc w:val="right"/>
              <w:rPr>
                <w:rFonts w:ascii="Times New Roman" w:eastAsia="Times New Roman" w:hAnsi="Times New Roman"/>
                <w:sz w:val="26"/>
                <w:szCs w:val="26"/>
                <w:lang w:eastAsia="ru-RU"/>
              </w:rPr>
            </w:pPr>
            <w:r w:rsidRPr="0036749C">
              <w:rPr>
                <w:rFonts w:ascii="Times New Roman" w:eastAsia="Times New Roman" w:hAnsi="Times New Roman"/>
                <w:sz w:val="26"/>
                <w:szCs w:val="26"/>
                <w:lang w:eastAsia="ru-RU"/>
              </w:rPr>
              <w:t xml:space="preserve">184 750,0 </w:t>
            </w:r>
          </w:p>
        </w:tc>
        <w:tc>
          <w:tcPr>
            <w:tcW w:w="1694" w:type="dxa"/>
            <w:tcBorders>
              <w:top w:val="nil"/>
              <w:left w:val="nil"/>
              <w:bottom w:val="nil"/>
              <w:right w:val="nil"/>
            </w:tcBorders>
            <w:tcMar>
              <w:top w:w="0" w:type="dxa"/>
              <w:left w:w="6" w:type="dxa"/>
              <w:bottom w:w="0" w:type="dxa"/>
              <w:right w:w="6" w:type="dxa"/>
            </w:tcMar>
          </w:tcPr>
          <w:p w14:paraId="29A4FDA1" w14:textId="77777777" w:rsidR="00F65139" w:rsidRPr="0036749C" w:rsidRDefault="00F65139" w:rsidP="004C621F">
            <w:pPr>
              <w:autoSpaceDE w:val="0"/>
              <w:autoSpaceDN w:val="0"/>
              <w:adjustRightInd w:val="0"/>
              <w:spacing w:after="120" w:line="240" w:lineRule="exact"/>
              <w:ind w:right="148"/>
              <w:jc w:val="right"/>
              <w:rPr>
                <w:rFonts w:ascii="Times New Roman" w:eastAsia="Times New Roman" w:hAnsi="Times New Roman"/>
                <w:sz w:val="26"/>
                <w:szCs w:val="26"/>
                <w:lang w:eastAsia="ru-RU"/>
              </w:rPr>
            </w:pPr>
            <w:r w:rsidRPr="0036749C">
              <w:rPr>
                <w:rFonts w:ascii="Times New Roman" w:eastAsia="Times New Roman" w:hAnsi="Times New Roman"/>
                <w:sz w:val="26"/>
                <w:szCs w:val="26"/>
                <w:lang w:eastAsia="ru-RU"/>
              </w:rPr>
              <w:t xml:space="preserve">39 750,0 </w:t>
            </w:r>
          </w:p>
        </w:tc>
        <w:tc>
          <w:tcPr>
            <w:tcW w:w="1688" w:type="dxa"/>
            <w:tcBorders>
              <w:top w:val="nil"/>
              <w:left w:val="nil"/>
              <w:bottom w:val="nil"/>
              <w:right w:val="nil"/>
            </w:tcBorders>
            <w:tcMar>
              <w:top w:w="0" w:type="dxa"/>
              <w:left w:w="6" w:type="dxa"/>
              <w:bottom w:w="0" w:type="dxa"/>
              <w:right w:w="6" w:type="dxa"/>
            </w:tcMar>
          </w:tcPr>
          <w:p w14:paraId="39A2C61B" w14:textId="77777777" w:rsidR="00F65139" w:rsidRPr="0036749C" w:rsidRDefault="00F65139" w:rsidP="004C621F">
            <w:pPr>
              <w:autoSpaceDE w:val="0"/>
              <w:autoSpaceDN w:val="0"/>
              <w:adjustRightInd w:val="0"/>
              <w:spacing w:after="120" w:line="240" w:lineRule="exact"/>
              <w:ind w:right="148"/>
              <w:jc w:val="right"/>
              <w:rPr>
                <w:rFonts w:ascii="Times New Roman" w:eastAsia="Times New Roman" w:hAnsi="Times New Roman"/>
                <w:sz w:val="26"/>
                <w:szCs w:val="26"/>
                <w:lang w:eastAsia="ru-RU"/>
              </w:rPr>
            </w:pPr>
            <w:r w:rsidRPr="0036749C">
              <w:rPr>
                <w:rFonts w:ascii="Times New Roman" w:eastAsia="Times New Roman" w:hAnsi="Times New Roman"/>
                <w:sz w:val="26"/>
                <w:szCs w:val="26"/>
                <w:lang w:eastAsia="ru-RU"/>
              </w:rPr>
              <w:t xml:space="preserve">35 000,0 </w:t>
            </w:r>
          </w:p>
        </w:tc>
        <w:tc>
          <w:tcPr>
            <w:tcW w:w="1650" w:type="dxa"/>
            <w:tcBorders>
              <w:top w:val="nil"/>
              <w:left w:val="nil"/>
              <w:bottom w:val="nil"/>
              <w:right w:val="nil"/>
            </w:tcBorders>
            <w:tcMar>
              <w:top w:w="0" w:type="dxa"/>
              <w:left w:w="6" w:type="dxa"/>
              <w:bottom w:w="0" w:type="dxa"/>
              <w:right w:w="6" w:type="dxa"/>
            </w:tcMar>
          </w:tcPr>
          <w:p w14:paraId="3496D1A0" w14:textId="77777777" w:rsidR="00F65139" w:rsidRPr="0036749C" w:rsidRDefault="00F65139" w:rsidP="004C621F">
            <w:pPr>
              <w:autoSpaceDE w:val="0"/>
              <w:autoSpaceDN w:val="0"/>
              <w:adjustRightInd w:val="0"/>
              <w:spacing w:after="120" w:line="240" w:lineRule="exact"/>
              <w:ind w:right="148"/>
              <w:jc w:val="right"/>
              <w:rPr>
                <w:rFonts w:ascii="Times New Roman" w:eastAsia="Times New Roman" w:hAnsi="Times New Roman"/>
                <w:sz w:val="26"/>
                <w:szCs w:val="26"/>
                <w:lang w:eastAsia="ru-RU"/>
              </w:rPr>
            </w:pPr>
            <w:r w:rsidRPr="0036749C">
              <w:rPr>
                <w:rFonts w:ascii="Times New Roman" w:eastAsia="Times New Roman" w:hAnsi="Times New Roman"/>
                <w:sz w:val="26"/>
                <w:szCs w:val="26"/>
                <w:lang w:eastAsia="ru-RU"/>
              </w:rPr>
              <w:t xml:space="preserve">35 000,0 </w:t>
            </w:r>
          </w:p>
        </w:tc>
        <w:tc>
          <w:tcPr>
            <w:tcW w:w="1713" w:type="dxa"/>
            <w:tcBorders>
              <w:top w:val="nil"/>
              <w:left w:val="nil"/>
              <w:bottom w:val="nil"/>
              <w:right w:val="nil"/>
            </w:tcBorders>
            <w:tcMar>
              <w:top w:w="0" w:type="dxa"/>
              <w:left w:w="6" w:type="dxa"/>
              <w:bottom w:w="0" w:type="dxa"/>
              <w:right w:w="6" w:type="dxa"/>
            </w:tcMar>
          </w:tcPr>
          <w:p w14:paraId="18F4BC79" w14:textId="77777777" w:rsidR="00F65139" w:rsidRPr="0036749C" w:rsidRDefault="00F65139" w:rsidP="004C621F">
            <w:pPr>
              <w:autoSpaceDE w:val="0"/>
              <w:autoSpaceDN w:val="0"/>
              <w:adjustRightInd w:val="0"/>
              <w:spacing w:after="120" w:line="240" w:lineRule="exact"/>
              <w:ind w:right="148"/>
              <w:jc w:val="right"/>
              <w:rPr>
                <w:rFonts w:ascii="Times New Roman" w:eastAsia="Times New Roman" w:hAnsi="Times New Roman"/>
                <w:sz w:val="26"/>
                <w:szCs w:val="26"/>
                <w:lang w:eastAsia="ru-RU"/>
              </w:rPr>
            </w:pPr>
            <w:r w:rsidRPr="0036749C">
              <w:rPr>
                <w:rFonts w:ascii="Times New Roman" w:eastAsia="Times New Roman" w:hAnsi="Times New Roman"/>
                <w:sz w:val="26"/>
                <w:szCs w:val="26"/>
                <w:lang w:eastAsia="ru-RU"/>
              </w:rPr>
              <w:t xml:space="preserve">35 000,0 </w:t>
            </w:r>
          </w:p>
        </w:tc>
        <w:tc>
          <w:tcPr>
            <w:tcW w:w="1729" w:type="dxa"/>
            <w:tcBorders>
              <w:top w:val="nil"/>
              <w:left w:val="nil"/>
              <w:bottom w:val="nil"/>
              <w:right w:val="nil"/>
            </w:tcBorders>
            <w:tcMar>
              <w:top w:w="0" w:type="dxa"/>
              <w:left w:w="6" w:type="dxa"/>
              <w:bottom w:w="0" w:type="dxa"/>
              <w:right w:w="6" w:type="dxa"/>
            </w:tcMar>
          </w:tcPr>
          <w:p w14:paraId="7FEF1D29" w14:textId="77777777" w:rsidR="00F65139" w:rsidRPr="0036749C" w:rsidRDefault="00F65139" w:rsidP="004C621F">
            <w:pPr>
              <w:autoSpaceDE w:val="0"/>
              <w:autoSpaceDN w:val="0"/>
              <w:adjustRightInd w:val="0"/>
              <w:spacing w:after="120" w:line="240" w:lineRule="exact"/>
              <w:ind w:right="148"/>
              <w:jc w:val="right"/>
              <w:rPr>
                <w:rFonts w:ascii="Times New Roman" w:eastAsia="Times New Roman" w:hAnsi="Times New Roman"/>
                <w:sz w:val="26"/>
                <w:szCs w:val="26"/>
                <w:lang w:eastAsia="ru-RU"/>
              </w:rPr>
            </w:pPr>
            <w:r w:rsidRPr="0036749C">
              <w:rPr>
                <w:rFonts w:ascii="Times New Roman" w:eastAsia="Times New Roman" w:hAnsi="Times New Roman"/>
                <w:sz w:val="26"/>
                <w:szCs w:val="26"/>
                <w:lang w:eastAsia="ru-RU"/>
              </w:rPr>
              <w:t xml:space="preserve">40 000,0 </w:t>
            </w:r>
          </w:p>
        </w:tc>
      </w:tr>
      <w:tr w:rsidR="00F65139" w:rsidRPr="002279FB" w14:paraId="2E799F15" w14:textId="77777777" w:rsidTr="003C5B48">
        <w:tc>
          <w:tcPr>
            <w:tcW w:w="15716" w:type="dxa"/>
            <w:gridSpan w:val="8"/>
            <w:tcBorders>
              <w:top w:val="nil"/>
              <w:left w:val="nil"/>
              <w:bottom w:val="nil"/>
              <w:right w:val="nil"/>
            </w:tcBorders>
            <w:tcMar>
              <w:top w:w="0" w:type="dxa"/>
              <w:left w:w="6" w:type="dxa"/>
              <w:bottom w:w="0" w:type="dxa"/>
              <w:right w:w="6" w:type="dxa"/>
            </w:tcMar>
          </w:tcPr>
          <w:p w14:paraId="63682C55" w14:textId="77777777" w:rsidR="00F65139" w:rsidRPr="002279FB" w:rsidRDefault="00F65139" w:rsidP="000874D7">
            <w:pPr>
              <w:autoSpaceDE w:val="0"/>
              <w:autoSpaceDN w:val="0"/>
              <w:adjustRightInd w:val="0"/>
              <w:spacing w:after="120" w:line="240" w:lineRule="exact"/>
              <w:ind w:right="113"/>
              <w:jc w:val="center"/>
              <w:rPr>
                <w:rFonts w:ascii="Times New Roman" w:eastAsia="Times New Roman" w:hAnsi="Times New Roman"/>
                <w:sz w:val="26"/>
                <w:szCs w:val="26"/>
                <w:lang w:eastAsia="ru-RU"/>
              </w:rPr>
            </w:pPr>
            <w:r w:rsidRPr="002279FB">
              <w:rPr>
                <w:rFonts w:ascii="Times New Roman" w:eastAsia="Times New Roman" w:hAnsi="Times New Roman"/>
                <w:bCs/>
                <w:iCs/>
                <w:sz w:val="26"/>
                <w:szCs w:val="26"/>
                <w:lang w:eastAsia="ru-RU"/>
              </w:rPr>
              <w:t>Мероприятие 4</w:t>
            </w:r>
            <w:r w:rsidR="00C512EC" w:rsidRPr="002279FB">
              <w:rPr>
                <w:rFonts w:ascii="Times New Roman" w:eastAsia="Times New Roman" w:hAnsi="Times New Roman"/>
                <w:bCs/>
                <w:iCs/>
                <w:sz w:val="26"/>
                <w:szCs w:val="26"/>
                <w:lang w:eastAsia="ru-RU"/>
              </w:rPr>
              <w:t>0</w:t>
            </w:r>
            <w:r w:rsidRPr="002279FB">
              <w:rPr>
                <w:rFonts w:ascii="Times New Roman" w:eastAsia="Times New Roman" w:hAnsi="Times New Roman"/>
                <w:bCs/>
                <w:iCs/>
                <w:sz w:val="26"/>
                <w:szCs w:val="26"/>
                <w:lang w:eastAsia="ru-RU"/>
              </w:rPr>
              <w:t>. Подготовка и распространение методических пособий, каталогов, справочных изданий, иной полиграфической (электронной) продукции, видеоматериалов по организации и осуществлению предпринимательской деятельности, изготовление мобильных баннерных (выставочных) стендов, рекламных конструкций</w:t>
            </w:r>
          </w:p>
        </w:tc>
      </w:tr>
      <w:tr w:rsidR="00F65139" w:rsidRPr="002279FB" w14:paraId="7B2B02F6" w14:textId="77777777" w:rsidTr="003C5B48">
        <w:tc>
          <w:tcPr>
            <w:tcW w:w="2961" w:type="dxa"/>
            <w:tcBorders>
              <w:top w:val="nil"/>
              <w:left w:val="nil"/>
              <w:bottom w:val="nil"/>
              <w:right w:val="nil"/>
            </w:tcBorders>
            <w:shd w:val="clear" w:color="auto" w:fill="FFFFFF"/>
            <w:tcMar>
              <w:top w:w="0" w:type="dxa"/>
              <w:left w:w="6" w:type="dxa"/>
              <w:bottom w:w="0" w:type="dxa"/>
              <w:right w:w="6" w:type="dxa"/>
            </w:tcMar>
          </w:tcPr>
          <w:p w14:paraId="0AD8B92E" w14:textId="77777777" w:rsidR="00F65139" w:rsidRPr="002279FB" w:rsidRDefault="00F65139" w:rsidP="006D3CAD">
            <w:pPr>
              <w:autoSpaceDE w:val="0"/>
              <w:autoSpaceDN w:val="0"/>
              <w:adjustRightInd w:val="0"/>
              <w:spacing w:after="120" w:line="240" w:lineRule="exact"/>
              <w:ind w:right="114"/>
              <w:jc w:val="both"/>
              <w:rPr>
                <w:rFonts w:ascii="Times New Roman" w:eastAsia="Times New Roman" w:hAnsi="Times New Roman"/>
                <w:spacing w:val="-8"/>
                <w:sz w:val="26"/>
                <w:szCs w:val="26"/>
                <w:lang w:val="en-US" w:eastAsia="ru-RU"/>
              </w:rPr>
            </w:pPr>
            <w:r w:rsidRPr="002279FB">
              <w:rPr>
                <w:rFonts w:ascii="Times New Roman" w:eastAsia="Times New Roman" w:hAnsi="Times New Roman"/>
                <w:spacing w:val="-8"/>
                <w:sz w:val="26"/>
                <w:szCs w:val="26"/>
                <w:lang w:eastAsia="ru-RU"/>
              </w:rPr>
              <w:t>Всего по мероприятию</w:t>
            </w:r>
            <w:r w:rsidR="005F7D77" w:rsidRPr="002279FB">
              <w:rPr>
                <w:rFonts w:ascii="Times New Roman" w:eastAsia="Times New Roman" w:hAnsi="Times New Roman"/>
                <w:spacing w:val="-8"/>
                <w:sz w:val="26"/>
                <w:szCs w:val="26"/>
                <w:lang w:eastAsia="ru-RU"/>
              </w:rPr>
              <w:t xml:space="preserve"> </w:t>
            </w:r>
          </w:p>
        </w:tc>
        <w:tc>
          <w:tcPr>
            <w:tcW w:w="2489" w:type="dxa"/>
            <w:tcBorders>
              <w:top w:val="nil"/>
              <w:left w:val="nil"/>
              <w:bottom w:val="nil"/>
              <w:right w:val="nil"/>
            </w:tcBorders>
            <w:shd w:val="clear" w:color="auto" w:fill="FFFFFF"/>
            <w:tcMar>
              <w:top w:w="0" w:type="dxa"/>
              <w:left w:w="6" w:type="dxa"/>
              <w:bottom w:w="0" w:type="dxa"/>
              <w:right w:w="6" w:type="dxa"/>
            </w:tcMar>
          </w:tcPr>
          <w:p w14:paraId="3744D74E" w14:textId="77777777" w:rsidR="00F65139" w:rsidRPr="002279FB" w:rsidRDefault="00F65139" w:rsidP="0036749C">
            <w:pPr>
              <w:autoSpaceDE w:val="0"/>
              <w:autoSpaceDN w:val="0"/>
              <w:adjustRightInd w:val="0"/>
              <w:spacing w:after="120" w:line="240" w:lineRule="exact"/>
              <w:jc w:val="both"/>
              <w:rPr>
                <w:rFonts w:ascii="Times New Roman" w:eastAsia="Times New Roman" w:hAnsi="Times New Roman"/>
                <w:sz w:val="26"/>
                <w:szCs w:val="26"/>
                <w:lang w:eastAsia="ru-RU"/>
              </w:rPr>
            </w:pPr>
          </w:p>
        </w:tc>
        <w:tc>
          <w:tcPr>
            <w:tcW w:w="1792" w:type="dxa"/>
            <w:tcBorders>
              <w:top w:val="nil"/>
              <w:left w:val="nil"/>
              <w:bottom w:val="nil"/>
              <w:right w:val="nil"/>
            </w:tcBorders>
            <w:shd w:val="clear" w:color="000000" w:fill="FFFFFF"/>
            <w:tcMar>
              <w:top w:w="0" w:type="dxa"/>
              <w:left w:w="6" w:type="dxa"/>
              <w:bottom w:w="0" w:type="dxa"/>
              <w:right w:w="6" w:type="dxa"/>
            </w:tcMar>
            <w:hideMark/>
          </w:tcPr>
          <w:p w14:paraId="67048AA6" w14:textId="77777777" w:rsidR="00F65139" w:rsidRPr="002279FB" w:rsidRDefault="00F65139" w:rsidP="004C621F">
            <w:pPr>
              <w:autoSpaceDE w:val="0"/>
              <w:autoSpaceDN w:val="0"/>
              <w:adjustRightInd w:val="0"/>
              <w:spacing w:after="120" w:line="240" w:lineRule="exact"/>
              <w:ind w:right="148"/>
              <w:jc w:val="right"/>
              <w:rPr>
                <w:rFonts w:ascii="Times New Roman" w:eastAsia="Times New Roman" w:hAnsi="Times New Roman"/>
                <w:bCs/>
                <w:sz w:val="26"/>
                <w:szCs w:val="26"/>
                <w:lang w:eastAsia="ru-RU"/>
              </w:rPr>
            </w:pPr>
            <w:r w:rsidRPr="002279FB">
              <w:rPr>
                <w:rFonts w:ascii="Times New Roman" w:eastAsia="Times New Roman" w:hAnsi="Times New Roman"/>
                <w:bCs/>
                <w:sz w:val="26"/>
                <w:szCs w:val="26"/>
                <w:lang w:eastAsia="ru-RU"/>
              </w:rPr>
              <w:t xml:space="preserve">40 000,0 </w:t>
            </w:r>
          </w:p>
        </w:tc>
        <w:tc>
          <w:tcPr>
            <w:tcW w:w="1694" w:type="dxa"/>
            <w:tcBorders>
              <w:top w:val="nil"/>
              <w:left w:val="nil"/>
              <w:bottom w:val="nil"/>
              <w:right w:val="nil"/>
            </w:tcBorders>
            <w:shd w:val="clear" w:color="000000" w:fill="FFFFFF"/>
            <w:tcMar>
              <w:top w:w="0" w:type="dxa"/>
              <w:left w:w="6" w:type="dxa"/>
              <w:bottom w:w="0" w:type="dxa"/>
              <w:right w:w="6" w:type="dxa"/>
            </w:tcMar>
            <w:hideMark/>
          </w:tcPr>
          <w:p w14:paraId="3447EECD" w14:textId="77777777" w:rsidR="00F65139" w:rsidRPr="002279FB" w:rsidRDefault="00F65139" w:rsidP="004C621F">
            <w:pPr>
              <w:autoSpaceDE w:val="0"/>
              <w:autoSpaceDN w:val="0"/>
              <w:adjustRightInd w:val="0"/>
              <w:spacing w:after="120" w:line="240" w:lineRule="exact"/>
              <w:ind w:right="148"/>
              <w:jc w:val="right"/>
              <w:rPr>
                <w:rFonts w:ascii="Times New Roman" w:eastAsia="Times New Roman" w:hAnsi="Times New Roman"/>
                <w:bCs/>
                <w:sz w:val="26"/>
                <w:szCs w:val="26"/>
                <w:lang w:eastAsia="ru-RU"/>
              </w:rPr>
            </w:pPr>
            <w:r w:rsidRPr="002279FB">
              <w:rPr>
                <w:rFonts w:ascii="Times New Roman" w:eastAsia="Times New Roman" w:hAnsi="Times New Roman"/>
                <w:bCs/>
                <w:sz w:val="26"/>
                <w:szCs w:val="26"/>
                <w:lang w:eastAsia="ru-RU"/>
              </w:rPr>
              <w:t xml:space="preserve">8 000,0 </w:t>
            </w:r>
          </w:p>
        </w:tc>
        <w:tc>
          <w:tcPr>
            <w:tcW w:w="1688" w:type="dxa"/>
            <w:tcBorders>
              <w:top w:val="nil"/>
              <w:left w:val="nil"/>
              <w:bottom w:val="nil"/>
              <w:right w:val="nil"/>
            </w:tcBorders>
            <w:shd w:val="clear" w:color="000000" w:fill="FFFFFF"/>
            <w:tcMar>
              <w:top w:w="0" w:type="dxa"/>
              <w:left w:w="6" w:type="dxa"/>
              <w:bottom w:w="0" w:type="dxa"/>
              <w:right w:w="6" w:type="dxa"/>
            </w:tcMar>
            <w:hideMark/>
          </w:tcPr>
          <w:p w14:paraId="46A108E9" w14:textId="77777777" w:rsidR="00F65139" w:rsidRPr="002279FB" w:rsidRDefault="00F65139" w:rsidP="004C621F">
            <w:pPr>
              <w:autoSpaceDE w:val="0"/>
              <w:autoSpaceDN w:val="0"/>
              <w:adjustRightInd w:val="0"/>
              <w:spacing w:after="120" w:line="240" w:lineRule="exact"/>
              <w:ind w:right="148"/>
              <w:jc w:val="right"/>
              <w:rPr>
                <w:rFonts w:ascii="Times New Roman" w:eastAsia="Times New Roman" w:hAnsi="Times New Roman"/>
                <w:bCs/>
                <w:sz w:val="26"/>
                <w:szCs w:val="26"/>
                <w:lang w:eastAsia="ru-RU"/>
              </w:rPr>
            </w:pPr>
            <w:r w:rsidRPr="002279FB">
              <w:rPr>
                <w:rFonts w:ascii="Times New Roman" w:eastAsia="Times New Roman" w:hAnsi="Times New Roman"/>
                <w:bCs/>
                <w:sz w:val="26"/>
                <w:szCs w:val="26"/>
                <w:lang w:eastAsia="ru-RU"/>
              </w:rPr>
              <w:t xml:space="preserve">8 000,0 </w:t>
            </w:r>
          </w:p>
        </w:tc>
        <w:tc>
          <w:tcPr>
            <w:tcW w:w="1650" w:type="dxa"/>
            <w:tcBorders>
              <w:top w:val="nil"/>
              <w:left w:val="nil"/>
              <w:bottom w:val="nil"/>
              <w:right w:val="nil"/>
            </w:tcBorders>
            <w:shd w:val="clear" w:color="000000" w:fill="FFFFFF"/>
            <w:tcMar>
              <w:top w:w="0" w:type="dxa"/>
              <w:left w:w="6" w:type="dxa"/>
              <w:bottom w:w="0" w:type="dxa"/>
              <w:right w:w="6" w:type="dxa"/>
            </w:tcMar>
            <w:hideMark/>
          </w:tcPr>
          <w:p w14:paraId="2ADFB5B4" w14:textId="77777777" w:rsidR="00F65139" w:rsidRPr="002279FB" w:rsidRDefault="00F65139" w:rsidP="004C621F">
            <w:pPr>
              <w:autoSpaceDE w:val="0"/>
              <w:autoSpaceDN w:val="0"/>
              <w:adjustRightInd w:val="0"/>
              <w:spacing w:after="120" w:line="240" w:lineRule="exact"/>
              <w:ind w:right="148"/>
              <w:jc w:val="right"/>
              <w:rPr>
                <w:rFonts w:ascii="Times New Roman" w:eastAsia="Times New Roman" w:hAnsi="Times New Roman"/>
                <w:bCs/>
                <w:sz w:val="26"/>
                <w:szCs w:val="26"/>
                <w:lang w:eastAsia="ru-RU"/>
              </w:rPr>
            </w:pPr>
            <w:r w:rsidRPr="002279FB">
              <w:rPr>
                <w:rFonts w:ascii="Times New Roman" w:eastAsia="Times New Roman" w:hAnsi="Times New Roman"/>
                <w:bCs/>
                <w:sz w:val="26"/>
                <w:szCs w:val="26"/>
                <w:lang w:eastAsia="ru-RU"/>
              </w:rPr>
              <w:t xml:space="preserve">8 000,0 </w:t>
            </w:r>
          </w:p>
        </w:tc>
        <w:tc>
          <w:tcPr>
            <w:tcW w:w="1713" w:type="dxa"/>
            <w:tcBorders>
              <w:top w:val="nil"/>
              <w:left w:val="nil"/>
              <w:bottom w:val="nil"/>
              <w:right w:val="nil"/>
            </w:tcBorders>
            <w:shd w:val="clear" w:color="000000" w:fill="FFFFFF"/>
            <w:tcMar>
              <w:top w:w="0" w:type="dxa"/>
              <w:left w:w="6" w:type="dxa"/>
              <w:bottom w:w="0" w:type="dxa"/>
              <w:right w:w="6" w:type="dxa"/>
            </w:tcMar>
            <w:hideMark/>
          </w:tcPr>
          <w:p w14:paraId="634A72CF" w14:textId="77777777" w:rsidR="00F65139" w:rsidRPr="002279FB" w:rsidRDefault="00F65139" w:rsidP="004C621F">
            <w:pPr>
              <w:autoSpaceDE w:val="0"/>
              <w:autoSpaceDN w:val="0"/>
              <w:adjustRightInd w:val="0"/>
              <w:spacing w:after="120" w:line="240" w:lineRule="exact"/>
              <w:ind w:right="148"/>
              <w:jc w:val="right"/>
              <w:rPr>
                <w:rFonts w:ascii="Times New Roman" w:eastAsia="Times New Roman" w:hAnsi="Times New Roman"/>
                <w:bCs/>
                <w:sz w:val="26"/>
                <w:szCs w:val="26"/>
                <w:lang w:eastAsia="ru-RU"/>
              </w:rPr>
            </w:pPr>
            <w:r w:rsidRPr="002279FB">
              <w:rPr>
                <w:rFonts w:ascii="Times New Roman" w:eastAsia="Times New Roman" w:hAnsi="Times New Roman"/>
                <w:bCs/>
                <w:sz w:val="26"/>
                <w:szCs w:val="26"/>
                <w:lang w:eastAsia="ru-RU"/>
              </w:rPr>
              <w:t xml:space="preserve">8 000,0 </w:t>
            </w:r>
          </w:p>
        </w:tc>
        <w:tc>
          <w:tcPr>
            <w:tcW w:w="1729" w:type="dxa"/>
            <w:tcBorders>
              <w:top w:val="nil"/>
              <w:left w:val="nil"/>
              <w:bottom w:val="nil"/>
              <w:right w:val="nil"/>
            </w:tcBorders>
            <w:shd w:val="clear" w:color="000000" w:fill="FFFFFF"/>
            <w:tcMar>
              <w:top w:w="0" w:type="dxa"/>
              <w:left w:w="6" w:type="dxa"/>
              <w:bottom w:w="0" w:type="dxa"/>
              <w:right w:w="6" w:type="dxa"/>
            </w:tcMar>
            <w:hideMark/>
          </w:tcPr>
          <w:p w14:paraId="3A2366C9" w14:textId="77777777" w:rsidR="00F65139" w:rsidRPr="002279FB" w:rsidRDefault="00F65139" w:rsidP="004C621F">
            <w:pPr>
              <w:autoSpaceDE w:val="0"/>
              <w:autoSpaceDN w:val="0"/>
              <w:adjustRightInd w:val="0"/>
              <w:spacing w:after="120" w:line="240" w:lineRule="exact"/>
              <w:ind w:right="148"/>
              <w:jc w:val="right"/>
              <w:rPr>
                <w:rFonts w:ascii="Times New Roman" w:eastAsia="Times New Roman" w:hAnsi="Times New Roman"/>
                <w:bCs/>
                <w:sz w:val="26"/>
                <w:szCs w:val="26"/>
                <w:lang w:eastAsia="ru-RU"/>
              </w:rPr>
            </w:pPr>
            <w:r w:rsidRPr="002279FB">
              <w:rPr>
                <w:rFonts w:ascii="Times New Roman" w:eastAsia="Times New Roman" w:hAnsi="Times New Roman"/>
                <w:bCs/>
                <w:sz w:val="26"/>
                <w:szCs w:val="26"/>
                <w:lang w:eastAsia="ru-RU"/>
              </w:rPr>
              <w:t xml:space="preserve">8 000,0 </w:t>
            </w:r>
          </w:p>
        </w:tc>
      </w:tr>
      <w:tr w:rsidR="00F65139" w:rsidRPr="002279FB" w14:paraId="18211F3A" w14:textId="77777777" w:rsidTr="003C5B48">
        <w:tc>
          <w:tcPr>
            <w:tcW w:w="2961" w:type="dxa"/>
            <w:tcBorders>
              <w:top w:val="nil"/>
              <w:left w:val="nil"/>
              <w:bottom w:val="nil"/>
              <w:right w:val="nil"/>
            </w:tcBorders>
            <w:shd w:val="clear" w:color="auto" w:fill="FFFFFF"/>
            <w:tcMar>
              <w:top w:w="0" w:type="dxa"/>
              <w:left w:w="6" w:type="dxa"/>
              <w:bottom w:w="0" w:type="dxa"/>
              <w:right w:w="6" w:type="dxa"/>
            </w:tcMar>
          </w:tcPr>
          <w:p w14:paraId="3C1D7E52" w14:textId="77777777" w:rsidR="00F65139" w:rsidRPr="002279FB" w:rsidRDefault="00F65139" w:rsidP="00596F7B">
            <w:pPr>
              <w:pageBreakBefore/>
              <w:autoSpaceDE w:val="0"/>
              <w:autoSpaceDN w:val="0"/>
              <w:adjustRightInd w:val="0"/>
              <w:spacing w:after="120" w:line="240" w:lineRule="exact"/>
              <w:ind w:left="284" w:right="113"/>
              <w:jc w:val="both"/>
              <w:rPr>
                <w:rFonts w:ascii="Times New Roman" w:eastAsia="Times New Roman" w:hAnsi="Times New Roman"/>
                <w:sz w:val="26"/>
                <w:szCs w:val="26"/>
                <w:lang w:eastAsia="ru-RU"/>
              </w:rPr>
            </w:pPr>
            <w:r w:rsidRPr="002279FB">
              <w:rPr>
                <w:rFonts w:ascii="Times New Roman" w:eastAsia="Times New Roman" w:hAnsi="Times New Roman"/>
                <w:sz w:val="26"/>
                <w:szCs w:val="26"/>
                <w:lang w:eastAsia="ru-RU"/>
              </w:rPr>
              <w:t>из них:</w:t>
            </w:r>
          </w:p>
        </w:tc>
        <w:tc>
          <w:tcPr>
            <w:tcW w:w="2489" w:type="dxa"/>
            <w:tcBorders>
              <w:top w:val="nil"/>
              <w:left w:val="nil"/>
              <w:bottom w:val="nil"/>
              <w:right w:val="nil"/>
            </w:tcBorders>
            <w:shd w:val="clear" w:color="auto" w:fill="FFFFFF"/>
            <w:tcMar>
              <w:top w:w="0" w:type="dxa"/>
              <w:left w:w="6" w:type="dxa"/>
              <w:bottom w:w="0" w:type="dxa"/>
              <w:right w:w="6" w:type="dxa"/>
            </w:tcMar>
          </w:tcPr>
          <w:p w14:paraId="5283D971" w14:textId="77777777" w:rsidR="00F65139" w:rsidRPr="002279FB" w:rsidRDefault="00F65139" w:rsidP="00596F7B">
            <w:pPr>
              <w:pageBreakBefore/>
              <w:autoSpaceDE w:val="0"/>
              <w:autoSpaceDN w:val="0"/>
              <w:adjustRightInd w:val="0"/>
              <w:spacing w:after="120" w:line="240" w:lineRule="exact"/>
              <w:jc w:val="both"/>
              <w:rPr>
                <w:rFonts w:ascii="Times New Roman" w:eastAsia="Times New Roman" w:hAnsi="Times New Roman"/>
                <w:sz w:val="26"/>
                <w:szCs w:val="26"/>
                <w:lang w:eastAsia="ru-RU"/>
              </w:rPr>
            </w:pPr>
          </w:p>
        </w:tc>
        <w:tc>
          <w:tcPr>
            <w:tcW w:w="1792" w:type="dxa"/>
            <w:tcBorders>
              <w:top w:val="nil"/>
              <w:left w:val="nil"/>
              <w:bottom w:val="nil"/>
              <w:right w:val="nil"/>
            </w:tcBorders>
            <w:shd w:val="clear" w:color="000000" w:fill="FFFFFF"/>
            <w:tcMar>
              <w:top w:w="0" w:type="dxa"/>
              <w:left w:w="6" w:type="dxa"/>
              <w:bottom w:w="0" w:type="dxa"/>
              <w:right w:w="6" w:type="dxa"/>
            </w:tcMar>
            <w:hideMark/>
          </w:tcPr>
          <w:p w14:paraId="2739B319" w14:textId="77777777" w:rsidR="00F65139" w:rsidRPr="002279FB" w:rsidRDefault="00F65139" w:rsidP="00596F7B">
            <w:pPr>
              <w:pageBreakBefore/>
              <w:autoSpaceDE w:val="0"/>
              <w:autoSpaceDN w:val="0"/>
              <w:adjustRightInd w:val="0"/>
              <w:spacing w:after="120" w:line="240" w:lineRule="exact"/>
              <w:ind w:right="148"/>
              <w:jc w:val="right"/>
              <w:rPr>
                <w:rFonts w:ascii="Times New Roman" w:eastAsia="Times New Roman" w:hAnsi="Times New Roman"/>
                <w:bCs/>
                <w:sz w:val="26"/>
                <w:szCs w:val="26"/>
                <w:lang w:eastAsia="ru-RU"/>
              </w:rPr>
            </w:pPr>
            <w:r w:rsidRPr="002279FB">
              <w:rPr>
                <w:rFonts w:ascii="Times New Roman" w:eastAsia="Times New Roman" w:hAnsi="Times New Roman"/>
                <w:bCs/>
                <w:sz w:val="26"/>
                <w:szCs w:val="26"/>
                <w:lang w:eastAsia="ru-RU"/>
              </w:rPr>
              <w:t> </w:t>
            </w:r>
          </w:p>
        </w:tc>
        <w:tc>
          <w:tcPr>
            <w:tcW w:w="1694" w:type="dxa"/>
            <w:tcBorders>
              <w:top w:val="nil"/>
              <w:left w:val="nil"/>
              <w:bottom w:val="nil"/>
              <w:right w:val="nil"/>
            </w:tcBorders>
            <w:shd w:val="clear" w:color="000000" w:fill="FFFFFF"/>
            <w:tcMar>
              <w:top w:w="0" w:type="dxa"/>
              <w:left w:w="6" w:type="dxa"/>
              <w:bottom w:w="0" w:type="dxa"/>
              <w:right w:w="6" w:type="dxa"/>
            </w:tcMar>
            <w:hideMark/>
          </w:tcPr>
          <w:p w14:paraId="6B9880E6" w14:textId="77777777" w:rsidR="00F65139" w:rsidRPr="002279FB" w:rsidRDefault="00F65139" w:rsidP="00596F7B">
            <w:pPr>
              <w:pageBreakBefore/>
              <w:autoSpaceDE w:val="0"/>
              <w:autoSpaceDN w:val="0"/>
              <w:adjustRightInd w:val="0"/>
              <w:spacing w:after="120" w:line="240" w:lineRule="exact"/>
              <w:ind w:right="148"/>
              <w:jc w:val="right"/>
              <w:rPr>
                <w:rFonts w:ascii="Times New Roman" w:eastAsia="Times New Roman" w:hAnsi="Times New Roman"/>
                <w:bCs/>
                <w:sz w:val="26"/>
                <w:szCs w:val="26"/>
                <w:lang w:eastAsia="ru-RU"/>
              </w:rPr>
            </w:pPr>
            <w:r w:rsidRPr="002279FB">
              <w:rPr>
                <w:rFonts w:ascii="Times New Roman" w:eastAsia="Times New Roman" w:hAnsi="Times New Roman"/>
                <w:bCs/>
                <w:sz w:val="26"/>
                <w:szCs w:val="26"/>
                <w:lang w:eastAsia="ru-RU"/>
              </w:rPr>
              <w:t> </w:t>
            </w:r>
          </w:p>
        </w:tc>
        <w:tc>
          <w:tcPr>
            <w:tcW w:w="1688" w:type="dxa"/>
            <w:tcBorders>
              <w:top w:val="nil"/>
              <w:left w:val="nil"/>
              <w:bottom w:val="nil"/>
              <w:right w:val="nil"/>
            </w:tcBorders>
            <w:shd w:val="clear" w:color="000000" w:fill="FFFFFF"/>
            <w:tcMar>
              <w:top w:w="0" w:type="dxa"/>
              <w:left w:w="6" w:type="dxa"/>
              <w:bottom w:w="0" w:type="dxa"/>
              <w:right w:w="6" w:type="dxa"/>
            </w:tcMar>
            <w:hideMark/>
          </w:tcPr>
          <w:p w14:paraId="5495E7F2" w14:textId="77777777" w:rsidR="00F65139" w:rsidRPr="002279FB" w:rsidRDefault="00F65139" w:rsidP="00596F7B">
            <w:pPr>
              <w:pageBreakBefore/>
              <w:autoSpaceDE w:val="0"/>
              <w:autoSpaceDN w:val="0"/>
              <w:adjustRightInd w:val="0"/>
              <w:spacing w:after="120" w:line="240" w:lineRule="exact"/>
              <w:ind w:right="148"/>
              <w:jc w:val="right"/>
              <w:rPr>
                <w:rFonts w:ascii="Times New Roman" w:eastAsia="Times New Roman" w:hAnsi="Times New Roman"/>
                <w:bCs/>
                <w:sz w:val="26"/>
                <w:szCs w:val="26"/>
                <w:lang w:eastAsia="ru-RU"/>
              </w:rPr>
            </w:pPr>
            <w:r w:rsidRPr="002279FB">
              <w:rPr>
                <w:rFonts w:ascii="Times New Roman" w:eastAsia="Times New Roman" w:hAnsi="Times New Roman"/>
                <w:bCs/>
                <w:sz w:val="26"/>
                <w:szCs w:val="26"/>
                <w:lang w:eastAsia="ru-RU"/>
              </w:rPr>
              <w:t> </w:t>
            </w:r>
          </w:p>
        </w:tc>
        <w:tc>
          <w:tcPr>
            <w:tcW w:w="1650" w:type="dxa"/>
            <w:tcBorders>
              <w:top w:val="nil"/>
              <w:left w:val="nil"/>
              <w:bottom w:val="nil"/>
              <w:right w:val="nil"/>
            </w:tcBorders>
            <w:shd w:val="clear" w:color="000000" w:fill="FFFFFF"/>
            <w:tcMar>
              <w:top w:w="0" w:type="dxa"/>
              <w:left w:w="6" w:type="dxa"/>
              <w:bottom w:w="0" w:type="dxa"/>
              <w:right w:w="6" w:type="dxa"/>
            </w:tcMar>
            <w:hideMark/>
          </w:tcPr>
          <w:p w14:paraId="15F01A70" w14:textId="77777777" w:rsidR="00F65139" w:rsidRPr="002279FB" w:rsidRDefault="00F65139" w:rsidP="00596F7B">
            <w:pPr>
              <w:pageBreakBefore/>
              <w:autoSpaceDE w:val="0"/>
              <w:autoSpaceDN w:val="0"/>
              <w:adjustRightInd w:val="0"/>
              <w:spacing w:after="120" w:line="240" w:lineRule="exact"/>
              <w:ind w:right="148"/>
              <w:jc w:val="right"/>
              <w:rPr>
                <w:rFonts w:ascii="Times New Roman" w:eastAsia="Times New Roman" w:hAnsi="Times New Roman"/>
                <w:bCs/>
                <w:sz w:val="26"/>
                <w:szCs w:val="26"/>
                <w:lang w:eastAsia="ru-RU"/>
              </w:rPr>
            </w:pPr>
            <w:r w:rsidRPr="002279FB">
              <w:rPr>
                <w:rFonts w:ascii="Times New Roman" w:eastAsia="Times New Roman" w:hAnsi="Times New Roman"/>
                <w:bCs/>
                <w:sz w:val="26"/>
                <w:szCs w:val="26"/>
                <w:lang w:eastAsia="ru-RU"/>
              </w:rPr>
              <w:t> </w:t>
            </w:r>
          </w:p>
        </w:tc>
        <w:tc>
          <w:tcPr>
            <w:tcW w:w="1713" w:type="dxa"/>
            <w:tcBorders>
              <w:top w:val="nil"/>
              <w:left w:val="nil"/>
              <w:bottom w:val="nil"/>
              <w:right w:val="nil"/>
            </w:tcBorders>
            <w:shd w:val="clear" w:color="000000" w:fill="FFFFFF"/>
            <w:tcMar>
              <w:top w:w="0" w:type="dxa"/>
              <w:left w:w="6" w:type="dxa"/>
              <w:bottom w:w="0" w:type="dxa"/>
              <w:right w:w="6" w:type="dxa"/>
            </w:tcMar>
            <w:hideMark/>
          </w:tcPr>
          <w:p w14:paraId="37330744" w14:textId="77777777" w:rsidR="00F65139" w:rsidRPr="002279FB" w:rsidRDefault="00F65139" w:rsidP="00596F7B">
            <w:pPr>
              <w:pageBreakBefore/>
              <w:autoSpaceDE w:val="0"/>
              <w:autoSpaceDN w:val="0"/>
              <w:adjustRightInd w:val="0"/>
              <w:spacing w:after="120" w:line="240" w:lineRule="exact"/>
              <w:ind w:right="148"/>
              <w:jc w:val="right"/>
              <w:rPr>
                <w:rFonts w:ascii="Times New Roman" w:eastAsia="Times New Roman" w:hAnsi="Times New Roman"/>
                <w:bCs/>
                <w:sz w:val="26"/>
                <w:szCs w:val="26"/>
                <w:lang w:eastAsia="ru-RU"/>
              </w:rPr>
            </w:pPr>
            <w:r w:rsidRPr="002279FB">
              <w:rPr>
                <w:rFonts w:ascii="Times New Roman" w:eastAsia="Times New Roman" w:hAnsi="Times New Roman"/>
                <w:bCs/>
                <w:sz w:val="26"/>
                <w:szCs w:val="26"/>
                <w:lang w:eastAsia="ru-RU"/>
              </w:rPr>
              <w:t> </w:t>
            </w:r>
          </w:p>
        </w:tc>
        <w:tc>
          <w:tcPr>
            <w:tcW w:w="1729" w:type="dxa"/>
            <w:tcBorders>
              <w:top w:val="nil"/>
              <w:left w:val="nil"/>
              <w:bottom w:val="nil"/>
              <w:right w:val="nil"/>
            </w:tcBorders>
            <w:shd w:val="clear" w:color="000000" w:fill="FFFFFF"/>
            <w:tcMar>
              <w:top w:w="0" w:type="dxa"/>
              <w:left w:w="6" w:type="dxa"/>
              <w:bottom w:w="0" w:type="dxa"/>
              <w:right w:w="6" w:type="dxa"/>
            </w:tcMar>
            <w:hideMark/>
          </w:tcPr>
          <w:p w14:paraId="3BAA879B" w14:textId="77777777" w:rsidR="00F65139" w:rsidRPr="002279FB" w:rsidRDefault="00F65139" w:rsidP="00596F7B">
            <w:pPr>
              <w:pageBreakBefore/>
              <w:autoSpaceDE w:val="0"/>
              <w:autoSpaceDN w:val="0"/>
              <w:adjustRightInd w:val="0"/>
              <w:spacing w:after="120" w:line="240" w:lineRule="exact"/>
              <w:ind w:right="148"/>
              <w:jc w:val="right"/>
              <w:rPr>
                <w:rFonts w:ascii="Times New Roman" w:eastAsia="Times New Roman" w:hAnsi="Times New Roman"/>
                <w:bCs/>
                <w:sz w:val="26"/>
                <w:szCs w:val="26"/>
                <w:lang w:eastAsia="ru-RU"/>
              </w:rPr>
            </w:pPr>
            <w:r w:rsidRPr="002279FB">
              <w:rPr>
                <w:rFonts w:ascii="Times New Roman" w:eastAsia="Times New Roman" w:hAnsi="Times New Roman"/>
                <w:bCs/>
                <w:sz w:val="26"/>
                <w:szCs w:val="26"/>
                <w:lang w:eastAsia="ru-RU"/>
              </w:rPr>
              <w:t> </w:t>
            </w:r>
          </w:p>
        </w:tc>
      </w:tr>
      <w:tr w:rsidR="00F65139" w:rsidRPr="002279FB" w14:paraId="6DC6E6B4" w14:textId="77777777" w:rsidTr="003C5B48">
        <w:tc>
          <w:tcPr>
            <w:tcW w:w="2961" w:type="dxa"/>
            <w:tcBorders>
              <w:top w:val="nil"/>
              <w:left w:val="nil"/>
              <w:bottom w:val="nil"/>
              <w:right w:val="nil"/>
            </w:tcBorders>
            <w:tcMar>
              <w:top w:w="0" w:type="dxa"/>
              <w:left w:w="6" w:type="dxa"/>
              <w:bottom w:w="0" w:type="dxa"/>
              <w:right w:w="6" w:type="dxa"/>
            </w:tcMar>
            <w:hideMark/>
          </w:tcPr>
          <w:p w14:paraId="49B7A659" w14:textId="77777777" w:rsidR="00F65139" w:rsidRPr="00080A0D" w:rsidRDefault="002279FB" w:rsidP="00EB699B">
            <w:pPr>
              <w:autoSpaceDE w:val="0"/>
              <w:autoSpaceDN w:val="0"/>
              <w:adjustRightInd w:val="0"/>
              <w:spacing w:after="120" w:line="240" w:lineRule="exact"/>
              <w:ind w:left="284" w:right="114"/>
              <w:jc w:val="both"/>
              <w:rPr>
                <w:rFonts w:ascii="Times New Roman" w:eastAsia="Times New Roman" w:hAnsi="Times New Roman"/>
                <w:bCs/>
                <w:spacing w:val="-12"/>
                <w:sz w:val="26"/>
                <w:szCs w:val="26"/>
                <w:lang w:eastAsia="ru-RU"/>
              </w:rPr>
            </w:pPr>
            <w:r w:rsidRPr="00080A0D">
              <w:rPr>
                <w:rFonts w:ascii="Times New Roman" w:eastAsia="Times New Roman" w:hAnsi="Times New Roman"/>
                <w:bCs/>
                <w:spacing w:val="-12"/>
                <w:sz w:val="26"/>
                <w:szCs w:val="26"/>
                <w:lang w:eastAsia="ru-RU"/>
              </w:rPr>
              <w:t>м</w:t>
            </w:r>
            <w:r w:rsidR="00F65139" w:rsidRPr="00080A0D">
              <w:rPr>
                <w:rFonts w:ascii="Times New Roman" w:eastAsia="Times New Roman" w:hAnsi="Times New Roman"/>
                <w:bCs/>
                <w:spacing w:val="-12"/>
                <w:sz w:val="26"/>
                <w:szCs w:val="26"/>
                <w:lang w:eastAsia="ru-RU"/>
              </w:rPr>
              <w:t>естные бюджеты, всего</w:t>
            </w:r>
          </w:p>
        </w:tc>
        <w:tc>
          <w:tcPr>
            <w:tcW w:w="2489" w:type="dxa"/>
            <w:tcBorders>
              <w:top w:val="nil"/>
              <w:left w:val="nil"/>
              <w:bottom w:val="nil"/>
              <w:right w:val="nil"/>
            </w:tcBorders>
            <w:tcMar>
              <w:top w:w="0" w:type="dxa"/>
              <w:left w:w="6" w:type="dxa"/>
              <w:bottom w:w="0" w:type="dxa"/>
              <w:right w:w="6" w:type="dxa"/>
            </w:tcMar>
            <w:hideMark/>
          </w:tcPr>
          <w:p w14:paraId="2575799A" w14:textId="77777777" w:rsidR="00F65139" w:rsidRPr="002279FB" w:rsidRDefault="00F65139" w:rsidP="0036749C">
            <w:pPr>
              <w:autoSpaceDE w:val="0"/>
              <w:autoSpaceDN w:val="0"/>
              <w:adjustRightInd w:val="0"/>
              <w:spacing w:after="120" w:line="240" w:lineRule="exact"/>
              <w:jc w:val="both"/>
              <w:rPr>
                <w:rFonts w:ascii="Times New Roman" w:eastAsia="Times New Roman" w:hAnsi="Times New Roman"/>
                <w:bCs/>
                <w:sz w:val="26"/>
                <w:szCs w:val="26"/>
                <w:lang w:eastAsia="ru-RU"/>
              </w:rPr>
            </w:pPr>
            <w:r w:rsidRPr="002279FB">
              <w:rPr>
                <w:rFonts w:ascii="Times New Roman" w:eastAsia="Times New Roman" w:hAnsi="Times New Roman"/>
                <w:bCs/>
                <w:sz w:val="26"/>
                <w:szCs w:val="26"/>
                <w:lang w:eastAsia="ru-RU"/>
              </w:rPr>
              <w:t> </w:t>
            </w:r>
          </w:p>
        </w:tc>
        <w:tc>
          <w:tcPr>
            <w:tcW w:w="1792" w:type="dxa"/>
            <w:tcBorders>
              <w:top w:val="nil"/>
              <w:left w:val="nil"/>
              <w:bottom w:val="nil"/>
              <w:right w:val="nil"/>
            </w:tcBorders>
            <w:tcMar>
              <w:top w:w="0" w:type="dxa"/>
              <w:left w:w="6" w:type="dxa"/>
              <w:bottom w:w="0" w:type="dxa"/>
              <w:right w:w="6" w:type="dxa"/>
            </w:tcMar>
            <w:hideMark/>
          </w:tcPr>
          <w:p w14:paraId="26C6D78C" w14:textId="77777777" w:rsidR="00F65139" w:rsidRPr="002279FB" w:rsidRDefault="00F65139" w:rsidP="004C621F">
            <w:pPr>
              <w:autoSpaceDE w:val="0"/>
              <w:autoSpaceDN w:val="0"/>
              <w:adjustRightInd w:val="0"/>
              <w:spacing w:after="120" w:line="240" w:lineRule="exact"/>
              <w:ind w:right="148"/>
              <w:jc w:val="right"/>
              <w:rPr>
                <w:rFonts w:ascii="Times New Roman" w:eastAsia="Times New Roman" w:hAnsi="Times New Roman"/>
                <w:bCs/>
                <w:sz w:val="26"/>
                <w:szCs w:val="26"/>
                <w:lang w:eastAsia="ru-RU"/>
              </w:rPr>
            </w:pPr>
            <w:r w:rsidRPr="002279FB">
              <w:rPr>
                <w:rFonts w:ascii="Times New Roman" w:eastAsia="Times New Roman" w:hAnsi="Times New Roman"/>
                <w:bCs/>
                <w:sz w:val="26"/>
                <w:szCs w:val="26"/>
                <w:lang w:eastAsia="ru-RU"/>
              </w:rPr>
              <w:t xml:space="preserve">40 000,0 </w:t>
            </w:r>
          </w:p>
        </w:tc>
        <w:tc>
          <w:tcPr>
            <w:tcW w:w="1694" w:type="dxa"/>
            <w:tcBorders>
              <w:top w:val="nil"/>
              <w:left w:val="nil"/>
              <w:bottom w:val="nil"/>
              <w:right w:val="nil"/>
            </w:tcBorders>
            <w:tcMar>
              <w:top w:w="0" w:type="dxa"/>
              <w:left w:w="6" w:type="dxa"/>
              <w:bottom w:w="0" w:type="dxa"/>
              <w:right w:w="6" w:type="dxa"/>
            </w:tcMar>
            <w:hideMark/>
          </w:tcPr>
          <w:p w14:paraId="3547DE17" w14:textId="77777777" w:rsidR="00F65139" w:rsidRPr="002279FB" w:rsidRDefault="00F65139" w:rsidP="004C621F">
            <w:pPr>
              <w:autoSpaceDE w:val="0"/>
              <w:autoSpaceDN w:val="0"/>
              <w:adjustRightInd w:val="0"/>
              <w:spacing w:after="120" w:line="240" w:lineRule="exact"/>
              <w:ind w:right="148"/>
              <w:jc w:val="right"/>
              <w:rPr>
                <w:rFonts w:ascii="Times New Roman" w:eastAsia="Times New Roman" w:hAnsi="Times New Roman"/>
                <w:bCs/>
                <w:sz w:val="26"/>
                <w:szCs w:val="26"/>
                <w:lang w:eastAsia="ru-RU"/>
              </w:rPr>
            </w:pPr>
            <w:r w:rsidRPr="002279FB">
              <w:rPr>
                <w:rFonts w:ascii="Times New Roman" w:eastAsia="Times New Roman" w:hAnsi="Times New Roman"/>
                <w:bCs/>
                <w:sz w:val="26"/>
                <w:szCs w:val="26"/>
                <w:lang w:eastAsia="ru-RU"/>
              </w:rPr>
              <w:t xml:space="preserve">8 000,0 </w:t>
            </w:r>
          </w:p>
        </w:tc>
        <w:tc>
          <w:tcPr>
            <w:tcW w:w="1688" w:type="dxa"/>
            <w:tcBorders>
              <w:top w:val="nil"/>
              <w:left w:val="nil"/>
              <w:bottom w:val="nil"/>
              <w:right w:val="nil"/>
            </w:tcBorders>
            <w:tcMar>
              <w:top w:w="0" w:type="dxa"/>
              <w:left w:w="6" w:type="dxa"/>
              <w:bottom w:w="0" w:type="dxa"/>
              <w:right w:w="6" w:type="dxa"/>
            </w:tcMar>
            <w:hideMark/>
          </w:tcPr>
          <w:p w14:paraId="211FF618" w14:textId="77777777" w:rsidR="00F65139" w:rsidRPr="002279FB" w:rsidRDefault="00F65139" w:rsidP="004C621F">
            <w:pPr>
              <w:autoSpaceDE w:val="0"/>
              <w:autoSpaceDN w:val="0"/>
              <w:adjustRightInd w:val="0"/>
              <w:spacing w:after="120" w:line="240" w:lineRule="exact"/>
              <w:ind w:right="148"/>
              <w:jc w:val="right"/>
              <w:rPr>
                <w:rFonts w:ascii="Times New Roman" w:eastAsia="Times New Roman" w:hAnsi="Times New Roman"/>
                <w:bCs/>
                <w:sz w:val="26"/>
                <w:szCs w:val="26"/>
                <w:lang w:eastAsia="ru-RU"/>
              </w:rPr>
            </w:pPr>
            <w:r w:rsidRPr="002279FB">
              <w:rPr>
                <w:rFonts w:ascii="Times New Roman" w:eastAsia="Times New Roman" w:hAnsi="Times New Roman"/>
                <w:bCs/>
                <w:sz w:val="26"/>
                <w:szCs w:val="26"/>
                <w:lang w:eastAsia="ru-RU"/>
              </w:rPr>
              <w:t xml:space="preserve">8 000,0 </w:t>
            </w:r>
          </w:p>
        </w:tc>
        <w:tc>
          <w:tcPr>
            <w:tcW w:w="1650" w:type="dxa"/>
            <w:tcBorders>
              <w:top w:val="nil"/>
              <w:left w:val="nil"/>
              <w:bottom w:val="nil"/>
              <w:right w:val="nil"/>
            </w:tcBorders>
            <w:tcMar>
              <w:top w:w="0" w:type="dxa"/>
              <w:left w:w="6" w:type="dxa"/>
              <w:bottom w:w="0" w:type="dxa"/>
              <w:right w:w="6" w:type="dxa"/>
            </w:tcMar>
            <w:hideMark/>
          </w:tcPr>
          <w:p w14:paraId="6230B31C" w14:textId="77777777" w:rsidR="00F65139" w:rsidRPr="002279FB" w:rsidRDefault="00F65139" w:rsidP="004C621F">
            <w:pPr>
              <w:autoSpaceDE w:val="0"/>
              <w:autoSpaceDN w:val="0"/>
              <w:adjustRightInd w:val="0"/>
              <w:spacing w:after="120" w:line="240" w:lineRule="exact"/>
              <w:ind w:right="148"/>
              <w:jc w:val="right"/>
              <w:rPr>
                <w:rFonts w:ascii="Times New Roman" w:eastAsia="Times New Roman" w:hAnsi="Times New Roman"/>
                <w:bCs/>
                <w:sz w:val="26"/>
                <w:szCs w:val="26"/>
                <w:lang w:eastAsia="ru-RU"/>
              </w:rPr>
            </w:pPr>
            <w:r w:rsidRPr="002279FB">
              <w:rPr>
                <w:rFonts w:ascii="Times New Roman" w:eastAsia="Times New Roman" w:hAnsi="Times New Roman"/>
                <w:bCs/>
                <w:sz w:val="26"/>
                <w:szCs w:val="26"/>
                <w:lang w:eastAsia="ru-RU"/>
              </w:rPr>
              <w:t xml:space="preserve">8 000,0 </w:t>
            </w:r>
          </w:p>
        </w:tc>
        <w:tc>
          <w:tcPr>
            <w:tcW w:w="1713" w:type="dxa"/>
            <w:tcBorders>
              <w:top w:val="nil"/>
              <w:left w:val="nil"/>
              <w:bottom w:val="nil"/>
              <w:right w:val="nil"/>
            </w:tcBorders>
            <w:tcMar>
              <w:top w:w="0" w:type="dxa"/>
              <w:left w:w="6" w:type="dxa"/>
              <w:bottom w:w="0" w:type="dxa"/>
              <w:right w:w="6" w:type="dxa"/>
            </w:tcMar>
            <w:hideMark/>
          </w:tcPr>
          <w:p w14:paraId="01542273" w14:textId="77777777" w:rsidR="00F65139" w:rsidRPr="002279FB" w:rsidRDefault="00F65139" w:rsidP="004C621F">
            <w:pPr>
              <w:autoSpaceDE w:val="0"/>
              <w:autoSpaceDN w:val="0"/>
              <w:adjustRightInd w:val="0"/>
              <w:spacing w:after="120" w:line="240" w:lineRule="exact"/>
              <w:ind w:right="148"/>
              <w:jc w:val="right"/>
              <w:rPr>
                <w:rFonts w:ascii="Times New Roman" w:eastAsia="Times New Roman" w:hAnsi="Times New Roman"/>
                <w:bCs/>
                <w:sz w:val="26"/>
                <w:szCs w:val="26"/>
                <w:lang w:eastAsia="ru-RU"/>
              </w:rPr>
            </w:pPr>
            <w:r w:rsidRPr="002279FB">
              <w:rPr>
                <w:rFonts w:ascii="Times New Roman" w:eastAsia="Times New Roman" w:hAnsi="Times New Roman"/>
                <w:bCs/>
                <w:sz w:val="26"/>
                <w:szCs w:val="26"/>
                <w:lang w:eastAsia="ru-RU"/>
              </w:rPr>
              <w:t xml:space="preserve">8 000,0 </w:t>
            </w:r>
          </w:p>
        </w:tc>
        <w:tc>
          <w:tcPr>
            <w:tcW w:w="1729" w:type="dxa"/>
            <w:tcBorders>
              <w:top w:val="nil"/>
              <w:left w:val="nil"/>
              <w:bottom w:val="nil"/>
              <w:right w:val="nil"/>
            </w:tcBorders>
            <w:tcMar>
              <w:top w:w="0" w:type="dxa"/>
              <w:left w:w="6" w:type="dxa"/>
              <w:bottom w:w="0" w:type="dxa"/>
              <w:right w:w="6" w:type="dxa"/>
            </w:tcMar>
            <w:hideMark/>
          </w:tcPr>
          <w:p w14:paraId="13BA5120" w14:textId="77777777" w:rsidR="00F65139" w:rsidRPr="002279FB" w:rsidRDefault="00F65139" w:rsidP="004C621F">
            <w:pPr>
              <w:autoSpaceDE w:val="0"/>
              <w:autoSpaceDN w:val="0"/>
              <w:adjustRightInd w:val="0"/>
              <w:spacing w:after="120" w:line="240" w:lineRule="exact"/>
              <w:ind w:right="148"/>
              <w:jc w:val="right"/>
              <w:rPr>
                <w:rFonts w:ascii="Times New Roman" w:eastAsia="Times New Roman" w:hAnsi="Times New Roman"/>
                <w:bCs/>
                <w:sz w:val="26"/>
                <w:szCs w:val="26"/>
                <w:lang w:eastAsia="ru-RU"/>
              </w:rPr>
            </w:pPr>
            <w:r w:rsidRPr="002279FB">
              <w:rPr>
                <w:rFonts w:ascii="Times New Roman" w:eastAsia="Times New Roman" w:hAnsi="Times New Roman"/>
                <w:bCs/>
                <w:sz w:val="26"/>
                <w:szCs w:val="26"/>
                <w:lang w:eastAsia="ru-RU"/>
              </w:rPr>
              <w:t xml:space="preserve">8 000,0 </w:t>
            </w:r>
          </w:p>
        </w:tc>
      </w:tr>
      <w:tr w:rsidR="00F65139" w:rsidRPr="000D5686" w14:paraId="59904EB8" w14:textId="77777777" w:rsidTr="003C5B48">
        <w:tc>
          <w:tcPr>
            <w:tcW w:w="2961" w:type="dxa"/>
            <w:tcBorders>
              <w:top w:val="nil"/>
              <w:left w:val="nil"/>
              <w:bottom w:val="nil"/>
              <w:right w:val="nil"/>
            </w:tcBorders>
            <w:tcMar>
              <w:top w:w="0" w:type="dxa"/>
              <w:left w:w="6" w:type="dxa"/>
              <w:bottom w:w="0" w:type="dxa"/>
              <w:right w:w="6" w:type="dxa"/>
            </w:tcMar>
            <w:hideMark/>
          </w:tcPr>
          <w:p w14:paraId="028D87EF" w14:textId="77777777" w:rsidR="00F65139" w:rsidRPr="0036749C" w:rsidRDefault="00F65139" w:rsidP="00A93130">
            <w:pPr>
              <w:autoSpaceDE w:val="0"/>
              <w:autoSpaceDN w:val="0"/>
              <w:adjustRightInd w:val="0"/>
              <w:spacing w:after="120" w:line="240" w:lineRule="exact"/>
              <w:ind w:left="567" w:right="114"/>
              <w:jc w:val="both"/>
              <w:rPr>
                <w:rFonts w:ascii="Times New Roman" w:eastAsia="Times New Roman" w:hAnsi="Times New Roman"/>
                <w:sz w:val="26"/>
                <w:szCs w:val="26"/>
                <w:lang w:eastAsia="ru-RU"/>
              </w:rPr>
            </w:pPr>
            <w:r w:rsidRPr="0036749C">
              <w:rPr>
                <w:rFonts w:ascii="Times New Roman" w:eastAsia="Times New Roman" w:hAnsi="Times New Roman"/>
                <w:sz w:val="26"/>
                <w:szCs w:val="26"/>
                <w:lang w:eastAsia="ru-RU"/>
              </w:rPr>
              <w:t>в том числе:</w:t>
            </w:r>
          </w:p>
        </w:tc>
        <w:tc>
          <w:tcPr>
            <w:tcW w:w="2489" w:type="dxa"/>
            <w:tcBorders>
              <w:top w:val="nil"/>
              <w:left w:val="nil"/>
              <w:bottom w:val="nil"/>
              <w:right w:val="nil"/>
            </w:tcBorders>
            <w:tcMar>
              <w:top w:w="0" w:type="dxa"/>
              <w:left w:w="6" w:type="dxa"/>
              <w:bottom w:w="0" w:type="dxa"/>
              <w:right w:w="6" w:type="dxa"/>
            </w:tcMar>
            <w:hideMark/>
          </w:tcPr>
          <w:p w14:paraId="0AA4935A" w14:textId="77777777" w:rsidR="00F65139" w:rsidRPr="0036749C" w:rsidRDefault="00F65139" w:rsidP="0036749C">
            <w:pPr>
              <w:autoSpaceDE w:val="0"/>
              <w:autoSpaceDN w:val="0"/>
              <w:adjustRightInd w:val="0"/>
              <w:spacing w:after="120" w:line="240" w:lineRule="exact"/>
              <w:jc w:val="both"/>
              <w:rPr>
                <w:rFonts w:ascii="Times New Roman" w:eastAsia="Times New Roman" w:hAnsi="Times New Roman"/>
                <w:sz w:val="26"/>
                <w:szCs w:val="26"/>
                <w:lang w:eastAsia="ru-RU"/>
              </w:rPr>
            </w:pPr>
          </w:p>
        </w:tc>
        <w:tc>
          <w:tcPr>
            <w:tcW w:w="1792" w:type="dxa"/>
            <w:tcBorders>
              <w:top w:val="nil"/>
              <w:left w:val="nil"/>
              <w:bottom w:val="nil"/>
              <w:right w:val="nil"/>
            </w:tcBorders>
            <w:tcMar>
              <w:top w:w="0" w:type="dxa"/>
              <w:left w:w="6" w:type="dxa"/>
              <w:bottom w:w="0" w:type="dxa"/>
              <w:right w:w="6" w:type="dxa"/>
            </w:tcMar>
            <w:hideMark/>
          </w:tcPr>
          <w:p w14:paraId="66B587A9" w14:textId="77777777" w:rsidR="00F65139" w:rsidRPr="0036749C" w:rsidRDefault="00F65139" w:rsidP="004C621F">
            <w:pPr>
              <w:autoSpaceDE w:val="0"/>
              <w:autoSpaceDN w:val="0"/>
              <w:adjustRightInd w:val="0"/>
              <w:spacing w:after="120" w:line="240" w:lineRule="exact"/>
              <w:ind w:right="148"/>
              <w:jc w:val="right"/>
              <w:rPr>
                <w:rFonts w:ascii="Times New Roman" w:eastAsia="Times New Roman" w:hAnsi="Times New Roman"/>
                <w:sz w:val="26"/>
                <w:szCs w:val="26"/>
                <w:lang w:eastAsia="ru-RU"/>
              </w:rPr>
            </w:pPr>
            <w:r w:rsidRPr="0036749C">
              <w:rPr>
                <w:rFonts w:ascii="Times New Roman" w:eastAsia="Times New Roman" w:hAnsi="Times New Roman"/>
                <w:sz w:val="26"/>
                <w:szCs w:val="26"/>
                <w:lang w:eastAsia="ru-RU"/>
              </w:rPr>
              <w:t> </w:t>
            </w:r>
          </w:p>
        </w:tc>
        <w:tc>
          <w:tcPr>
            <w:tcW w:w="1694" w:type="dxa"/>
            <w:tcBorders>
              <w:top w:val="nil"/>
              <w:left w:val="nil"/>
              <w:bottom w:val="nil"/>
              <w:right w:val="nil"/>
            </w:tcBorders>
            <w:tcMar>
              <w:top w:w="0" w:type="dxa"/>
              <w:left w:w="6" w:type="dxa"/>
              <w:bottom w:w="0" w:type="dxa"/>
              <w:right w:w="6" w:type="dxa"/>
            </w:tcMar>
            <w:hideMark/>
          </w:tcPr>
          <w:p w14:paraId="5D22566B" w14:textId="77777777" w:rsidR="00F65139" w:rsidRPr="0036749C" w:rsidRDefault="00F65139" w:rsidP="004C621F">
            <w:pPr>
              <w:autoSpaceDE w:val="0"/>
              <w:autoSpaceDN w:val="0"/>
              <w:adjustRightInd w:val="0"/>
              <w:spacing w:after="120" w:line="240" w:lineRule="exact"/>
              <w:ind w:right="148"/>
              <w:jc w:val="right"/>
              <w:rPr>
                <w:rFonts w:ascii="Times New Roman" w:eastAsia="Times New Roman" w:hAnsi="Times New Roman"/>
                <w:sz w:val="26"/>
                <w:szCs w:val="26"/>
                <w:lang w:eastAsia="ru-RU"/>
              </w:rPr>
            </w:pPr>
            <w:r w:rsidRPr="0036749C">
              <w:rPr>
                <w:rFonts w:ascii="Times New Roman" w:eastAsia="Times New Roman" w:hAnsi="Times New Roman"/>
                <w:sz w:val="26"/>
                <w:szCs w:val="26"/>
                <w:lang w:eastAsia="ru-RU"/>
              </w:rPr>
              <w:t> </w:t>
            </w:r>
          </w:p>
        </w:tc>
        <w:tc>
          <w:tcPr>
            <w:tcW w:w="1688" w:type="dxa"/>
            <w:tcBorders>
              <w:top w:val="nil"/>
              <w:left w:val="nil"/>
              <w:bottom w:val="nil"/>
              <w:right w:val="nil"/>
            </w:tcBorders>
            <w:tcMar>
              <w:top w:w="0" w:type="dxa"/>
              <w:left w:w="6" w:type="dxa"/>
              <w:bottom w:w="0" w:type="dxa"/>
              <w:right w:w="6" w:type="dxa"/>
            </w:tcMar>
            <w:hideMark/>
          </w:tcPr>
          <w:p w14:paraId="095A3758" w14:textId="77777777" w:rsidR="00F65139" w:rsidRPr="0036749C" w:rsidRDefault="00F65139" w:rsidP="004C621F">
            <w:pPr>
              <w:autoSpaceDE w:val="0"/>
              <w:autoSpaceDN w:val="0"/>
              <w:adjustRightInd w:val="0"/>
              <w:spacing w:after="120" w:line="240" w:lineRule="exact"/>
              <w:ind w:right="148"/>
              <w:jc w:val="right"/>
              <w:rPr>
                <w:rFonts w:ascii="Times New Roman" w:eastAsia="Times New Roman" w:hAnsi="Times New Roman"/>
                <w:sz w:val="26"/>
                <w:szCs w:val="26"/>
                <w:lang w:eastAsia="ru-RU"/>
              </w:rPr>
            </w:pPr>
            <w:r w:rsidRPr="0036749C">
              <w:rPr>
                <w:rFonts w:ascii="Times New Roman" w:eastAsia="Times New Roman" w:hAnsi="Times New Roman"/>
                <w:sz w:val="26"/>
                <w:szCs w:val="26"/>
                <w:lang w:eastAsia="ru-RU"/>
              </w:rPr>
              <w:t> </w:t>
            </w:r>
          </w:p>
        </w:tc>
        <w:tc>
          <w:tcPr>
            <w:tcW w:w="1650" w:type="dxa"/>
            <w:tcBorders>
              <w:top w:val="nil"/>
              <w:left w:val="nil"/>
              <w:bottom w:val="nil"/>
              <w:right w:val="nil"/>
            </w:tcBorders>
            <w:tcMar>
              <w:top w:w="0" w:type="dxa"/>
              <w:left w:w="6" w:type="dxa"/>
              <w:bottom w:w="0" w:type="dxa"/>
              <w:right w:w="6" w:type="dxa"/>
            </w:tcMar>
            <w:hideMark/>
          </w:tcPr>
          <w:p w14:paraId="6509D0BB" w14:textId="77777777" w:rsidR="00F65139" w:rsidRPr="0036749C" w:rsidRDefault="00F65139" w:rsidP="004C621F">
            <w:pPr>
              <w:autoSpaceDE w:val="0"/>
              <w:autoSpaceDN w:val="0"/>
              <w:adjustRightInd w:val="0"/>
              <w:spacing w:after="120" w:line="240" w:lineRule="exact"/>
              <w:ind w:right="148"/>
              <w:jc w:val="right"/>
              <w:rPr>
                <w:rFonts w:ascii="Times New Roman" w:eastAsia="Times New Roman" w:hAnsi="Times New Roman"/>
                <w:sz w:val="26"/>
                <w:szCs w:val="26"/>
                <w:lang w:eastAsia="ru-RU"/>
              </w:rPr>
            </w:pPr>
            <w:r w:rsidRPr="0036749C">
              <w:rPr>
                <w:rFonts w:ascii="Times New Roman" w:eastAsia="Times New Roman" w:hAnsi="Times New Roman"/>
                <w:sz w:val="26"/>
                <w:szCs w:val="26"/>
                <w:lang w:eastAsia="ru-RU"/>
              </w:rPr>
              <w:t> </w:t>
            </w:r>
          </w:p>
        </w:tc>
        <w:tc>
          <w:tcPr>
            <w:tcW w:w="1713" w:type="dxa"/>
            <w:tcBorders>
              <w:top w:val="nil"/>
              <w:left w:val="nil"/>
              <w:bottom w:val="nil"/>
              <w:right w:val="nil"/>
            </w:tcBorders>
            <w:tcMar>
              <w:top w:w="0" w:type="dxa"/>
              <w:left w:w="6" w:type="dxa"/>
              <w:bottom w:w="0" w:type="dxa"/>
              <w:right w:w="6" w:type="dxa"/>
            </w:tcMar>
            <w:hideMark/>
          </w:tcPr>
          <w:p w14:paraId="449984C1" w14:textId="77777777" w:rsidR="00F65139" w:rsidRPr="0036749C" w:rsidRDefault="00F65139" w:rsidP="004C621F">
            <w:pPr>
              <w:autoSpaceDE w:val="0"/>
              <w:autoSpaceDN w:val="0"/>
              <w:adjustRightInd w:val="0"/>
              <w:spacing w:after="120" w:line="240" w:lineRule="exact"/>
              <w:ind w:right="148"/>
              <w:jc w:val="right"/>
              <w:rPr>
                <w:rFonts w:ascii="Times New Roman" w:eastAsia="Times New Roman" w:hAnsi="Times New Roman"/>
                <w:sz w:val="26"/>
                <w:szCs w:val="26"/>
                <w:lang w:eastAsia="ru-RU"/>
              </w:rPr>
            </w:pPr>
            <w:r w:rsidRPr="0036749C">
              <w:rPr>
                <w:rFonts w:ascii="Times New Roman" w:eastAsia="Times New Roman" w:hAnsi="Times New Roman"/>
                <w:sz w:val="26"/>
                <w:szCs w:val="26"/>
                <w:lang w:eastAsia="ru-RU"/>
              </w:rPr>
              <w:t> </w:t>
            </w:r>
          </w:p>
        </w:tc>
        <w:tc>
          <w:tcPr>
            <w:tcW w:w="1729" w:type="dxa"/>
            <w:tcBorders>
              <w:top w:val="nil"/>
              <w:left w:val="nil"/>
              <w:bottom w:val="nil"/>
              <w:right w:val="nil"/>
            </w:tcBorders>
            <w:tcMar>
              <w:top w:w="0" w:type="dxa"/>
              <w:left w:w="6" w:type="dxa"/>
              <w:bottom w:w="0" w:type="dxa"/>
              <w:right w:w="6" w:type="dxa"/>
            </w:tcMar>
            <w:hideMark/>
          </w:tcPr>
          <w:p w14:paraId="5086AC64" w14:textId="77777777" w:rsidR="00F65139" w:rsidRPr="0036749C" w:rsidRDefault="00F65139" w:rsidP="004C621F">
            <w:pPr>
              <w:autoSpaceDE w:val="0"/>
              <w:autoSpaceDN w:val="0"/>
              <w:adjustRightInd w:val="0"/>
              <w:spacing w:after="120" w:line="240" w:lineRule="exact"/>
              <w:ind w:right="148"/>
              <w:jc w:val="right"/>
              <w:rPr>
                <w:rFonts w:ascii="Times New Roman" w:eastAsia="Times New Roman" w:hAnsi="Times New Roman"/>
                <w:sz w:val="26"/>
                <w:szCs w:val="26"/>
                <w:lang w:eastAsia="ru-RU"/>
              </w:rPr>
            </w:pPr>
            <w:r w:rsidRPr="0036749C">
              <w:rPr>
                <w:rFonts w:ascii="Times New Roman" w:eastAsia="Times New Roman" w:hAnsi="Times New Roman"/>
                <w:sz w:val="26"/>
                <w:szCs w:val="26"/>
                <w:lang w:eastAsia="ru-RU"/>
              </w:rPr>
              <w:t> </w:t>
            </w:r>
          </w:p>
        </w:tc>
      </w:tr>
      <w:tr w:rsidR="00F65139" w:rsidRPr="000D5686" w14:paraId="1B434462" w14:textId="77777777" w:rsidTr="003C5B48">
        <w:tc>
          <w:tcPr>
            <w:tcW w:w="2961" w:type="dxa"/>
            <w:tcBorders>
              <w:top w:val="nil"/>
              <w:left w:val="nil"/>
              <w:bottom w:val="nil"/>
              <w:right w:val="nil"/>
            </w:tcBorders>
            <w:tcMar>
              <w:top w:w="0" w:type="dxa"/>
              <w:left w:w="6" w:type="dxa"/>
              <w:bottom w:w="0" w:type="dxa"/>
              <w:right w:w="6" w:type="dxa"/>
            </w:tcMar>
          </w:tcPr>
          <w:p w14:paraId="1028D33F" w14:textId="77777777" w:rsidR="00F65139" w:rsidRPr="0036749C" w:rsidRDefault="00F65139" w:rsidP="00A93130">
            <w:pPr>
              <w:autoSpaceDE w:val="0"/>
              <w:autoSpaceDN w:val="0"/>
              <w:adjustRightInd w:val="0"/>
              <w:spacing w:after="120" w:line="240" w:lineRule="exact"/>
              <w:ind w:left="567" w:right="113"/>
              <w:jc w:val="both"/>
              <w:rPr>
                <w:rFonts w:ascii="Times New Roman" w:eastAsia="Times New Roman" w:hAnsi="Times New Roman"/>
                <w:sz w:val="26"/>
                <w:szCs w:val="26"/>
                <w:lang w:eastAsia="ru-RU"/>
              </w:rPr>
            </w:pPr>
            <w:r w:rsidRPr="0036749C">
              <w:rPr>
                <w:rFonts w:ascii="Times New Roman" w:eastAsia="Times New Roman" w:hAnsi="Times New Roman"/>
                <w:sz w:val="26"/>
                <w:szCs w:val="26"/>
                <w:lang w:eastAsia="ru-RU"/>
              </w:rPr>
              <w:t>Гродненск</w:t>
            </w:r>
            <w:r w:rsidR="00A93130">
              <w:rPr>
                <w:rFonts w:ascii="Times New Roman" w:eastAsia="Times New Roman" w:hAnsi="Times New Roman"/>
                <w:sz w:val="26"/>
                <w:szCs w:val="26"/>
                <w:lang w:eastAsia="ru-RU"/>
              </w:rPr>
              <w:t>ая</w:t>
            </w:r>
            <w:r w:rsidRPr="0036749C">
              <w:rPr>
                <w:rFonts w:ascii="Times New Roman" w:eastAsia="Times New Roman" w:hAnsi="Times New Roman"/>
                <w:sz w:val="26"/>
                <w:szCs w:val="26"/>
                <w:lang w:eastAsia="ru-RU"/>
              </w:rPr>
              <w:t xml:space="preserve"> област</w:t>
            </w:r>
            <w:r w:rsidR="00A93130">
              <w:rPr>
                <w:rFonts w:ascii="Times New Roman" w:eastAsia="Times New Roman" w:hAnsi="Times New Roman"/>
                <w:sz w:val="26"/>
                <w:szCs w:val="26"/>
                <w:lang w:eastAsia="ru-RU"/>
              </w:rPr>
              <w:t>ь</w:t>
            </w:r>
          </w:p>
        </w:tc>
        <w:tc>
          <w:tcPr>
            <w:tcW w:w="2489" w:type="dxa"/>
            <w:tcBorders>
              <w:top w:val="nil"/>
              <w:left w:val="nil"/>
              <w:bottom w:val="nil"/>
              <w:right w:val="nil"/>
            </w:tcBorders>
            <w:tcMar>
              <w:top w:w="0" w:type="dxa"/>
              <w:left w:w="6" w:type="dxa"/>
              <w:bottom w:w="0" w:type="dxa"/>
              <w:right w:w="6" w:type="dxa"/>
            </w:tcMar>
          </w:tcPr>
          <w:p w14:paraId="093CC8AB" w14:textId="77777777" w:rsidR="00F65139" w:rsidRPr="0036749C" w:rsidRDefault="00F65139" w:rsidP="0036749C">
            <w:pPr>
              <w:spacing w:after="120" w:line="240" w:lineRule="exact"/>
              <w:jc w:val="both"/>
              <w:rPr>
                <w:rFonts w:ascii="Times New Roman" w:eastAsia="Times New Roman" w:hAnsi="Times New Roman"/>
                <w:sz w:val="26"/>
                <w:szCs w:val="26"/>
                <w:lang w:eastAsia="ru-RU"/>
              </w:rPr>
            </w:pPr>
            <w:r w:rsidRPr="0036749C">
              <w:rPr>
                <w:rFonts w:ascii="Times New Roman" w:eastAsia="Times New Roman" w:hAnsi="Times New Roman"/>
                <w:sz w:val="26"/>
                <w:szCs w:val="26"/>
                <w:lang w:eastAsia="ru-RU"/>
              </w:rPr>
              <w:t>Гродненский облисполком</w:t>
            </w:r>
          </w:p>
        </w:tc>
        <w:tc>
          <w:tcPr>
            <w:tcW w:w="1792" w:type="dxa"/>
            <w:tcBorders>
              <w:top w:val="nil"/>
              <w:left w:val="nil"/>
              <w:bottom w:val="nil"/>
              <w:right w:val="nil"/>
            </w:tcBorders>
            <w:tcMar>
              <w:top w:w="0" w:type="dxa"/>
              <w:left w:w="6" w:type="dxa"/>
              <w:bottom w:w="0" w:type="dxa"/>
              <w:right w:w="6" w:type="dxa"/>
            </w:tcMar>
          </w:tcPr>
          <w:p w14:paraId="7BEB051C" w14:textId="77777777" w:rsidR="00F65139" w:rsidRPr="0036749C" w:rsidRDefault="00F65139" w:rsidP="004C621F">
            <w:pPr>
              <w:autoSpaceDE w:val="0"/>
              <w:autoSpaceDN w:val="0"/>
              <w:adjustRightInd w:val="0"/>
              <w:spacing w:after="120" w:line="240" w:lineRule="exact"/>
              <w:ind w:right="148"/>
              <w:jc w:val="right"/>
              <w:rPr>
                <w:rFonts w:ascii="Times New Roman" w:eastAsia="Times New Roman" w:hAnsi="Times New Roman"/>
                <w:sz w:val="26"/>
                <w:szCs w:val="26"/>
                <w:lang w:eastAsia="ru-RU"/>
              </w:rPr>
            </w:pPr>
            <w:r w:rsidRPr="0036749C">
              <w:rPr>
                <w:rFonts w:ascii="Times New Roman" w:eastAsia="Times New Roman" w:hAnsi="Times New Roman"/>
                <w:sz w:val="26"/>
                <w:szCs w:val="26"/>
                <w:lang w:eastAsia="ru-RU"/>
              </w:rPr>
              <w:t xml:space="preserve">15 000,0 </w:t>
            </w:r>
          </w:p>
        </w:tc>
        <w:tc>
          <w:tcPr>
            <w:tcW w:w="1694" w:type="dxa"/>
            <w:tcBorders>
              <w:top w:val="nil"/>
              <w:left w:val="nil"/>
              <w:bottom w:val="nil"/>
              <w:right w:val="nil"/>
            </w:tcBorders>
            <w:tcMar>
              <w:top w:w="0" w:type="dxa"/>
              <w:left w:w="6" w:type="dxa"/>
              <w:bottom w:w="0" w:type="dxa"/>
              <w:right w:w="6" w:type="dxa"/>
            </w:tcMar>
          </w:tcPr>
          <w:p w14:paraId="022FFDD5" w14:textId="77777777" w:rsidR="00F65139" w:rsidRPr="0036749C" w:rsidRDefault="00F65139" w:rsidP="004C621F">
            <w:pPr>
              <w:autoSpaceDE w:val="0"/>
              <w:autoSpaceDN w:val="0"/>
              <w:adjustRightInd w:val="0"/>
              <w:spacing w:after="120" w:line="240" w:lineRule="exact"/>
              <w:ind w:right="148"/>
              <w:jc w:val="right"/>
              <w:rPr>
                <w:rFonts w:ascii="Times New Roman" w:eastAsia="Times New Roman" w:hAnsi="Times New Roman"/>
                <w:sz w:val="26"/>
                <w:szCs w:val="26"/>
                <w:lang w:eastAsia="ru-RU"/>
              </w:rPr>
            </w:pPr>
            <w:r w:rsidRPr="0036749C">
              <w:rPr>
                <w:rFonts w:ascii="Times New Roman" w:eastAsia="Times New Roman" w:hAnsi="Times New Roman"/>
                <w:sz w:val="26"/>
                <w:szCs w:val="26"/>
                <w:lang w:eastAsia="ru-RU"/>
              </w:rPr>
              <w:t xml:space="preserve">3 000,0 </w:t>
            </w:r>
          </w:p>
        </w:tc>
        <w:tc>
          <w:tcPr>
            <w:tcW w:w="1688" w:type="dxa"/>
            <w:tcBorders>
              <w:top w:val="nil"/>
              <w:left w:val="nil"/>
              <w:bottom w:val="nil"/>
              <w:right w:val="nil"/>
            </w:tcBorders>
            <w:tcMar>
              <w:top w:w="0" w:type="dxa"/>
              <w:left w:w="6" w:type="dxa"/>
              <w:bottom w:w="0" w:type="dxa"/>
              <w:right w:w="6" w:type="dxa"/>
            </w:tcMar>
          </w:tcPr>
          <w:p w14:paraId="06299532" w14:textId="77777777" w:rsidR="00F65139" w:rsidRPr="0036749C" w:rsidRDefault="00F65139" w:rsidP="004C621F">
            <w:pPr>
              <w:autoSpaceDE w:val="0"/>
              <w:autoSpaceDN w:val="0"/>
              <w:adjustRightInd w:val="0"/>
              <w:spacing w:after="120" w:line="240" w:lineRule="exact"/>
              <w:ind w:right="148"/>
              <w:jc w:val="right"/>
              <w:rPr>
                <w:rFonts w:ascii="Times New Roman" w:eastAsia="Times New Roman" w:hAnsi="Times New Roman"/>
                <w:sz w:val="26"/>
                <w:szCs w:val="26"/>
                <w:lang w:eastAsia="ru-RU"/>
              </w:rPr>
            </w:pPr>
            <w:r w:rsidRPr="0036749C">
              <w:rPr>
                <w:rFonts w:ascii="Times New Roman" w:eastAsia="Times New Roman" w:hAnsi="Times New Roman"/>
                <w:sz w:val="26"/>
                <w:szCs w:val="26"/>
                <w:lang w:eastAsia="ru-RU"/>
              </w:rPr>
              <w:t xml:space="preserve">3 000,0 </w:t>
            </w:r>
          </w:p>
        </w:tc>
        <w:tc>
          <w:tcPr>
            <w:tcW w:w="1650" w:type="dxa"/>
            <w:tcBorders>
              <w:top w:val="nil"/>
              <w:left w:val="nil"/>
              <w:bottom w:val="nil"/>
              <w:right w:val="nil"/>
            </w:tcBorders>
            <w:tcMar>
              <w:top w:w="0" w:type="dxa"/>
              <w:left w:w="6" w:type="dxa"/>
              <w:bottom w:w="0" w:type="dxa"/>
              <w:right w:w="6" w:type="dxa"/>
            </w:tcMar>
          </w:tcPr>
          <w:p w14:paraId="044D5737" w14:textId="77777777" w:rsidR="00F65139" w:rsidRPr="0036749C" w:rsidRDefault="00F65139" w:rsidP="004C621F">
            <w:pPr>
              <w:autoSpaceDE w:val="0"/>
              <w:autoSpaceDN w:val="0"/>
              <w:adjustRightInd w:val="0"/>
              <w:spacing w:after="120" w:line="240" w:lineRule="exact"/>
              <w:ind w:right="148"/>
              <w:jc w:val="right"/>
              <w:rPr>
                <w:rFonts w:ascii="Times New Roman" w:eastAsia="Times New Roman" w:hAnsi="Times New Roman"/>
                <w:sz w:val="26"/>
                <w:szCs w:val="26"/>
                <w:lang w:eastAsia="ru-RU"/>
              </w:rPr>
            </w:pPr>
            <w:r w:rsidRPr="0036749C">
              <w:rPr>
                <w:rFonts w:ascii="Times New Roman" w:eastAsia="Times New Roman" w:hAnsi="Times New Roman"/>
                <w:sz w:val="26"/>
                <w:szCs w:val="26"/>
                <w:lang w:eastAsia="ru-RU"/>
              </w:rPr>
              <w:t xml:space="preserve">3 000,0 </w:t>
            </w:r>
          </w:p>
        </w:tc>
        <w:tc>
          <w:tcPr>
            <w:tcW w:w="1713" w:type="dxa"/>
            <w:tcBorders>
              <w:top w:val="nil"/>
              <w:left w:val="nil"/>
              <w:bottom w:val="nil"/>
              <w:right w:val="nil"/>
            </w:tcBorders>
            <w:tcMar>
              <w:top w:w="0" w:type="dxa"/>
              <w:left w:w="6" w:type="dxa"/>
              <w:bottom w:w="0" w:type="dxa"/>
              <w:right w:w="6" w:type="dxa"/>
            </w:tcMar>
          </w:tcPr>
          <w:p w14:paraId="26179E5B" w14:textId="77777777" w:rsidR="00F65139" w:rsidRPr="0036749C" w:rsidRDefault="00F65139" w:rsidP="004C621F">
            <w:pPr>
              <w:autoSpaceDE w:val="0"/>
              <w:autoSpaceDN w:val="0"/>
              <w:adjustRightInd w:val="0"/>
              <w:spacing w:after="120" w:line="240" w:lineRule="exact"/>
              <w:ind w:right="148"/>
              <w:jc w:val="right"/>
              <w:rPr>
                <w:rFonts w:ascii="Times New Roman" w:eastAsia="Times New Roman" w:hAnsi="Times New Roman"/>
                <w:sz w:val="26"/>
                <w:szCs w:val="26"/>
                <w:lang w:eastAsia="ru-RU"/>
              </w:rPr>
            </w:pPr>
            <w:r w:rsidRPr="0036749C">
              <w:rPr>
                <w:rFonts w:ascii="Times New Roman" w:eastAsia="Times New Roman" w:hAnsi="Times New Roman"/>
                <w:sz w:val="26"/>
                <w:szCs w:val="26"/>
                <w:lang w:eastAsia="ru-RU"/>
              </w:rPr>
              <w:t xml:space="preserve">3 000,0 </w:t>
            </w:r>
          </w:p>
        </w:tc>
        <w:tc>
          <w:tcPr>
            <w:tcW w:w="1729" w:type="dxa"/>
            <w:tcBorders>
              <w:top w:val="nil"/>
              <w:left w:val="nil"/>
              <w:bottom w:val="nil"/>
              <w:right w:val="nil"/>
            </w:tcBorders>
            <w:tcMar>
              <w:top w:w="0" w:type="dxa"/>
              <w:left w:w="6" w:type="dxa"/>
              <w:bottom w:w="0" w:type="dxa"/>
              <w:right w:w="6" w:type="dxa"/>
            </w:tcMar>
          </w:tcPr>
          <w:p w14:paraId="7322DB48" w14:textId="77777777" w:rsidR="00F65139" w:rsidRPr="0036749C" w:rsidRDefault="00F65139" w:rsidP="004C621F">
            <w:pPr>
              <w:autoSpaceDE w:val="0"/>
              <w:autoSpaceDN w:val="0"/>
              <w:adjustRightInd w:val="0"/>
              <w:spacing w:after="120" w:line="240" w:lineRule="exact"/>
              <w:ind w:right="148"/>
              <w:jc w:val="right"/>
              <w:rPr>
                <w:rFonts w:ascii="Times New Roman" w:eastAsia="Times New Roman" w:hAnsi="Times New Roman"/>
                <w:sz w:val="26"/>
                <w:szCs w:val="26"/>
                <w:lang w:eastAsia="ru-RU"/>
              </w:rPr>
            </w:pPr>
            <w:r w:rsidRPr="0036749C">
              <w:rPr>
                <w:rFonts w:ascii="Times New Roman" w:eastAsia="Times New Roman" w:hAnsi="Times New Roman"/>
                <w:sz w:val="26"/>
                <w:szCs w:val="26"/>
                <w:lang w:eastAsia="ru-RU"/>
              </w:rPr>
              <w:t xml:space="preserve">3 000,0 </w:t>
            </w:r>
          </w:p>
        </w:tc>
      </w:tr>
      <w:tr w:rsidR="00F65139" w:rsidRPr="000D5686" w14:paraId="29253776" w14:textId="77777777" w:rsidTr="003C5B48">
        <w:tc>
          <w:tcPr>
            <w:tcW w:w="2961" w:type="dxa"/>
            <w:tcBorders>
              <w:top w:val="nil"/>
              <w:left w:val="nil"/>
              <w:bottom w:val="nil"/>
              <w:right w:val="nil"/>
            </w:tcBorders>
            <w:tcMar>
              <w:top w:w="0" w:type="dxa"/>
              <w:left w:w="6" w:type="dxa"/>
              <w:bottom w:w="0" w:type="dxa"/>
              <w:right w:w="6" w:type="dxa"/>
            </w:tcMar>
          </w:tcPr>
          <w:p w14:paraId="7EA31460" w14:textId="77777777" w:rsidR="00F65139" w:rsidRPr="0036749C" w:rsidRDefault="00F65139" w:rsidP="00A93130">
            <w:pPr>
              <w:autoSpaceDE w:val="0"/>
              <w:autoSpaceDN w:val="0"/>
              <w:adjustRightInd w:val="0"/>
              <w:spacing w:after="120" w:line="240" w:lineRule="exact"/>
              <w:ind w:left="567" w:right="113"/>
              <w:jc w:val="both"/>
              <w:rPr>
                <w:rFonts w:ascii="Times New Roman" w:eastAsia="Times New Roman" w:hAnsi="Times New Roman"/>
                <w:sz w:val="26"/>
                <w:szCs w:val="26"/>
                <w:lang w:eastAsia="ru-RU"/>
              </w:rPr>
            </w:pPr>
            <w:r w:rsidRPr="0036749C">
              <w:rPr>
                <w:rFonts w:ascii="Times New Roman" w:eastAsia="Times New Roman" w:hAnsi="Times New Roman"/>
                <w:sz w:val="26"/>
                <w:szCs w:val="26"/>
                <w:lang w:eastAsia="ru-RU"/>
              </w:rPr>
              <w:t>г.Минск</w:t>
            </w:r>
          </w:p>
        </w:tc>
        <w:tc>
          <w:tcPr>
            <w:tcW w:w="2489" w:type="dxa"/>
            <w:tcBorders>
              <w:top w:val="nil"/>
              <w:left w:val="nil"/>
              <w:bottom w:val="nil"/>
              <w:right w:val="nil"/>
            </w:tcBorders>
            <w:tcMar>
              <w:top w:w="0" w:type="dxa"/>
              <w:left w:w="6" w:type="dxa"/>
              <w:bottom w:w="0" w:type="dxa"/>
              <w:right w:w="6" w:type="dxa"/>
            </w:tcMar>
          </w:tcPr>
          <w:p w14:paraId="5151B098" w14:textId="77777777" w:rsidR="00F65139" w:rsidRPr="004C621F" w:rsidRDefault="00F65139" w:rsidP="0036749C">
            <w:pPr>
              <w:spacing w:after="120" w:line="240" w:lineRule="exact"/>
              <w:jc w:val="both"/>
              <w:rPr>
                <w:rFonts w:ascii="Times New Roman" w:eastAsia="Times New Roman" w:hAnsi="Times New Roman"/>
                <w:spacing w:val="-4"/>
                <w:sz w:val="26"/>
                <w:szCs w:val="26"/>
                <w:lang w:eastAsia="ru-RU"/>
              </w:rPr>
            </w:pPr>
            <w:r w:rsidRPr="004C621F">
              <w:rPr>
                <w:rFonts w:ascii="Times New Roman" w:eastAsia="Times New Roman" w:hAnsi="Times New Roman"/>
                <w:spacing w:val="-4"/>
                <w:sz w:val="26"/>
                <w:szCs w:val="26"/>
                <w:lang w:eastAsia="ru-RU"/>
              </w:rPr>
              <w:t>Минский горисполком</w:t>
            </w:r>
          </w:p>
        </w:tc>
        <w:tc>
          <w:tcPr>
            <w:tcW w:w="1792" w:type="dxa"/>
            <w:tcBorders>
              <w:top w:val="nil"/>
              <w:left w:val="nil"/>
              <w:bottom w:val="nil"/>
              <w:right w:val="nil"/>
            </w:tcBorders>
            <w:tcMar>
              <w:top w:w="0" w:type="dxa"/>
              <w:left w:w="6" w:type="dxa"/>
              <w:bottom w:w="0" w:type="dxa"/>
              <w:right w:w="6" w:type="dxa"/>
            </w:tcMar>
          </w:tcPr>
          <w:p w14:paraId="45F08BAA" w14:textId="77777777" w:rsidR="00F65139" w:rsidRPr="0036749C" w:rsidRDefault="00F65139" w:rsidP="004C621F">
            <w:pPr>
              <w:autoSpaceDE w:val="0"/>
              <w:autoSpaceDN w:val="0"/>
              <w:adjustRightInd w:val="0"/>
              <w:spacing w:after="120" w:line="240" w:lineRule="exact"/>
              <w:ind w:right="148"/>
              <w:jc w:val="right"/>
              <w:rPr>
                <w:rFonts w:ascii="Times New Roman" w:eastAsia="Times New Roman" w:hAnsi="Times New Roman"/>
                <w:sz w:val="26"/>
                <w:szCs w:val="26"/>
                <w:lang w:eastAsia="ru-RU"/>
              </w:rPr>
            </w:pPr>
            <w:r w:rsidRPr="0036749C">
              <w:rPr>
                <w:rFonts w:ascii="Times New Roman" w:eastAsia="Times New Roman" w:hAnsi="Times New Roman"/>
                <w:sz w:val="26"/>
                <w:szCs w:val="26"/>
                <w:lang w:eastAsia="ru-RU"/>
              </w:rPr>
              <w:t xml:space="preserve">25 000,0 </w:t>
            </w:r>
          </w:p>
        </w:tc>
        <w:tc>
          <w:tcPr>
            <w:tcW w:w="1694" w:type="dxa"/>
            <w:tcBorders>
              <w:top w:val="nil"/>
              <w:left w:val="nil"/>
              <w:bottom w:val="nil"/>
              <w:right w:val="nil"/>
            </w:tcBorders>
            <w:tcMar>
              <w:top w:w="0" w:type="dxa"/>
              <w:left w:w="6" w:type="dxa"/>
              <w:bottom w:w="0" w:type="dxa"/>
              <w:right w:w="6" w:type="dxa"/>
            </w:tcMar>
          </w:tcPr>
          <w:p w14:paraId="382AC76F" w14:textId="77777777" w:rsidR="00F65139" w:rsidRPr="0036749C" w:rsidRDefault="00F65139" w:rsidP="004C621F">
            <w:pPr>
              <w:autoSpaceDE w:val="0"/>
              <w:autoSpaceDN w:val="0"/>
              <w:adjustRightInd w:val="0"/>
              <w:spacing w:after="120" w:line="240" w:lineRule="exact"/>
              <w:ind w:right="148"/>
              <w:jc w:val="right"/>
              <w:rPr>
                <w:rFonts w:ascii="Times New Roman" w:eastAsia="Times New Roman" w:hAnsi="Times New Roman"/>
                <w:sz w:val="26"/>
                <w:szCs w:val="26"/>
                <w:lang w:eastAsia="ru-RU"/>
              </w:rPr>
            </w:pPr>
            <w:r w:rsidRPr="0036749C">
              <w:rPr>
                <w:rFonts w:ascii="Times New Roman" w:eastAsia="Times New Roman" w:hAnsi="Times New Roman"/>
                <w:sz w:val="26"/>
                <w:szCs w:val="26"/>
                <w:lang w:eastAsia="ru-RU"/>
              </w:rPr>
              <w:t xml:space="preserve">5 000,0 </w:t>
            </w:r>
          </w:p>
        </w:tc>
        <w:tc>
          <w:tcPr>
            <w:tcW w:w="1688" w:type="dxa"/>
            <w:tcBorders>
              <w:top w:val="nil"/>
              <w:left w:val="nil"/>
              <w:bottom w:val="nil"/>
              <w:right w:val="nil"/>
            </w:tcBorders>
            <w:tcMar>
              <w:top w:w="0" w:type="dxa"/>
              <w:left w:w="6" w:type="dxa"/>
              <w:bottom w:w="0" w:type="dxa"/>
              <w:right w:w="6" w:type="dxa"/>
            </w:tcMar>
          </w:tcPr>
          <w:p w14:paraId="5C31BC86" w14:textId="77777777" w:rsidR="00F65139" w:rsidRPr="0036749C" w:rsidRDefault="00F65139" w:rsidP="004C621F">
            <w:pPr>
              <w:autoSpaceDE w:val="0"/>
              <w:autoSpaceDN w:val="0"/>
              <w:adjustRightInd w:val="0"/>
              <w:spacing w:after="120" w:line="240" w:lineRule="exact"/>
              <w:ind w:right="148"/>
              <w:jc w:val="right"/>
              <w:rPr>
                <w:rFonts w:ascii="Times New Roman" w:eastAsia="Times New Roman" w:hAnsi="Times New Roman"/>
                <w:sz w:val="26"/>
                <w:szCs w:val="26"/>
                <w:lang w:eastAsia="ru-RU"/>
              </w:rPr>
            </w:pPr>
            <w:r w:rsidRPr="0036749C">
              <w:rPr>
                <w:rFonts w:ascii="Times New Roman" w:eastAsia="Times New Roman" w:hAnsi="Times New Roman"/>
                <w:sz w:val="26"/>
                <w:szCs w:val="26"/>
                <w:lang w:eastAsia="ru-RU"/>
              </w:rPr>
              <w:t xml:space="preserve">5 000,0 </w:t>
            </w:r>
          </w:p>
        </w:tc>
        <w:tc>
          <w:tcPr>
            <w:tcW w:w="1650" w:type="dxa"/>
            <w:tcBorders>
              <w:top w:val="nil"/>
              <w:left w:val="nil"/>
              <w:bottom w:val="nil"/>
              <w:right w:val="nil"/>
            </w:tcBorders>
            <w:tcMar>
              <w:top w:w="0" w:type="dxa"/>
              <w:left w:w="6" w:type="dxa"/>
              <w:bottom w:w="0" w:type="dxa"/>
              <w:right w:w="6" w:type="dxa"/>
            </w:tcMar>
          </w:tcPr>
          <w:p w14:paraId="7B1A3A4A" w14:textId="77777777" w:rsidR="00F65139" w:rsidRPr="0036749C" w:rsidRDefault="00F65139" w:rsidP="004C621F">
            <w:pPr>
              <w:autoSpaceDE w:val="0"/>
              <w:autoSpaceDN w:val="0"/>
              <w:adjustRightInd w:val="0"/>
              <w:spacing w:after="120" w:line="240" w:lineRule="exact"/>
              <w:ind w:right="148"/>
              <w:jc w:val="right"/>
              <w:rPr>
                <w:rFonts w:ascii="Times New Roman" w:eastAsia="Times New Roman" w:hAnsi="Times New Roman"/>
                <w:sz w:val="26"/>
                <w:szCs w:val="26"/>
                <w:lang w:eastAsia="ru-RU"/>
              </w:rPr>
            </w:pPr>
            <w:r w:rsidRPr="0036749C">
              <w:rPr>
                <w:rFonts w:ascii="Times New Roman" w:eastAsia="Times New Roman" w:hAnsi="Times New Roman"/>
                <w:sz w:val="26"/>
                <w:szCs w:val="26"/>
                <w:lang w:eastAsia="ru-RU"/>
              </w:rPr>
              <w:t xml:space="preserve">5 000,0 </w:t>
            </w:r>
          </w:p>
        </w:tc>
        <w:tc>
          <w:tcPr>
            <w:tcW w:w="1713" w:type="dxa"/>
            <w:tcBorders>
              <w:top w:val="nil"/>
              <w:left w:val="nil"/>
              <w:bottom w:val="nil"/>
              <w:right w:val="nil"/>
            </w:tcBorders>
            <w:tcMar>
              <w:top w:w="0" w:type="dxa"/>
              <w:left w:w="6" w:type="dxa"/>
              <w:bottom w:w="0" w:type="dxa"/>
              <w:right w:w="6" w:type="dxa"/>
            </w:tcMar>
          </w:tcPr>
          <w:p w14:paraId="383B3261" w14:textId="77777777" w:rsidR="00F65139" w:rsidRPr="0036749C" w:rsidRDefault="00F65139" w:rsidP="004C621F">
            <w:pPr>
              <w:autoSpaceDE w:val="0"/>
              <w:autoSpaceDN w:val="0"/>
              <w:adjustRightInd w:val="0"/>
              <w:spacing w:after="120" w:line="240" w:lineRule="exact"/>
              <w:ind w:right="148"/>
              <w:jc w:val="right"/>
              <w:rPr>
                <w:rFonts w:ascii="Times New Roman" w:eastAsia="Times New Roman" w:hAnsi="Times New Roman"/>
                <w:sz w:val="26"/>
                <w:szCs w:val="26"/>
                <w:lang w:eastAsia="ru-RU"/>
              </w:rPr>
            </w:pPr>
            <w:r w:rsidRPr="0036749C">
              <w:rPr>
                <w:rFonts w:ascii="Times New Roman" w:eastAsia="Times New Roman" w:hAnsi="Times New Roman"/>
                <w:sz w:val="26"/>
                <w:szCs w:val="26"/>
                <w:lang w:eastAsia="ru-RU"/>
              </w:rPr>
              <w:t xml:space="preserve">5 000,0 </w:t>
            </w:r>
          </w:p>
        </w:tc>
        <w:tc>
          <w:tcPr>
            <w:tcW w:w="1729" w:type="dxa"/>
            <w:tcBorders>
              <w:top w:val="nil"/>
              <w:left w:val="nil"/>
              <w:bottom w:val="nil"/>
              <w:right w:val="nil"/>
            </w:tcBorders>
            <w:tcMar>
              <w:top w:w="0" w:type="dxa"/>
              <w:left w:w="6" w:type="dxa"/>
              <w:bottom w:w="0" w:type="dxa"/>
              <w:right w:w="6" w:type="dxa"/>
            </w:tcMar>
          </w:tcPr>
          <w:p w14:paraId="520872B4" w14:textId="77777777" w:rsidR="00F65139" w:rsidRPr="0036749C" w:rsidRDefault="00F65139" w:rsidP="004C621F">
            <w:pPr>
              <w:autoSpaceDE w:val="0"/>
              <w:autoSpaceDN w:val="0"/>
              <w:adjustRightInd w:val="0"/>
              <w:spacing w:after="120" w:line="240" w:lineRule="exact"/>
              <w:ind w:right="148"/>
              <w:jc w:val="right"/>
              <w:rPr>
                <w:rFonts w:ascii="Times New Roman" w:eastAsia="Times New Roman" w:hAnsi="Times New Roman"/>
                <w:sz w:val="26"/>
                <w:szCs w:val="26"/>
                <w:lang w:eastAsia="ru-RU"/>
              </w:rPr>
            </w:pPr>
            <w:r w:rsidRPr="0036749C">
              <w:rPr>
                <w:rFonts w:ascii="Times New Roman" w:eastAsia="Times New Roman" w:hAnsi="Times New Roman"/>
                <w:sz w:val="26"/>
                <w:szCs w:val="26"/>
                <w:lang w:eastAsia="ru-RU"/>
              </w:rPr>
              <w:t xml:space="preserve">5 000,0 </w:t>
            </w:r>
          </w:p>
        </w:tc>
      </w:tr>
      <w:bookmarkEnd w:id="31"/>
    </w:tbl>
    <w:p w14:paraId="13CD7C11" w14:textId="77777777" w:rsidR="00F65139" w:rsidRDefault="00F65139" w:rsidP="000D5686">
      <w:pPr>
        <w:suppressAutoHyphens/>
        <w:autoSpaceDE w:val="0"/>
        <w:autoSpaceDN w:val="0"/>
        <w:adjustRightInd w:val="0"/>
        <w:spacing w:after="0" w:line="240" w:lineRule="exact"/>
        <w:jc w:val="both"/>
        <w:rPr>
          <w:rFonts w:ascii="Times New Roman" w:eastAsia="Times New Roman" w:hAnsi="Times New Roman"/>
          <w:sz w:val="24"/>
          <w:szCs w:val="24"/>
          <w:lang w:eastAsia="ru-RU"/>
        </w:rPr>
      </w:pPr>
    </w:p>
    <w:p w14:paraId="4D1D559E" w14:textId="77777777" w:rsidR="00775BFD" w:rsidRDefault="00775BFD" w:rsidP="000D5686">
      <w:pPr>
        <w:suppressAutoHyphens/>
        <w:autoSpaceDE w:val="0"/>
        <w:autoSpaceDN w:val="0"/>
        <w:adjustRightInd w:val="0"/>
        <w:spacing w:after="0" w:line="240" w:lineRule="exact"/>
        <w:jc w:val="both"/>
        <w:rPr>
          <w:rFonts w:ascii="Times New Roman" w:eastAsia="Times New Roman" w:hAnsi="Times New Roman"/>
          <w:sz w:val="24"/>
          <w:szCs w:val="24"/>
          <w:lang w:eastAsia="ru-RU"/>
        </w:rPr>
      </w:pPr>
    </w:p>
    <w:p w14:paraId="796A6623" w14:textId="77777777" w:rsidR="00775BFD" w:rsidRDefault="00775BFD" w:rsidP="000D5686">
      <w:pPr>
        <w:suppressAutoHyphens/>
        <w:autoSpaceDE w:val="0"/>
        <w:autoSpaceDN w:val="0"/>
        <w:adjustRightInd w:val="0"/>
        <w:spacing w:after="0" w:line="240" w:lineRule="exact"/>
        <w:jc w:val="both"/>
        <w:rPr>
          <w:rFonts w:ascii="Times New Roman" w:eastAsia="Times New Roman" w:hAnsi="Times New Roman"/>
          <w:sz w:val="24"/>
          <w:szCs w:val="24"/>
          <w:lang w:eastAsia="ru-RU"/>
        </w:rPr>
      </w:pPr>
    </w:p>
    <w:p w14:paraId="01DD4175" w14:textId="77777777" w:rsidR="00433A63" w:rsidRDefault="00433A63" w:rsidP="000D5686">
      <w:pPr>
        <w:suppressAutoHyphens/>
        <w:autoSpaceDE w:val="0"/>
        <w:autoSpaceDN w:val="0"/>
        <w:adjustRightInd w:val="0"/>
        <w:spacing w:after="0" w:line="240" w:lineRule="exact"/>
        <w:jc w:val="both"/>
        <w:rPr>
          <w:rFonts w:ascii="Times New Roman" w:eastAsia="Times New Roman" w:hAnsi="Times New Roman"/>
          <w:sz w:val="24"/>
          <w:szCs w:val="24"/>
          <w:lang w:eastAsia="ru-RU"/>
        </w:rPr>
      </w:pPr>
    </w:p>
    <w:p w14:paraId="2024D8FB" w14:textId="77777777" w:rsidR="00433A63" w:rsidRDefault="00433A63" w:rsidP="000D5686">
      <w:pPr>
        <w:suppressAutoHyphens/>
        <w:autoSpaceDE w:val="0"/>
        <w:autoSpaceDN w:val="0"/>
        <w:adjustRightInd w:val="0"/>
        <w:spacing w:after="0" w:line="240" w:lineRule="exact"/>
        <w:jc w:val="both"/>
        <w:rPr>
          <w:rFonts w:ascii="Times New Roman" w:eastAsia="Times New Roman" w:hAnsi="Times New Roman"/>
          <w:sz w:val="24"/>
          <w:szCs w:val="24"/>
          <w:lang w:eastAsia="ru-RU"/>
        </w:rPr>
      </w:pPr>
    </w:p>
    <w:p w14:paraId="40A4E6DC" w14:textId="77777777" w:rsidR="00433A63" w:rsidRDefault="00433A63" w:rsidP="000D5686">
      <w:pPr>
        <w:suppressAutoHyphens/>
        <w:autoSpaceDE w:val="0"/>
        <w:autoSpaceDN w:val="0"/>
        <w:adjustRightInd w:val="0"/>
        <w:spacing w:after="0" w:line="240" w:lineRule="exact"/>
        <w:jc w:val="both"/>
        <w:rPr>
          <w:rFonts w:ascii="Times New Roman" w:eastAsia="Times New Roman" w:hAnsi="Times New Roman"/>
          <w:sz w:val="24"/>
          <w:szCs w:val="24"/>
          <w:lang w:eastAsia="ru-RU"/>
        </w:rPr>
      </w:pPr>
    </w:p>
    <w:p w14:paraId="11394FF4" w14:textId="77777777" w:rsidR="00433A63" w:rsidRDefault="00433A63" w:rsidP="000D5686">
      <w:pPr>
        <w:suppressAutoHyphens/>
        <w:autoSpaceDE w:val="0"/>
        <w:autoSpaceDN w:val="0"/>
        <w:adjustRightInd w:val="0"/>
        <w:spacing w:after="0" w:line="240" w:lineRule="exact"/>
        <w:jc w:val="both"/>
        <w:rPr>
          <w:rFonts w:ascii="Times New Roman" w:eastAsia="Times New Roman" w:hAnsi="Times New Roman"/>
          <w:sz w:val="24"/>
          <w:szCs w:val="24"/>
          <w:lang w:eastAsia="ru-RU"/>
        </w:rPr>
      </w:pPr>
    </w:p>
    <w:p w14:paraId="5EBD08CC" w14:textId="77777777" w:rsidR="00433A63" w:rsidRDefault="00433A63" w:rsidP="000D5686">
      <w:pPr>
        <w:suppressAutoHyphens/>
        <w:autoSpaceDE w:val="0"/>
        <w:autoSpaceDN w:val="0"/>
        <w:adjustRightInd w:val="0"/>
        <w:spacing w:after="0" w:line="240" w:lineRule="exact"/>
        <w:jc w:val="both"/>
        <w:rPr>
          <w:rFonts w:ascii="Times New Roman" w:eastAsia="Times New Roman" w:hAnsi="Times New Roman"/>
          <w:sz w:val="24"/>
          <w:szCs w:val="24"/>
          <w:lang w:eastAsia="ru-RU"/>
        </w:rPr>
      </w:pPr>
    </w:p>
    <w:p w14:paraId="15076D0D" w14:textId="77777777" w:rsidR="00433A63" w:rsidRDefault="00433A63" w:rsidP="000D5686">
      <w:pPr>
        <w:suppressAutoHyphens/>
        <w:autoSpaceDE w:val="0"/>
        <w:autoSpaceDN w:val="0"/>
        <w:adjustRightInd w:val="0"/>
        <w:spacing w:after="0" w:line="240" w:lineRule="exact"/>
        <w:jc w:val="both"/>
        <w:rPr>
          <w:rFonts w:ascii="Times New Roman" w:eastAsia="Times New Roman" w:hAnsi="Times New Roman"/>
          <w:sz w:val="24"/>
          <w:szCs w:val="24"/>
          <w:lang w:eastAsia="ru-RU"/>
        </w:rPr>
      </w:pPr>
    </w:p>
    <w:p w14:paraId="58EF57A0" w14:textId="77777777" w:rsidR="00433A63" w:rsidRDefault="00433A63" w:rsidP="000D5686">
      <w:pPr>
        <w:suppressAutoHyphens/>
        <w:autoSpaceDE w:val="0"/>
        <w:autoSpaceDN w:val="0"/>
        <w:adjustRightInd w:val="0"/>
        <w:spacing w:after="0" w:line="240" w:lineRule="exact"/>
        <w:jc w:val="both"/>
        <w:rPr>
          <w:rFonts w:ascii="Times New Roman" w:eastAsia="Times New Roman" w:hAnsi="Times New Roman"/>
          <w:sz w:val="24"/>
          <w:szCs w:val="24"/>
          <w:lang w:eastAsia="ru-RU"/>
        </w:rPr>
      </w:pPr>
    </w:p>
    <w:p w14:paraId="71016F09" w14:textId="77777777" w:rsidR="00080A0D" w:rsidRDefault="00080A0D" w:rsidP="000D5686">
      <w:pPr>
        <w:suppressAutoHyphens/>
        <w:autoSpaceDE w:val="0"/>
        <w:autoSpaceDN w:val="0"/>
        <w:adjustRightInd w:val="0"/>
        <w:spacing w:after="0" w:line="240" w:lineRule="exact"/>
        <w:jc w:val="both"/>
        <w:rPr>
          <w:rFonts w:ascii="Times New Roman" w:eastAsia="Times New Roman" w:hAnsi="Times New Roman"/>
          <w:sz w:val="24"/>
          <w:szCs w:val="24"/>
          <w:lang w:eastAsia="ru-RU"/>
        </w:rPr>
      </w:pPr>
    </w:p>
    <w:p w14:paraId="5F0DAB45" w14:textId="77777777" w:rsidR="000874D7" w:rsidRDefault="000874D7" w:rsidP="000D5686">
      <w:pPr>
        <w:suppressAutoHyphens/>
        <w:autoSpaceDE w:val="0"/>
        <w:autoSpaceDN w:val="0"/>
        <w:adjustRightInd w:val="0"/>
        <w:spacing w:after="0" w:line="240" w:lineRule="exact"/>
        <w:jc w:val="both"/>
        <w:rPr>
          <w:rFonts w:ascii="Times New Roman" w:eastAsia="Times New Roman" w:hAnsi="Times New Roman"/>
          <w:sz w:val="24"/>
          <w:szCs w:val="24"/>
          <w:lang w:eastAsia="ru-RU"/>
        </w:rPr>
      </w:pPr>
    </w:p>
    <w:p w14:paraId="2A7071C6" w14:textId="77777777" w:rsidR="000874D7" w:rsidRDefault="000874D7" w:rsidP="000D5686">
      <w:pPr>
        <w:suppressAutoHyphens/>
        <w:autoSpaceDE w:val="0"/>
        <w:autoSpaceDN w:val="0"/>
        <w:adjustRightInd w:val="0"/>
        <w:spacing w:after="0" w:line="240" w:lineRule="exact"/>
        <w:jc w:val="both"/>
        <w:rPr>
          <w:rFonts w:ascii="Times New Roman" w:eastAsia="Times New Roman" w:hAnsi="Times New Roman"/>
          <w:sz w:val="24"/>
          <w:szCs w:val="24"/>
          <w:lang w:eastAsia="ru-RU"/>
        </w:rPr>
      </w:pPr>
    </w:p>
    <w:p w14:paraId="36C98E80" w14:textId="77777777" w:rsidR="00596F7B" w:rsidRDefault="00596F7B" w:rsidP="000D5686">
      <w:pPr>
        <w:suppressAutoHyphens/>
        <w:autoSpaceDE w:val="0"/>
        <w:autoSpaceDN w:val="0"/>
        <w:adjustRightInd w:val="0"/>
        <w:spacing w:after="0" w:line="240" w:lineRule="exact"/>
        <w:jc w:val="both"/>
        <w:rPr>
          <w:rFonts w:ascii="Times New Roman" w:eastAsia="Times New Roman" w:hAnsi="Times New Roman"/>
          <w:sz w:val="24"/>
          <w:szCs w:val="24"/>
          <w:lang w:eastAsia="ru-RU"/>
        </w:rPr>
      </w:pPr>
    </w:p>
    <w:p w14:paraId="6D6C889B" w14:textId="77777777" w:rsidR="00596F7B" w:rsidRDefault="00596F7B" w:rsidP="000D5686">
      <w:pPr>
        <w:suppressAutoHyphens/>
        <w:autoSpaceDE w:val="0"/>
        <w:autoSpaceDN w:val="0"/>
        <w:adjustRightInd w:val="0"/>
        <w:spacing w:after="0" w:line="240" w:lineRule="exact"/>
        <w:jc w:val="both"/>
        <w:rPr>
          <w:rFonts w:ascii="Times New Roman" w:eastAsia="Times New Roman" w:hAnsi="Times New Roman"/>
          <w:sz w:val="24"/>
          <w:szCs w:val="24"/>
          <w:lang w:eastAsia="ru-RU"/>
        </w:rPr>
      </w:pPr>
    </w:p>
    <w:p w14:paraId="77C1A6C7" w14:textId="77777777" w:rsidR="00596F7B" w:rsidRDefault="00596F7B" w:rsidP="000D5686">
      <w:pPr>
        <w:suppressAutoHyphens/>
        <w:autoSpaceDE w:val="0"/>
        <w:autoSpaceDN w:val="0"/>
        <w:adjustRightInd w:val="0"/>
        <w:spacing w:after="0" w:line="240" w:lineRule="exact"/>
        <w:jc w:val="both"/>
        <w:rPr>
          <w:rFonts w:ascii="Times New Roman" w:eastAsia="Times New Roman" w:hAnsi="Times New Roman"/>
          <w:sz w:val="24"/>
          <w:szCs w:val="24"/>
          <w:lang w:eastAsia="ru-RU"/>
        </w:rPr>
      </w:pPr>
    </w:p>
    <w:p w14:paraId="5B2825E4" w14:textId="77777777" w:rsidR="00596F7B" w:rsidRDefault="00596F7B" w:rsidP="000D5686">
      <w:pPr>
        <w:suppressAutoHyphens/>
        <w:autoSpaceDE w:val="0"/>
        <w:autoSpaceDN w:val="0"/>
        <w:adjustRightInd w:val="0"/>
        <w:spacing w:after="0" w:line="240" w:lineRule="exact"/>
        <w:jc w:val="both"/>
        <w:rPr>
          <w:rFonts w:ascii="Times New Roman" w:eastAsia="Times New Roman" w:hAnsi="Times New Roman"/>
          <w:sz w:val="24"/>
          <w:szCs w:val="24"/>
          <w:lang w:eastAsia="ru-RU"/>
        </w:rPr>
      </w:pPr>
    </w:p>
    <w:p w14:paraId="2E427093" w14:textId="77777777" w:rsidR="00596F7B" w:rsidRDefault="00596F7B" w:rsidP="000D5686">
      <w:pPr>
        <w:suppressAutoHyphens/>
        <w:autoSpaceDE w:val="0"/>
        <w:autoSpaceDN w:val="0"/>
        <w:adjustRightInd w:val="0"/>
        <w:spacing w:after="0" w:line="240" w:lineRule="exact"/>
        <w:jc w:val="both"/>
        <w:rPr>
          <w:rFonts w:ascii="Times New Roman" w:eastAsia="Times New Roman" w:hAnsi="Times New Roman"/>
          <w:sz w:val="24"/>
          <w:szCs w:val="24"/>
          <w:lang w:eastAsia="ru-RU"/>
        </w:rPr>
      </w:pPr>
    </w:p>
    <w:p w14:paraId="45E57B96" w14:textId="77777777" w:rsidR="00596F7B" w:rsidRDefault="00596F7B" w:rsidP="000D5686">
      <w:pPr>
        <w:suppressAutoHyphens/>
        <w:autoSpaceDE w:val="0"/>
        <w:autoSpaceDN w:val="0"/>
        <w:adjustRightInd w:val="0"/>
        <w:spacing w:after="0" w:line="240" w:lineRule="exact"/>
        <w:jc w:val="both"/>
        <w:rPr>
          <w:rFonts w:ascii="Times New Roman" w:eastAsia="Times New Roman" w:hAnsi="Times New Roman"/>
          <w:sz w:val="24"/>
          <w:szCs w:val="24"/>
          <w:lang w:eastAsia="ru-RU"/>
        </w:rPr>
      </w:pPr>
    </w:p>
    <w:p w14:paraId="0FC30E93" w14:textId="77777777" w:rsidR="000D5686" w:rsidRPr="00C309CB" w:rsidRDefault="000D5686" w:rsidP="00080A0D">
      <w:pPr>
        <w:suppressAutoHyphens/>
        <w:autoSpaceDE w:val="0"/>
        <w:autoSpaceDN w:val="0"/>
        <w:adjustRightInd w:val="0"/>
        <w:spacing w:after="0" w:line="240" w:lineRule="exact"/>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000874D7">
        <w:rPr>
          <w:rFonts w:ascii="Times New Roman" w:eastAsia="Times New Roman" w:hAnsi="Times New Roman"/>
          <w:sz w:val="24"/>
          <w:szCs w:val="24"/>
          <w:lang w:eastAsia="ru-RU"/>
        </w:rPr>
        <w:t>––</w:t>
      </w:r>
    </w:p>
    <w:p w14:paraId="4912D227" w14:textId="77777777" w:rsidR="00F65139" w:rsidRPr="00C309CB" w:rsidRDefault="00F65139" w:rsidP="00080A0D">
      <w:pPr>
        <w:suppressAutoHyphens/>
        <w:autoSpaceDE w:val="0"/>
        <w:autoSpaceDN w:val="0"/>
        <w:adjustRightInd w:val="0"/>
        <w:spacing w:after="0" w:line="240" w:lineRule="exact"/>
        <w:ind w:firstLine="709"/>
        <w:jc w:val="both"/>
        <w:rPr>
          <w:rFonts w:ascii="Times New Roman" w:eastAsia="Times New Roman" w:hAnsi="Times New Roman"/>
          <w:sz w:val="24"/>
          <w:szCs w:val="24"/>
          <w:lang w:eastAsia="ru-RU"/>
        </w:rPr>
      </w:pPr>
      <w:r w:rsidRPr="00C309CB">
        <w:rPr>
          <w:rFonts w:ascii="Times New Roman" w:eastAsia="Times New Roman" w:hAnsi="Times New Roman"/>
          <w:sz w:val="24"/>
          <w:szCs w:val="24"/>
          <w:lang w:eastAsia="ru-RU"/>
        </w:rPr>
        <w:t>*</w:t>
      </w:r>
      <w:r w:rsidR="000D5686">
        <w:rPr>
          <w:rFonts w:ascii="Times New Roman" w:eastAsia="Times New Roman" w:hAnsi="Times New Roman"/>
          <w:sz w:val="24"/>
          <w:szCs w:val="24"/>
          <w:lang w:eastAsia="ru-RU"/>
        </w:rPr>
        <w:t> </w:t>
      </w:r>
      <w:r w:rsidRPr="00C309CB">
        <w:rPr>
          <w:rFonts w:ascii="Times New Roman" w:eastAsia="Times New Roman" w:hAnsi="Times New Roman"/>
          <w:sz w:val="24"/>
          <w:szCs w:val="24"/>
          <w:lang w:eastAsia="ru-RU"/>
        </w:rPr>
        <w:t>Ответственные за реализацию соответствующего мероприятия не являются заказчиками Государственной программы.</w:t>
      </w:r>
    </w:p>
    <w:p w14:paraId="7214F735" w14:textId="77777777" w:rsidR="005019C2" w:rsidRPr="00775BFD" w:rsidRDefault="00F65139" w:rsidP="00080A0D">
      <w:pPr>
        <w:suppressAutoHyphens/>
        <w:autoSpaceDE w:val="0"/>
        <w:autoSpaceDN w:val="0"/>
        <w:adjustRightInd w:val="0"/>
        <w:spacing w:after="0" w:line="240" w:lineRule="exact"/>
        <w:ind w:firstLine="709"/>
        <w:jc w:val="both"/>
        <w:rPr>
          <w:rFonts w:ascii="Times New Roman" w:eastAsia="Times New Roman" w:hAnsi="Times New Roman"/>
          <w:sz w:val="24"/>
          <w:szCs w:val="24"/>
          <w:lang w:eastAsia="ru-RU"/>
        </w:rPr>
      </w:pPr>
      <w:r w:rsidRPr="00C309CB">
        <w:rPr>
          <w:rFonts w:ascii="Times New Roman" w:eastAsia="Times New Roman" w:hAnsi="Times New Roman"/>
          <w:sz w:val="24"/>
          <w:szCs w:val="24"/>
          <w:lang w:eastAsia="ru-RU"/>
        </w:rPr>
        <w:t>**</w:t>
      </w:r>
      <w:r w:rsidR="000D5686">
        <w:rPr>
          <w:rFonts w:ascii="Times New Roman" w:eastAsia="Times New Roman" w:hAnsi="Times New Roman"/>
          <w:sz w:val="24"/>
          <w:szCs w:val="24"/>
          <w:lang w:eastAsia="ru-RU"/>
        </w:rPr>
        <w:t> </w:t>
      </w:r>
      <w:r w:rsidRPr="00C309CB">
        <w:rPr>
          <w:rFonts w:ascii="Times New Roman" w:eastAsia="Times New Roman" w:hAnsi="Times New Roman"/>
          <w:sz w:val="24"/>
          <w:szCs w:val="24"/>
          <w:lang w:eastAsia="ru-RU"/>
        </w:rPr>
        <w:t xml:space="preserve">Реализация собственных программ финансовой поддержки </w:t>
      </w:r>
      <w:r w:rsidR="002279FB">
        <w:rPr>
          <w:rFonts w:ascii="Times New Roman" w:eastAsia="Times New Roman" w:hAnsi="Times New Roman"/>
          <w:sz w:val="24"/>
          <w:szCs w:val="24"/>
          <w:lang w:eastAsia="ru-RU"/>
        </w:rPr>
        <w:t>МСП</w:t>
      </w:r>
      <w:r w:rsidRPr="00C309CB">
        <w:rPr>
          <w:rFonts w:ascii="Times New Roman" w:eastAsia="Times New Roman" w:hAnsi="Times New Roman"/>
          <w:sz w:val="24"/>
          <w:szCs w:val="24"/>
          <w:lang w:eastAsia="ru-RU"/>
        </w:rPr>
        <w:t xml:space="preserve"> осуществляется через банки и лизинговые организации, а также путем предоставления кредитов субъектам </w:t>
      </w:r>
      <w:r w:rsidR="002279FB">
        <w:rPr>
          <w:rFonts w:ascii="Times New Roman" w:eastAsia="Times New Roman" w:hAnsi="Times New Roman"/>
          <w:sz w:val="24"/>
          <w:szCs w:val="24"/>
          <w:lang w:eastAsia="ru-RU"/>
        </w:rPr>
        <w:t>МСП</w:t>
      </w:r>
      <w:r w:rsidRPr="00C309CB">
        <w:rPr>
          <w:rFonts w:ascii="Times New Roman" w:eastAsia="Times New Roman" w:hAnsi="Times New Roman"/>
          <w:sz w:val="24"/>
          <w:szCs w:val="24"/>
          <w:lang w:eastAsia="ru-RU"/>
        </w:rPr>
        <w:t>, реализующим инвестиционные проекты и претендующим на оказание финансовой поддержки в соответствии с актами законодательства.</w:t>
      </w:r>
    </w:p>
    <w:sectPr w:rsidR="005019C2" w:rsidRPr="00775BFD" w:rsidSect="00B02D9F">
      <w:headerReference w:type="default" r:id="rId12"/>
      <w:footnotePr>
        <w:numRestart w:val="eachSect"/>
      </w:footnotePr>
      <w:pgSz w:w="16838" w:h="11906" w:orient="landscape" w:code="9"/>
      <w:pgMar w:top="1701" w:right="567" w:bottom="567" w:left="567" w:header="709" w:footer="709" w:gutter="0"/>
      <w:pgNumType w:start="1"/>
      <w:cols w:space="720"/>
      <w:titlePg/>
      <w:docGrid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CD4F23" w14:textId="77777777" w:rsidR="00B4294F" w:rsidRDefault="00B4294F" w:rsidP="005540AD">
      <w:pPr>
        <w:spacing w:after="0" w:line="240" w:lineRule="auto"/>
      </w:pPr>
      <w:r>
        <w:separator/>
      </w:r>
    </w:p>
  </w:endnote>
  <w:endnote w:type="continuationSeparator" w:id="0">
    <w:p w14:paraId="4DEE5BC4" w14:textId="77777777" w:rsidR="00B4294F" w:rsidRDefault="00B4294F" w:rsidP="005540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71D680" w14:textId="77777777" w:rsidR="00B4294F" w:rsidRDefault="00B4294F" w:rsidP="005540AD">
      <w:pPr>
        <w:spacing w:after="0" w:line="240" w:lineRule="auto"/>
      </w:pPr>
      <w:r>
        <w:separator/>
      </w:r>
    </w:p>
  </w:footnote>
  <w:footnote w:type="continuationSeparator" w:id="0">
    <w:p w14:paraId="29BFC92A" w14:textId="77777777" w:rsidR="00B4294F" w:rsidRDefault="00B4294F" w:rsidP="005540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B9B87" w14:textId="77777777" w:rsidR="00315FE1" w:rsidRPr="00C34B94" w:rsidRDefault="00315FE1">
    <w:pPr>
      <w:pStyle w:val="af4"/>
      <w:jc w:val="center"/>
      <w:rPr>
        <w:rFonts w:ascii="Times New Roman" w:hAnsi="Times New Roman"/>
        <w:sz w:val="28"/>
        <w:szCs w:val="28"/>
      </w:rPr>
    </w:pPr>
    <w:r w:rsidRPr="00C34B94">
      <w:rPr>
        <w:rFonts w:ascii="Times New Roman" w:hAnsi="Times New Roman"/>
        <w:sz w:val="28"/>
        <w:szCs w:val="28"/>
      </w:rPr>
      <w:fldChar w:fldCharType="begin"/>
    </w:r>
    <w:r w:rsidRPr="00C34B94">
      <w:rPr>
        <w:rFonts w:ascii="Times New Roman" w:hAnsi="Times New Roman"/>
        <w:sz w:val="28"/>
        <w:szCs w:val="28"/>
      </w:rPr>
      <w:instrText>PAGE   \* MERGEFORMAT</w:instrText>
    </w:r>
    <w:r w:rsidRPr="00C34B94">
      <w:rPr>
        <w:rFonts w:ascii="Times New Roman" w:hAnsi="Times New Roman"/>
        <w:sz w:val="28"/>
        <w:szCs w:val="28"/>
      </w:rPr>
      <w:fldChar w:fldCharType="separate"/>
    </w:r>
    <w:r w:rsidR="00221571">
      <w:rPr>
        <w:rFonts w:ascii="Times New Roman" w:hAnsi="Times New Roman"/>
        <w:noProof/>
        <w:sz w:val="28"/>
        <w:szCs w:val="28"/>
      </w:rPr>
      <w:t>3</w:t>
    </w:r>
    <w:r w:rsidRPr="00C34B94">
      <w:rPr>
        <w:rFonts w:ascii="Times New Roman" w:hAnsi="Times New Roman"/>
        <w:sz w:val="28"/>
        <w:szCs w:val="2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1424E" w14:textId="77777777" w:rsidR="00315FE1" w:rsidRPr="0036749C" w:rsidRDefault="00315FE1" w:rsidP="00F65139">
    <w:pPr>
      <w:pStyle w:val="af4"/>
      <w:jc w:val="center"/>
      <w:rPr>
        <w:rFonts w:ascii="Times New Roman" w:hAnsi="Times New Roman"/>
        <w:sz w:val="28"/>
        <w:szCs w:val="28"/>
      </w:rPr>
    </w:pPr>
    <w:r w:rsidRPr="0036749C">
      <w:rPr>
        <w:rFonts w:ascii="Times New Roman" w:hAnsi="Times New Roman"/>
        <w:sz w:val="28"/>
        <w:szCs w:val="28"/>
      </w:rPr>
      <w:fldChar w:fldCharType="begin"/>
    </w:r>
    <w:r w:rsidRPr="0036749C">
      <w:rPr>
        <w:rFonts w:ascii="Times New Roman" w:hAnsi="Times New Roman"/>
        <w:sz w:val="28"/>
        <w:szCs w:val="28"/>
      </w:rPr>
      <w:instrText>PAGE   \* MERGEFORMAT</w:instrText>
    </w:r>
    <w:r w:rsidRPr="0036749C">
      <w:rPr>
        <w:rFonts w:ascii="Times New Roman" w:hAnsi="Times New Roman"/>
        <w:sz w:val="28"/>
        <w:szCs w:val="28"/>
      </w:rPr>
      <w:fldChar w:fldCharType="separate"/>
    </w:r>
    <w:r w:rsidR="00221571">
      <w:rPr>
        <w:rFonts w:ascii="Times New Roman" w:hAnsi="Times New Roman"/>
        <w:noProof/>
        <w:sz w:val="28"/>
        <w:szCs w:val="28"/>
      </w:rPr>
      <w:t>9</w:t>
    </w:r>
    <w:r w:rsidRPr="0036749C">
      <w:rPr>
        <w:rFonts w:ascii="Times New Roman" w:hAnsi="Times New Roman"/>
        <w:sz w:val="28"/>
        <w:szCs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9734A4"/>
    <w:multiLevelType w:val="hybridMultilevel"/>
    <w:tmpl w:val="5308B0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5D40298"/>
    <w:multiLevelType w:val="multilevel"/>
    <w:tmpl w:val="723E3ACE"/>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15:restartNumberingAfterBreak="0">
    <w:nsid w:val="40A702D1"/>
    <w:multiLevelType w:val="hybridMultilevel"/>
    <w:tmpl w:val="12C0CDDA"/>
    <w:lvl w:ilvl="0" w:tplc="F578B9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55A56BC6"/>
    <w:multiLevelType w:val="multilevel"/>
    <w:tmpl w:val="AB600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CE8716C"/>
    <w:multiLevelType w:val="hybridMultilevel"/>
    <w:tmpl w:val="58761EB0"/>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5DD1D6F"/>
    <w:multiLevelType w:val="hybridMultilevel"/>
    <w:tmpl w:val="DD883120"/>
    <w:lvl w:ilvl="0" w:tplc="0419000F">
      <w:start w:val="1"/>
      <w:numFmt w:val="decimal"/>
      <w:lvlText w:val="%1."/>
      <w:lvlJc w:val="left"/>
      <w:pPr>
        <w:ind w:left="927" w:hanging="360"/>
      </w:p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71A80A35"/>
    <w:multiLevelType w:val="hybridMultilevel"/>
    <w:tmpl w:val="974012DE"/>
    <w:lvl w:ilvl="0" w:tplc="BC8AB412">
      <w:start w:val="9"/>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16cid:durableId="1817794166">
    <w:abstractNumId w:val="0"/>
  </w:num>
  <w:num w:numId="2" w16cid:durableId="856430805">
    <w:abstractNumId w:val="5"/>
  </w:num>
  <w:num w:numId="3" w16cid:durableId="1362635040">
    <w:abstractNumId w:val="1"/>
  </w:num>
  <w:num w:numId="4" w16cid:durableId="1972978991">
    <w:abstractNumId w:val="4"/>
  </w:num>
  <w:num w:numId="5" w16cid:durableId="1279919871">
    <w:abstractNumId w:val="3"/>
  </w:num>
  <w:num w:numId="6" w16cid:durableId="61024186">
    <w:abstractNumId w:val="2"/>
  </w:num>
  <w:num w:numId="7" w16cid:durableId="9534856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defaultTabStop w:val="720"/>
  <w:hyphenationZone w:val="357"/>
  <w:doNotHyphenateCaps/>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508"/>
    <w:rsid w:val="000008C7"/>
    <w:rsid w:val="00001113"/>
    <w:rsid w:val="00002276"/>
    <w:rsid w:val="00005F52"/>
    <w:rsid w:val="00005FFA"/>
    <w:rsid w:val="00007D45"/>
    <w:rsid w:val="00011EF2"/>
    <w:rsid w:val="00016CAF"/>
    <w:rsid w:val="00021508"/>
    <w:rsid w:val="00021798"/>
    <w:rsid w:val="000218BB"/>
    <w:rsid w:val="00027BD7"/>
    <w:rsid w:val="00033C39"/>
    <w:rsid w:val="00033C98"/>
    <w:rsid w:val="00034883"/>
    <w:rsid w:val="00034FFD"/>
    <w:rsid w:val="00035644"/>
    <w:rsid w:val="00036607"/>
    <w:rsid w:val="0004009A"/>
    <w:rsid w:val="00040D0B"/>
    <w:rsid w:val="00042C7E"/>
    <w:rsid w:val="00045487"/>
    <w:rsid w:val="000454BB"/>
    <w:rsid w:val="00046804"/>
    <w:rsid w:val="000509F6"/>
    <w:rsid w:val="0005199B"/>
    <w:rsid w:val="00052FD0"/>
    <w:rsid w:val="00053171"/>
    <w:rsid w:val="0005364E"/>
    <w:rsid w:val="000551C3"/>
    <w:rsid w:val="00060532"/>
    <w:rsid w:val="00061123"/>
    <w:rsid w:val="0006519A"/>
    <w:rsid w:val="00066DF4"/>
    <w:rsid w:val="0006739A"/>
    <w:rsid w:val="00071B48"/>
    <w:rsid w:val="00072127"/>
    <w:rsid w:val="00077C70"/>
    <w:rsid w:val="00080A0D"/>
    <w:rsid w:val="0008221B"/>
    <w:rsid w:val="00082CA0"/>
    <w:rsid w:val="00082F2F"/>
    <w:rsid w:val="000848F1"/>
    <w:rsid w:val="00084A77"/>
    <w:rsid w:val="00085B1C"/>
    <w:rsid w:val="000874D7"/>
    <w:rsid w:val="00092E5F"/>
    <w:rsid w:val="000940D0"/>
    <w:rsid w:val="00094C88"/>
    <w:rsid w:val="000A210A"/>
    <w:rsid w:val="000A279D"/>
    <w:rsid w:val="000A6F7B"/>
    <w:rsid w:val="000A703D"/>
    <w:rsid w:val="000B06C2"/>
    <w:rsid w:val="000B0A96"/>
    <w:rsid w:val="000B34B3"/>
    <w:rsid w:val="000B59C3"/>
    <w:rsid w:val="000B789F"/>
    <w:rsid w:val="000C16BD"/>
    <w:rsid w:val="000C19EA"/>
    <w:rsid w:val="000C2C5D"/>
    <w:rsid w:val="000C5EE1"/>
    <w:rsid w:val="000D011A"/>
    <w:rsid w:val="000D2B56"/>
    <w:rsid w:val="000D2E60"/>
    <w:rsid w:val="000D3F08"/>
    <w:rsid w:val="000D439A"/>
    <w:rsid w:val="000D5686"/>
    <w:rsid w:val="000D6379"/>
    <w:rsid w:val="000E5156"/>
    <w:rsid w:val="000E7D9D"/>
    <w:rsid w:val="000F0E7E"/>
    <w:rsid w:val="000F302B"/>
    <w:rsid w:val="000F685C"/>
    <w:rsid w:val="00100CC2"/>
    <w:rsid w:val="00100D0E"/>
    <w:rsid w:val="0010108F"/>
    <w:rsid w:val="001011A0"/>
    <w:rsid w:val="0010262D"/>
    <w:rsid w:val="00102AF4"/>
    <w:rsid w:val="00103741"/>
    <w:rsid w:val="00103B7E"/>
    <w:rsid w:val="00106206"/>
    <w:rsid w:val="00110013"/>
    <w:rsid w:val="0011032C"/>
    <w:rsid w:val="00115AA5"/>
    <w:rsid w:val="0012035C"/>
    <w:rsid w:val="00120B67"/>
    <w:rsid w:val="00122827"/>
    <w:rsid w:val="00125CEF"/>
    <w:rsid w:val="00130456"/>
    <w:rsid w:val="0013148E"/>
    <w:rsid w:val="00134869"/>
    <w:rsid w:val="001363A7"/>
    <w:rsid w:val="00136449"/>
    <w:rsid w:val="001401D6"/>
    <w:rsid w:val="0015462C"/>
    <w:rsid w:val="001601EA"/>
    <w:rsid w:val="00164C70"/>
    <w:rsid w:val="00165B0B"/>
    <w:rsid w:val="00167F94"/>
    <w:rsid w:val="0017568D"/>
    <w:rsid w:val="001768E0"/>
    <w:rsid w:val="00176E75"/>
    <w:rsid w:val="00177D51"/>
    <w:rsid w:val="001810BB"/>
    <w:rsid w:val="00181286"/>
    <w:rsid w:val="001900C4"/>
    <w:rsid w:val="00190123"/>
    <w:rsid w:val="001909EE"/>
    <w:rsid w:val="00190B9D"/>
    <w:rsid w:val="0019361D"/>
    <w:rsid w:val="00197D11"/>
    <w:rsid w:val="001A117D"/>
    <w:rsid w:val="001A312C"/>
    <w:rsid w:val="001A4DA1"/>
    <w:rsid w:val="001A5CA3"/>
    <w:rsid w:val="001A7366"/>
    <w:rsid w:val="001B08F3"/>
    <w:rsid w:val="001B1804"/>
    <w:rsid w:val="001B1E69"/>
    <w:rsid w:val="001B2FA2"/>
    <w:rsid w:val="001B6C68"/>
    <w:rsid w:val="001B7025"/>
    <w:rsid w:val="001C08C9"/>
    <w:rsid w:val="001C0BA8"/>
    <w:rsid w:val="001C12BD"/>
    <w:rsid w:val="001C1E0F"/>
    <w:rsid w:val="001C29BA"/>
    <w:rsid w:val="001C4741"/>
    <w:rsid w:val="001C5B95"/>
    <w:rsid w:val="001C5BD7"/>
    <w:rsid w:val="001C676F"/>
    <w:rsid w:val="001C72BB"/>
    <w:rsid w:val="001D18D5"/>
    <w:rsid w:val="001D1A0A"/>
    <w:rsid w:val="001D29C8"/>
    <w:rsid w:val="001D398E"/>
    <w:rsid w:val="001E0C60"/>
    <w:rsid w:val="001E0D3C"/>
    <w:rsid w:val="001E4EB1"/>
    <w:rsid w:val="001E4FAE"/>
    <w:rsid w:val="001F0B7F"/>
    <w:rsid w:val="001F3B79"/>
    <w:rsid w:val="001F4B11"/>
    <w:rsid w:val="001F5FB7"/>
    <w:rsid w:val="001F609A"/>
    <w:rsid w:val="001F65FD"/>
    <w:rsid w:val="001F7007"/>
    <w:rsid w:val="001F7D58"/>
    <w:rsid w:val="00201382"/>
    <w:rsid w:val="002038FE"/>
    <w:rsid w:val="00203B95"/>
    <w:rsid w:val="002048A3"/>
    <w:rsid w:val="002134C7"/>
    <w:rsid w:val="002138DA"/>
    <w:rsid w:val="00213F28"/>
    <w:rsid w:val="00214D55"/>
    <w:rsid w:val="00215DB2"/>
    <w:rsid w:val="00215F3D"/>
    <w:rsid w:val="0022075B"/>
    <w:rsid w:val="00221571"/>
    <w:rsid w:val="00226390"/>
    <w:rsid w:val="002279FB"/>
    <w:rsid w:val="002319E3"/>
    <w:rsid w:val="0023211D"/>
    <w:rsid w:val="00233407"/>
    <w:rsid w:val="0023383C"/>
    <w:rsid w:val="00234650"/>
    <w:rsid w:val="002348BA"/>
    <w:rsid w:val="00235040"/>
    <w:rsid w:val="00237575"/>
    <w:rsid w:val="002417D7"/>
    <w:rsid w:val="00244A9D"/>
    <w:rsid w:val="00245CF5"/>
    <w:rsid w:val="002468A6"/>
    <w:rsid w:val="002473FE"/>
    <w:rsid w:val="00247F68"/>
    <w:rsid w:val="002548AB"/>
    <w:rsid w:val="00255ADD"/>
    <w:rsid w:val="00260730"/>
    <w:rsid w:val="00261DFB"/>
    <w:rsid w:val="00263F86"/>
    <w:rsid w:val="00264878"/>
    <w:rsid w:val="00265920"/>
    <w:rsid w:val="00265FB1"/>
    <w:rsid w:val="0026626D"/>
    <w:rsid w:val="00266879"/>
    <w:rsid w:val="00274618"/>
    <w:rsid w:val="0028061A"/>
    <w:rsid w:val="00280AE6"/>
    <w:rsid w:val="00286E8C"/>
    <w:rsid w:val="002901DD"/>
    <w:rsid w:val="00290D58"/>
    <w:rsid w:val="00291C51"/>
    <w:rsid w:val="0029317E"/>
    <w:rsid w:val="00295E68"/>
    <w:rsid w:val="002A31B9"/>
    <w:rsid w:val="002A7777"/>
    <w:rsid w:val="002B0E87"/>
    <w:rsid w:val="002B2909"/>
    <w:rsid w:val="002B3682"/>
    <w:rsid w:val="002B46C0"/>
    <w:rsid w:val="002C0342"/>
    <w:rsid w:val="002C3EAB"/>
    <w:rsid w:val="002D4DCD"/>
    <w:rsid w:val="002E303B"/>
    <w:rsid w:val="002E4FAA"/>
    <w:rsid w:val="002F0274"/>
    <w:rsid w:val="002F0ADD"/>
    <w:rsid w:val="002F1AF5"/>
    <w:rsid w:val="002F4096"/>
    <w:rsid w:val="002F601D"/>
    <w:rsid w:val="002F6D66"/>
    <w:rsid w:val="002F7B76"/>
    <w:rsid w:val="00301F29"/>
    <w:rsid w:val="00302926"/>
    <w:rsid w:val="00305C29"/>
    <w:rsid w:val="00307921"/>
    <w:rsid w:val="00310108"/>
    <w:rsid w:val="0031055E"/>
    <w:rsid w:val="00311157"/>
    <w:rsid w:val="0031276C"/>
    <w:rsid w:val="0031295A"/>
    <w:rsid w:val="003134EE"/>
    <w:rsid w:val="00315FE1"/>
    <w:rsid w:val="0031613B"/>
    <w:rsid w:val="00317CF4"/>
    <w:rsid w:val="0032104E"/>
    <w:rsid w:val="003249B3"/>
    <w:rsid w:val="00325690"/>
    <w:rsid w:val="003313C7"/>
    <w:rsid w:val="003314B3"/>
    <w:rsid w:val="0033340A"/>
    <w:rsid w:val="00336EAC"/>
    <w:rsid w:val="00340AAF"/>
    <w:rsid w:val="0034724D"/>
    <w:rsid w:val="003505DB"/>
    <w:rsid w:val="00351CDB"/>
    <w:rsid w:val="00352704"/>
    <w:rsid w:val="003549CD"/>
    <w:rsid w:val="003550AD"/>
    <w:rsid w:val="003604CF"/>
    <w:rsid w:val="003605E0"/>
    <w:rsid w:val="00361ED4"/>
    <w:rsid w:val="00363691"/>
    <w:rsid w:val="0036749C"/>
    <w:rsid w:val="00372F0D"/>
    <w:rsid w:val="00375537"/>
    <w:rsid w:val="0038119F"/>
    <w:rsid w:val="003825F5"/>
    <w:rsid w:val="00383BF5"/>
    <w:rsid w:val="00383C70"/>
    <w:rsid w:val="00387C42"/>
    <w:rsid w:val="00392752"/>
    <w:rsid w:val="003A1E0A"/>
    <w:rsid w:val="003A249D"/>
    <w:rsid w:val="003A3C72"/>
    <w:rsid w:val="003A6012"/>
    <w:rsid w:val="003A631C"/>
    <w:rsid w:val="003A6694"/>
    <w:rsid w:val="003A7740"/>
    <w:rsid w:val="003B0274"/>
    <w:rsid w:val="003B20D1"/>
    <w:rsid w:val="003B310D"/>
    <w:rsid w:val="003B3AB7"/>
    <w:rsid w:val="003B5456"/>
    <w:rsid w:val="003B686C"/>
    <w:rsid w:val="003C0D2E"/>
    <w:rsid w:val="003C1780"/>
    <w:rsid w:val="003C19AE"/>
    <w:rsid w:val="003C5B48"/>
    <w:rsid w:val="003C648F"/>
    <w:rsid w:val="003D228B"/>
    <w:rsid w:val="003D512D"/>
    <w:rsid w:val="003D5C4B"/>
    <w:rsid w:val="003D5DCD"/>
    <w:rsid w:val="003D62F2"/>
    <w:rsid w:val="003E0223"/>
    <w:rsid w:val="003E1CF8"/>
    <w:rsid w:val="003E31DF"/>
    <w:rsid w:val="003E3F3E"/>
    <w:rsid w:val="003E4399"/>
    <w:rsid w:val="003E72AB"/>
    <w:rsid w:val="003F001B"/>
    <w:rsid w:val="003F095B"/>
    <w:rsid w:val="003F45A6"/>
    <w:rsid w:val="003F5583"/>
    <w:rsid w:val="003F5C40"/>
    <w:rsid w:val="00401038"/>
    <w:rsid w:val="00402417"/>
    <w:rsid w:val="00403CD2"/>
    <w:rsid w:val="00406E7A"/>
    <w:rsid w:val="00407D92"/>
    <w:rsid w:val="004126A0"/>
    <w:rsid w:val="0041357C"/>
    <w:rsid w:val="00414ECD"/>
    <w:rsid w:val="00420E5C"/>
    <w:rsid w:val="00421C4B"/>
    <w:rsid w:val="00421D93"/>
    <w:rsid w:val="00423715"/>
    <w:rsid w:val="00425F36"/>
    <w:rsid w:val="004272DC"/>
    <w:rsid w:val="004275DD"/>
    <w:rsid w:val="00430331"/>
    <w:rsid w:val="00430633"/>
    <w:rsid w:val="00430BB6"/>
    <w:rsid w:val="00430DF9"/>
    <w:rsid w:val="00433141"/>
    <w:rsid w:val="0043320E"/>
    <w:rsid w:val="00433A63"/>
    <w:rsid w:val="00434850"/>
    <w:rsid w:val="004443F3"/>
    <w:rsid w:val="00444A5B"/>
    <w:rsid w:val="00446D1C"/>
    <w:rsid w:val="00450266"/>
    <w:rsid w:val="004520D8"/>
    <w:rsid w:val="00452891"/>
    <w:rsid w:val="0045799D"/>
    <w:rsid w:val="00461E10"/>
    <w:rsid w:val="004646A6"/>
    <w:rsid w:val="0046575E"/>
    <w:rsid w:val="00472C31"/>
    <w:rsid w:val="0047625E"/>
    <w:rsid w:val="00482EA5"/>
    <w:rsid w:val="00483444"/>
    <w:rsid w:val="0048502B"/>
    <w:rsid w:val="0049107E"/>
    <w:rsid w:val="00491842"/>
    <w:rsid w:val="00492DEC"/>
    <w:rsid w:val="004A1782"/>
    <w:rsid w:val="004A2AE2"/>
    <w:rsid w:val="004A5309"/>
    <w:rsid w:val="004A5E42"/>
    <w:rsid w:val="004B03FE"/>
    <w:rsid w:val="004B1F04"/>
    <w:rsid w:val="004B6B1A"/>
    <w:rsid w:val="004B6FFA"/>
    <w:rsid w:val="004B7B42"/>
    <w:rsid w:val="004B7EE1"/>
    <w:rsid w:val="004C0237"/>
    <w:rsid w:val="004C0921"/>
    <w:rsid w:val="004C197F"/>
    <w:rsid w:val="004C28B0"/>
    <w:rsid w:val="004C2CB5"/>
    <w:rsid w:val="004C58DB"/>
    <w:rsid w:val="004C5CC6"/>
    <w:rsid w:val="004C621F"/>
    <w:rsid w:val="004D279D"/>
    <w:rsid w:val="004E02EA"/>
    <w:rsid w:val="004E0C21"/>
    <w:rsid w:val="004E208F"/>
    <w:rsid w:val="004E4757"/>
    <w:rsid w:val="004F24A8"/>
    <w:rsid w:val="004F2C2E"/>
    <w:rsid w:val="004F4F1C"/>
    <w:rsid w:val="004F5666"/>
    <w:rsid w:val="004F5787"/>
    <w:rsid w:val="004F5A17"/>
    <w:rsid w:val="005019C2"/>
    <w:rsid w:val="00502165"/>
    <w:rsid w:val="005057AD"/>
    <w:rsid w:val="00505F4F"/>
    <w:rsid w:val="00506BEA"/>
    <w:rsid w:val="0051100C"/>
    <w:rsid w:val="00511737"/>
    <w:rsid w:val="00511EE0"/>
    <w:rsid w:val="00513841"/>
    <w:rsid w:val="00513D43"/>
    <w:rsid w:val="0051407E"/>
    <w:rsid w:val="00514C66"/>
    <w:rsid w:val="00520CA2"/>
    <w:rsid w:val="005241AC"/>
    <w:rsid w:val="00524408"/>
    <w:rsid w:val="00525FA8"/>
    <w:rsid w:val="00527431"/>
    <w:rsid w:val="00527557"/>
    <w:rsid w:val="00532837"/>
    <w:rsid w:val="005359FA"/>
    <w:rsid w:val="00540EA8"/>
    <w:rsid w:val="00545D97"/>
    <w:rsid w:val="005462EB"/>
    <w:rsid w:val="00547F98"/>
    <w:rsid w:val="00550EC0"/>
    <w:rsid w:val="0055393D"/>
    <w:rsid w:val="005540AD"/>
    <w:rsid w:val="005607EA"/>
    <w:rsid w:val="00560FF1"/>
    <w:rsid w:val="00561198"/>
    <w:rsid w:val="00561391"/>
    <w:rsid w:val="00562A3B"/>
    <w:rsid w:val="00563065"/>
    <w:rsid w:val="0056398C"/>
    <w:rsid w:val="0056542E"/>
    <w:rsid w:val="00565927"/>
    <w:rsid w:val="00565A0A"/>
    <w:rsid w:val="00570007"/>
    <w:rsid w:val="00576BB1"/>
    <w:rsid w:val="00581C28"/>
    <w:rsid w:val="005853BF"/>
    <w:rsid w:val="00586456"/>
    <w:rsid w:val="0059099B"/>
    <w:rsid w:val="00590A8B"/>
    <w:rsid w:val="00591377"/>
    <w:rsid w:val="005922A1"/>
    <w:rsid w:val="00593BDB"/>
    <w:rsid w:val="00596F7B"/>
    <w:rsid w:val="00597088"/>
    <w:rsid w:val="005A29E6"/>
    <w:rsid w:val="005A4F7C"/>
    <w:rsid w:val="005A50D8"/>
    <w:rsid w:val="005A5B35"/>
    <w:rsid w:val="005A65EE"/>
    <w:rsid w:val="005A7104"/>
    <w:rsid w:val="005B0656"/>
    <w:rsid w:val="005B1237"/>
    <w:rsid w:val="005B3592"/>
    <w:rsid w:val="005B4EFA"/>
    <w:rsid w:val="005B5F31"/>
    <w:rsid w:val="005B6CBF"/>
    <w:rsid w:val="005C1C8E"/>
    <w:rsid w:val="005C4C1B"/>
    <w:rsid w:val="005D06C8"/>
    <w:rsid w:val="005D0EBC"/>
    <w:rsid w:val="005D0FBD"/>
    <w:rsid w:val="005D20E1"/>
    <w:rsid w:val="005D2A5C"/>
    <w:rsid w:val="005D72EB"/>
    <w:rsid w:val="005E0DDB"/>
    <w:rsid w:val="005E1DB5"/>
    <w:rsid w:val="005E2407"/>
    <w:rsid w:val="005E4689"/>
    <w:rsid w:val="005E6468"/>
    <w:rsid w:val="005F0C8D"/>
    <w:rsid w:val="005F40D2"/>
    <w:rsid w:val="005F5B03"/>
    <w:rsid w:val="005F5DC6"/>
    <w:rsid w:val="005F6F33"/>
    <w:rsid w:val="005F7D77"/>
    <w:rsid w:val="006020AA"/>
    <w:rsid w:val="00605048"/>
    <w:rsid w:val="00607781"/>
    <w:rsid w:val="00607FF3"/>
    <w:rsid w:val="006106A2"/>
    <w:rsid w:val="00615E31"/>
    <w:rsid w:val="00617216"/>
    <w:rsid w:val="006216FA"/>
    <w:rsid w:val="006235EC"/>
    <w:rsid w:val="00626107"/>
    <w:rsid w:val="0062669C"/>
    <w:rsid w:val="0063216F"/>
    <w:rsid w:val="006352DC"/>
    <w:rsid w:val="006353CF"/>
    <w:rsid w:val="00635A7C"/>
    <w:rsid w:val="00635B47"/>
    <w:rsid w:val="006368E7"/>
    <w:rsid w:val="00636C7F"/>
    <w:rsid w:val="00640116"/>
    <w:rsid w:val="006408F0"/>
    <w:rsid w:val="00641993"/>
    <w:rsid w:val="00641EE6"/>
    <w:rsid w:val="0064251C"/>
    <w:rsid w:val="00644560"/>
    <w:rsid w:val="00646480"/>
    <w:rsid w:val="006504CD"/>
    <w:rsid w:val="00653226"/>
    <w:rsid w:val="00653D0C"/>
    <w:rsid w:val="00654C6D"/>
    <w:rsid w:val="006551A2"/>
    <w:rsid w:val="00655799"/>
    <w:rsid w:val="006576E9"/>
    <w:rsid w:val="0065795E"/>
    <w:rsid w:val="00662D82"/>
    <w:rsid w:val="006630FC"/>
    <w:rsid w:val="00666848"/>
    <w:rsid w:val="006744BA"/>
    <w:rsid w:val="00676FD5"/>
    <w:rsid w:val="00677FEA"/>
    <w:rsid w:val="00680EED"/>
    <w:rsid w:val="00682E46"/>
    <w:rsid w:val="006832E0"/>
    <w:rsid w:val="006834DA"/>
    <w:rsid w:val="00683FAE"/>
    <w:rsid w:val="006857BC"/>
    <w:rsid w:val="00694D9F"/>
    <w:rsid w:val="00695547"/>
    <w:rsid w:val="006A0844"/>
    <w:rsid w:val="006A2E9D"/>
    <w:rsid w:val="006A31C2"/>
    <w:rsid w:val="006A44E1"/>
    <w:rsid w:val="006A4D7A"/>
    <w:rsid w:val="006A50CC"/>
    <w:rsid w:val="006A6222"/>
    <w:rsid w:val="006B049E"/>
    <w:rsid w:val="006B1D80"/>
    <w:rsid w:val="006B25A3"/>
    <w:rsid w:val="006B56B8"/>
    <w:rsid w:val="006B67DB"/>
    <w:rsid w:val="006C0543"/>
    <w:rsid w:val="006D1E7A"/>
    <w:rsid w:val="006D3787"/>
    <w:rsid w:val="006D3CAD"/>
    <w:rsid w:val="006D4D00"/>
    <w:rsid w:val="006D78A7"/>
    <w:rsid w:val="006D7FFC"/>
    <w:rsid w:val="006E35F8"/>
    <w:rsid w:val="006E3B28"/>
    <w:rsid w:val="006E531F"/>
    <w:rsid w:val="006E6A33"/>
    <w:rsid w:val="006E769E"/>
    <w:rsid w:val="006F7B10"/>
    <w:rsid w:val="007002C5"/>
    <w:rsid w:val="00707180"/>
    <w:rsid w:val="00707408"/>
    <w:rsid w:val="00710B8E"/>
    <w:rsid w:val="007116AB"/>
    <w:rsid w:val="0072484B"/>
    <w:rsid w:val="00731259"/>
    <w:rsid w:val="00735113"/>
    <w:rsid w:val="00735ADB"/>
    <w:rsid w:val="0073616B"/>
    <w:rsid w:val="00736C6A"/>
    <w:rsid w:val="00740FBA"/>
    <w:rsid w:val="00741BCD"/>
    <w:rsid w:val="0074384A"/>
    <w:rsid w:val="00744AEA"/>
    <w:rsid w:val="00745584"/>
    <w:rsid w:val="00745A43"/>
    <w:rsid w:val="007467D6"/>
    <w:rsid w:val="0074740F"/>
    <w:rsid w:val="00764213"/>
    <w:rsid w:val="00765F68"/>
    <w:rsid w:val="00767A5A"/>
    <w:rsid w:val="00770A35"/>
    <w:rsid w:val="007719EA"/>
    <w:rsid w:val="00775BFD"/>
    <w:rsid w:val="00776625"/>
    <w:rsid w:val="00776840"/>
    <w:rsid w:val="00776C9E"/>
    <w:rsid w:val="007800EF"/>
    <w:rsid w:val="007804EA"/>
    <w:rsid w:val="00783711"/>
    <w:rsid w:val="00791A17"/>
    <w:rsid w:val="00793384"/>
    <w:rsid w:val="00793D6B"/>
    <w:rsid w:val="00795D45"/>
    <w:rsid w:val="00796225"/>
    <w:rsid w:val="007A0638"/>
    <w:rsid w:val="007A0AF4"/>
    <w:rsid w:val="007A0F2D"/>
    <w:rsid w:val="007A18F3"/>
    <w:rsid w:val="007A3CE2"/>
    <w:rsid w:val="007A5825"/>
    <w:rsid w:val="007A6FFD"/>
    <w:rsid w:val="007B01EA"/>
    <w:rsid w:val="007B0CEA"/>
    <w:rsid w:val="007B5F0C"/>
    <w:rsid w:val="007C2343"/>
    <w:rsid w:val="007C2C55"/>
    <w:rsid w:val="007C2E5C"/>
    <w:rsid w:val="007C556D"/>
    <w:rsid w:val="007C7E57"/>
    <w:rsid w:val="007D10B5"/>
    <w:rsid w:val="007D38C0"/>
    <w:rsid w:val="007D6FDA"/>
    <w:rsid w:val="007E0F39"/>
    <w:rsid w:val="007E1A31"/>
    <w:rsid w:val="007F000D"/>
    <w:rsid w:val="007F0CF6"/>
    <w:rsid w:val="007F25C3"/>
    <w:rsid w:val="007F26DA"/>
    <w:rsid w:val="007F30CE"/>
    <w:rsid w:val="007F32AA"/>
    <w:rsid w:val="007F35E0"/>
    <w:rsid w:val="007F5A2E"/>
    <w:rsid w:val="007F63CF"/>
    <w:rsid w:val="007F78F8"/>
    <w:rsid w:val="00801291"/>
    <w:rsid w:val="00807BF9"/>
    <w:rsid w:val="0081172B"/>
    <w:rsid w:val="0081437E"/>
    <w:rsid w:val="00820333"/>
    <w:rsid w:val="0082238B"/>
    <w:rsid w:val="00827990"/>
    <w:rsid w:val="00830346"/>
    <w:rsid w:val="00830713"/>
    <w:rsid w:val="00833352"/>
    <w:rsid w:val="008343CC"/>
    <w:rsid w:val="0083697F"/>
    <w:rsid w:val="00836E81"/>
    <w:rsid w:val="008374DD"/>
    <w:rsid w:val="00842089"/>
    <w:rsid w:val="008423EF"/>
    <w:rsid w:val="0084274E"/>
    <w:rsid w:val="0084518D"/>
    <w:rsid w:val="00846BD0"/>
    <w:rsid w:val="00846D05"/>
    <w:rsid w:val="008470FB"/>
    <w:rsid w:val="00853C91"/>
    <w:rsid w:val="008544EB"/>
    <w:rsid w:val="00855C7D"/>
    <w:rsid w:val="00855E77"/>
    <w:rsid w:val="008562F5"/>
    <w:rsid w:val="008563A9"/>
    <w:rsid w:val="00856B63"/>
    <w:rsid w:val="0085755F"/>
    <w:rsid w:val="00857E68"/>
    <w:rsid w:val="008631B9"/>
    <w:rsid w:val="00864755"/>
    <w:rsid w:val="00866068"/>
    <w:rsid w:val="00866682"/>
    <w:rsid w:val="00871DA4"/>
    <w:rsid w:val="00873F6C"/>
    <w:rsid w:val="0087576D"/>
    <w:rsid w:val="00875DA2"/>
    <w:rsid w:val="008761A9"/>
    <w:rsid w:val="008764A0"/>
    <w:rsid w:val="00876AC5"/>
    <w:rsid w:val="008808F0"/>
    <w:rsid w:val="0088552F"/>
    <w:rsid w:val="0088576C"/>
    <w:rsid w:val="00887018"/>
    <w:rsid w:val="00891328"/>
    <w:rsid w:val="00891C60"/>
    <w:rsid w:val="00896184"/>
    <w:rsid w:val="00896773"/>
    <w:rsid w:val="008977CC"/>
    <w:rsid w:val="008A2023"/>
    <w:rsid w:val="008A306C"/>
    <w:rsid w:val="008A7483"/>
    <w:rsid w:val="008A7E78"/>
    <w:rsid w:val="008B049C"/>
    <w:rsid w:val="008B3030"/>
    <w:rsid w:val="008B6188"/>
    <w:rsid w:val="008B6F4A"/>
    <w:rsid w:val="008C24C0"/>
    <w:rsid w:val="008C7165"/>
    <w:rsid w:val="008D05AC"/>
    <w:rsid w:val="008D17F4"/>
    <w:rsid w:val="008D1993"/>
    <w:rsid w:val="008D33E3"/>
    <w:rsid w:val="008D3488"/>
    <w:rsid w:val="008D6519"/>
    <w:rsid w:val="008D7B19"/>
    <w:rsid w:val="008E1354"/>
    <w:rsid w:val="008E5A51"/>
    <w:rsid w:val="008F1AEC"/>
    <w:rsid w:val="008F1D47"/>
    <w:rsid w:val="008F2039"/>
    <w:rsid w:val="008F21C5"/>
    <w:rsid w:val="008F241A"/>
    <w:rsid w:val="008F2F25"/>
    <w:rsid w:val="008F35E2"/>
    <w:rsid w:val="008F4EEE"/>
    <w:rsid w:val="00901A72"/>
    <w:rsid w:val="00906D7B"/>
    <w:rsid w:val="00913FEC"/>
    <w:rsid w:val="009175C0"/>
    <w:rsid w:val="009177D6"/>
    <w:rsid w:val="00917CAE"/>
    <w:rsid w:val="00920854"/>
    <w:rsid w:val="00920918"/>
    <w:rsid w:val="0092142F"/>
    <w:rsid w:val="00921D75"/>
    <w:rsid w:val="00925805"/>
    <w:rsid w:val="009258FA"/>
    <w:rsid w:val="00925D66"/>
    <w:rsid w:val="0092783F"/>
    <w:rsid w:val="009279DF"/>
    <w:rsid w:val="00930CE8"/>
    <w:rsid w:val="00930E6D"/>
    <w:rsid w:val="00931FC4"/>
    <w:rsid w:val="00934C29"/>
    <w:rsid w:val="009357B7"/>
    <w:rsid w:val="009379BA"/>
    <w:rsid w:val="0094011E"/>
    <w:rsid w:val="00943C97"/>
    <w:rsid w:val="0095380C"/>
    <w:rsid w:val="00957CBD"/>
    <w:rsid w:val="009611ED"/>
    <w:rsid w:val="0096176B"/>
    <w:rsid w:val="00961CF8"/>
    <w:rsid w:val="0096508F"/>
    <w:rsid w:val="009653E7"/>
    <w:rsid w:val="00965A52"/>
    <w:rsid w:val="00965BF6"/>
    <w:rsid w:val="00970B9E"/>
    <w:rsid w:val="00971CA3"/>
    <w:rsid w:val="00974A11"/>
    <w:rsid w:val="00974D60"/>
    <w:rsid w:val="00976CC8"/>
    <w:rsid w:val="00987B07"/>
    <w:rsid w:val="00991B0C"/>
    <w:rsid w:val="00991D80"/>
    <w:rsid w:val="0099521D"/>
    <w:rsid w:val="009974A2"/>
    <w:rsid w:val="009A2E12"/>
    <w:rsid w:val="009B58AA"/>
    <w:rsid w:val="009B5EC0"/>
    <w:rsid w:val="009C2B80"/>
    <w:rsid w:val="009C7D69"/>
    <w:rsid w:val="009D00C6"/>
    <w:rsid w:val="009D407D"/>
    <w:rsid w:val="009E3016"/>
    <w:rsid w:val="009E4F50"/>
    <w:rsid w:val="009E5F9B"/>
    <w:rsid w:val="009E7A36"/>
    <w:rsid w:val="009F0E10"/>
    <w:rsid w:val="009F106E"/>
    <w:rsid w:val="009F14FD"/>
    <w:rsid w:val="009F4316"/>
    <w:rsid w:val="00A0128E"/>
    <w:rsid w:val="00A03155"/>
    <w:rsid w:val="00A03933"/>
    <w:rsid w:val="00A03CBC"/>
    <w:rsid w:val="00A05A33"/>
    <w:rsid w:val="00A07006"/>
    <w:rsid w:val="00A0720D"/>
    <w:rsid w:val="00A078A8"/>
    <w:rsid w:val="00A07F44"/>
    <w:rsid w:val="00A10100"/>
    <w:rsid w:val="00A10860"/>
    <w:rsid w:val="00A1213A"/>
    <w:rsid w:val="00A16EFD"/>
    <w:rsid w:val="00A20E77"/>
    <w:rsid w:val="00A21298"/>
    <w:rsid w:val="00A2497A"/>
    <w:rsid w:val="00A26464"/>
    <w:rsid w:val="00A26E35"/>
    <w:rsid w:val="00A33066"/>
    <w:rsid w:val="00A34A1D"/>
    <w:rsid w:val="00A40720"/>
    <w:rsid w:val="00A41B4F"/>
    <w:rsid w:val="00A426D9"/>
    <w:rsid w:val="00A47200"/>
    <w:rsid w:val="00A47F86"/>
    <w:rsid w:val="00A507E0"/>
    <w:rsid w:val="00A51837"/>
    <w:rsid w:val="00A52130"/>
    <w:rsid w:val="00A53BDB"/>
    <w:rsid w:val="00A54A9D"/>
    <w:rsid w:val="00A602E8"/>
    <w:rsid w:val="00A60CDB"/>
    <w:rsid w:val="00A62B6D"/>
    <w:rsid w:val="00A63059"/>
    <w:rsid w:val="00A638D7"/>
    <w:rsid w:val="00A662B9"/>
    <w:rsid w:val="00A72DE9"/>
    <w:rsid w:val="00A730B9"/>
    <w:rsid w:val="00A741C8"/>
    <w:rsid w:val="00A74530"/>
    <w:rsid w:val="00A74F2F"/>
    <w:rsid w:val="00A76E61"/>
    <w:rsid w:val="00A772AE"/>
    <w:rsid w:val="00A811CD"/>
    <w:rsid w:val="00A828AB"/>
    <w:rsid w:val="00A838D1"/>
    <w:rsid w:val="00A862DA"/>
    <w:rsid w:val="00A92118"/>
    <w:rsid w:val="00A93130"/>
    <w:rsid w:val="00A93E3D"/>
    <w:rsid w:val="00AA05C9"/>
    <w:rsid w:val="00AA15A4"/>
    <w:rsid w:val="00AA2DD8"/>
    <w:rsid w:val="00AA463F"/>
    <w:rsid w:val="00AA5C1D"/>
    <w:rsid w:val="00AA5CB9"/>
    <w:rsid w:val="00AB3E80"/>
    <w:rsid w:val="00AC056C"/>
    <w:rsid w:val="00AC1143"/>
    <w:rsid w:val="00AC13B9"/>
    <w:rsid w:val="00AC284A"/>
    <w:rsid w:val="00AC401F"/>
    <w:rsid w:val="00AC6291"/>
    <w:rsid w:val="00AC6FDA"/>
    <w:rsid w:val="00AC79CE"/>
    <w:rsid w:val="00AD0586"/>
    <w:rsid w:val="00AD05DC"/>
    <w:rsid w:val="00AD7B2D"/>
    <w:rsid w:val="00AE134F"/>
    <w:rsid w:val="00AE39E3"/>
    <w:rsid w:val="00AE44FD"/>
    <w:rsid w:val="00AE455B"/>
    <w:rsid w:val="00AE5E2B"/>
    <w:rsid w:val="00AE6331"/>
    <w:rsid w:val="00AE6800"/>
    <w:rsid w:val="00AE7503"/>
    <w:rsid w:val="00AF0082"/>
    <w:rsid w:val="00AF0B49"/>
    <w:rsid w:val="00AF22F4"/>
    <w:rsid w:val="00AF3711"/>
    <w:rsid w:val="00AF3ACD"/>
    <w:rsid w:val="00AF3FB4"/>
    <w:rsid w:val="00AF459E"/>
    <w:rsid w:val="00AF4BC2"/>
    <w:rsid w:val="00AF797E"/>
    <w:rsid w:val="00B004F5"/>
    <w:rsid w:val="00B0151C"/>
    <w:rsid w:val="00B02D9F"/>
    <w:rsid w:val="00B042EF"/>
    <w:rsid w:val="00B04AAE"/>
    <w:rsid w:val="00B14E75"/>
    <w:rsid w:val="00B1728E"/>
    <w:rsid w:val="00B207F0"/>
    <w:rsid w:val="00B31091"/>
    <w:rsid w:val="00B3269B"/>
    <w:rsid w:val="00B33340"/>
    <w:rsid w:val="00B34918"/>
    <w:rsid w:val="00B35646"/>
    <w:rsid w:val="00B36344"/>
    <w:rsid w:val="00B36BBE"/>
    <w:rsid w:val="00B4294F"/>
    <w:rsid w:val="00B52402"/>
    <w:rsid w:val="00B549BA"/>
    <w:rsid w:val="00B562AE"/>
    <w:rsid w:val="00B5660D"/>
    <w:rsid w:val="00B6017B"/>
    <w:rsid w:val="00B6078F"/>
    <w:rsid w:val="00B61938"/>
    <w:rsid w:val="00B61983"/>
    <w:rsid w:val="00B65557"/>
    <w:rsid w:val="00B662AD"/>
    <w:rsid w:val="00B70A93"/>
    <w:rsid w:val="00B7261B"/>
    <w:rsid w:val="00B72932"/>
    <w:rsid w:val="00B72C7F"/>
    <w:rsid w:val="00B736A4"/>
    <w:rsid w:val="00B76D86"/>
    <w:rsid w:val="00B76EAF"/>
    <w:rsid w:val="00B81025"/>
    <w:rsid w:val="00B81DED"/>
    <w:rsid w:val="00B83125"/>
    <w:rsid w:val="00B85CCB"/>
    <w:rsid w:val="00B86A12"/>
    <w:rsid w:val="00BA66B4"/>
    <w:rsid w:val="00BA7146"/>
    <w:rsid w:val="00BB04AD"/>
    <w:rsid w:val="00BB08CB"/>
    <w:rsid w:val="00BB1174"/>
    <w:rsid w:val="00BB1795"/>
    <w:rsid w:val="00BB3BFF"/>
    <w:rsid w:val="00BB5D36"/>
    <w:rsid w:val="00BB70CF"/>
    <w:rsid w:val="00BC168B"/>
    <w:rsid w:val="00BC4250"/>
    <w:rsid w:val="00BD0722"/>
    <w:rsid w:val="00BD46B8"/>
    <w:rsid w:val="00BD4AFF"/>
    <w:rsid w:val="00BE33E2"/>
    <w:rsid w:val="00BE4521"/>
    <w:rsid w:val="00BE47D5"/>
    <w:rsid w:val="00BE49B8"/>
    <w:rsid w:val="00BE4F8B"/>
    <w:rsid w:val="00BF4AA0"/>
    <w:rsid w:val="00C000A2"/>
    <w:rsid w:val="00C0456D"/>
    <w:rsid w:val="00C04EA7"/>
    <w:rsid w:val="00C063D4"/>
    <w:rsid w:val="00C0661E"/>
    <w:rsid w:val="00C06A49"/>
    <w:rsid w:val="00C07384"/>
    <w:rsid w:val="00C13C8B"/>
    <w:rsid w:val="00C160D0"/>
    <w:rsid w:val="00C16BBC"/>
    <w:rsid w:val="00C17DD8"/>
    <w:rsid w:val="00C231BA"/>
    <w:rsid w:val="00C23D35"/>
    <w:rsid w:val="00C259F3"/>
    <w:rsid w:val="00C25C59"/>
    <w:rsid w:val="00C309CB"/>
    <w:rsid w:val="00C34B94"/>
    <w:rsid w:val="00C355C3"/>
    <w:rsid w:val="00C35612"/>
    <w:rsid w:val="00C3686F"/>
    <w:rsid w:val="00C3761C"/>
    <w:rsid w:val="00C42A17"/>
    <w:rsid w:val="00C42C7B"/>
    <w:rsid w:val="00C43B50"/>
    <w:rsid w:val="00C44CE3"/>
    <w:rsid w:val="00C46F28"/>
    <w:rsid w:val="00C47572"/>
    <w:rsid w:val="00C47EA1"/>
    <w:rsid w:val="00C50619"/>
    <w:rsid w:val="00C512EC"/>
    <w:rsid w:val="00C5174B"/>
    <w:rsid w:val="00C51BDF"/>
    <w:rsid w:val="00C5222B"/>
    <w:rsid w:val="00C547A9"/>
    <w:rsid w:val="00C558CD"/>
    <w:rsid w:val="00C60497"/>
    <w:rsid w:val="00C654B2"/>
    <w:rsid w:val="00C65B15"/>
    <w:rsid w:val="00C72898"/>
    <w:rsid w:val="00C74C75"/>
    <w:rsid w:val="00C76405"/>
    <w:rsid w:val="00C829B9"/>
    <w:rsid w:val="00C8521E"/>
    <w:rsid w:val="00C8535B"/>
    <w:rsid w:val="00C923BF"/>
    <w:rsid w:val="00C93B56"/>
    <w:rsid w:val="00C95B4B"/>
    <w:rsid w:val="00C95DFE"/>
    <w:rsid w:val="00C96730"/>
    <w:rsid w:val="00CA0045"/>
    <w:rsid w:val="00CA096C"/>
    <w:rsid w:val="00CA2014"/>
    <w:rsid w:val="00CA208F"/>
    <w:rsid w:val="00CA3421"/>
    <w:rsid w:val="00CA57EE"/>
    <w:rsid w:val="00CA620B"/>
    <w:rsid w:val="00CA6398"/>
    <w:rsid w:val="00CA6647"/>
    <w:rsid w:val="00CB3C2F"/>
    <w:rsid w:val="00CB5784"/>
    <w:rsid w:val="00CB5905"/>
    <w:rsid w:val="00CB5C0B"/>
    <w:rsid w:val="00CB6726"/>
    <w:rsid w:val="00CC1523"/>
    <w:rsid w:val="00CC47DF"/>
    <w:rsid w:val="00CC4C3F"/>
    <w:rsid w:val="00CC5AA4"/>
    <w:rsid w:val="00CC72C5"/>
    <w:rsid w:val="00CD0A1B"/>
    <w:rsid w:val="00CD1FD5"/>
    <w:rsid w:val="00CD2C72"/>
    <w:rsid w:val="00CD3F5D"/>
    <w:rsid w:val="00CD6CF3"/>
    <w:rsid w:val="00CD7CAA"/>
    <w:rsid w:val="00CE1EDD"/>
    <w:rsid w:val="00CE2660"/>
    <w:rsid w:val="00CE4DB7"/>
    <w:rsid w:val="00CF1C13"/>
    <w:rsid w:val="00D0062C"/>
    <w:rsid w:val="00D008FB"/>
    <w:rsid w:val="00D0250E"/>
    <w:rsid w:val="00D05350"/>
    <w:rsid w:val="00D05A66"/>
    <w:rsid w:val="00D10363"/>
    <w:rsid w:val="00D1160B"/>
    <w:rsid w:val="00D130C6"/>
    <w:rsid w:val="00D13FCF"/>
    <w:rsid w:val="00D14D9E"/>
    <w:rsid w:val="00D1646D"/>
    <w:rsid w:val="00D21D0E"/>
    <w:rsid w:val="00D2230A"/>
    <w:rsid w:val="00D2336B"/>
    <w:rsid w:val="00D24146"/>
    <w:rsid w:val="00D25740"/>
    <w:rsid w:val="00D26EE7"/>
    <w:rsid w:val="00D30537"/>
    <w:rsid w:val="00D31E1A"/>
    <w:rsid w:val="00D35842"/>
    <w:rsid w:val="00D37EA6"/>
    <w:rsid w:val="00D418BE"/>
    <w:rsid w:val="00D4270B"/>
    <w:rsid w:val="00D43342"/>
    <w:rsid w:val="00D450E1"/>
    <w:rsid w:val="00D45BA1"/>
    <w:rsid w:val="00D50662"/>
    <w:rsid w:val="00D50E32"/>
    <w:rsid w:val="00D51C8B"/>
    <w:rsid w:val="00D5763B"/>
    <w:rsid w:val="00D67BC5"/>
    <w:rsid w:val="00D70A3F"/>
    <w:rsid w:val="00D71A9C"/>
    <w:rsid w:val="00D73278"/>
    <w:rsid w:val="00D77D87"/>
    <w:rsid w:val="00D8027A"/>
    <w:rsid w:val="00D82B29"/>
    <w:rsid w:val="00D85D54"/>
    <w:rsid w:val="00D9035F"/>
    <w:rsid w:val="00D91F3E"/>
    <w:rsid w:val="00D95851"/>
    <w:rsid w:val="00D95AAD"/>
    <w:rsid w:val="00DA171E"/>
    <w:rsid w:val="00DA1DDB"/>
    <w:rsid w:val="00DA23CE"/>
    <w:rsid w:val="00DA35FE"/>
    <w:rsid w:val="00DA4C61"/>
    <w:rsid w:val="00DA53CE"/>
    <w:rsid w:val="00DB47D6"/>
    <w:rsid w:val="00DB51C8"/>
    <w:rsid w:val="00DC0489"/>
    <w:rsid w:val="00DC1C42"/>
    <w:rsid w:val="00DC38E5"/>
    <w:rsid w:val="00DC4EF9"/>
    <w:rsid w:val="00DC71B3"/>
    <w:rsid w:val="00DC7DA4"/>
    <w:rsid w:val="00DD1B50"/>
    <w:rsid w:val="00DD2833"/>
    <w:rsid w:val="00DD4A48"/>
    <w:rsid w:val="00DD7FFD"/>
    <w:rsid w:val="00DE058D"/>
    <w:rsid w:val="00DE12B1"/>
    <w:rsid w:val="00DE3F25"/>
    <w:rsid w:val="00DE46DC"/>
    <w:rsid w:val="00DE4792"/>
    <w:rsid w:val="00DE5B06"/>
    <w:rsid w:val="00DE7314"/>
    <w:rsid w:val="00DE7AC4"/>
    <w:rsid w:val="00DF11AE"/>
    <w:rsid w:val="00DF1956"/>
    <w:rsid w:val="00DF1F61"/>
    <w:rsid w:val="00DF3280"/>
    <w:rsid w:val="00DF401D"/>
    <w:rsid w:val="00DF47A1"/>
    <w:rsid w:val="00DF4922"/>
    <w:rsid w:val="00E0068E"/>
    <w:rsid w:val="00E01A4D"/>
    <w:rsid w:val="00E01EBC"/>
    <w:rsid w:val="00E04331"/>
    <w:rsid w:val="00E043DE"/>
    <w:rsid w:val="00E12F77"/>
    <w:rsid w:val="00E155AD"/>
    <w:rsid w:val="00E15DF6"/>
    <w:rsid w:val="00E17C7A"/>
    <w:rsid w:val="00E20E1E"/>
    <w:rsid w:val="00E2485D"/>
    <w:rsid w:val="00E30AC1"/>
    <w:rsid w:val="00E3121E"/>
    <w:rsid w:val="00E366B6"/>
    <w:rsid w:val="00E4324F"/>
    <w:rsid w:val="00E473DD"/>
    <w:rsid w:val="00E479CF"/>
    <w:rsid w:val="00E551A1"/>
    <w:rsid w:val="00E560E9"/>
    <w:rsid w:val="00E56D80"/>
    <w:rsid w:val="00E66129"/>
    <w:rsid w:val="00E749F0"/>
    <w:rsid w:val="00E74C30"/>
    <w:rsid w:val="00E74F60"/>
    <w:rsid w:val="00E75273"/>
    <w:rsid w:val="00E77BF7"/>
    <w:rsid w:val="00E81969"/>
    <w:rsid w:val="00E84FCD"/>
    <w:rsid w:val="00E9029E"/>
    <w:rsid w:val="00E91308"/>
    <w:rsid w:val="00E92A55"/>
    <w:rsid w:val="00E93A9B"/>
    <w:rsid w:val="00E9497E"/>
    <w:rsid w:val="00E967D6"/>
    <w:rsid w:val="00E96834"/>
    <w:rsid w:val="00E9731B"/>
    <w:rsid w:val="00E97969"/>
    <w:rsid w:val="00EA0278"/>
    <w:rsid w:val="00EA0EC0"/>
    <w:rsid w:val="00EA280A"/>
    <w:rsid w:val="00EB044D"/>
    <w:rsid w:val="00EB12CA"/>
    <w:rsid w:val="00EB1354"/>
    <w:rsid w:val="00EB141C"/>
    <w:rsid w:val="00EB30D3"/>
    <w:rsid w:val="00EB699B"/>
    <w:rsid w:val="00EB75B1"/>
    <w:rsid w:val="00EC1A4D"/>
    <w:rsid w:val="00EC243B"/>
    <w:rsid w:val="00EC529F"/>
    <w:rsid w:val="00EC7D4C"/>
    <w:rsid w:val="00ED6271"/>
    <w:rsid w:val="00ED635F"/>
    <w:rsid w:val="00EE1C22"/>
    <w:rsid w:val="00EE528F"/>
    <w:rsid w:val="00EE7977"/>
    <w:rsid w:val="00EF3534"/>
    <w:rsid w:val="00F0427F"/>
    <w:rsid w:val="00F04897"/>
    <w:rsid w:val="00F04EBF"/>
    <w:rsid w:val="00F05758"/>
    <w:rsid w:val="00F05930"/>
    <w:rsid w:val="00F116ED"/>
    <w:rsid w:val="00F13B20"/>
    <w:rsid w:val="00F14FA5"/>
    <w:rsid w:val="00F15774"/>
    <w:rsid w:val="00F16220"/>
    <w:rsid w:val="00F20C48"/>
    <w:rsid w:val="00F23D59"/>
    <w:rsid w:val="00F25B87"/>
    <w:rsid w:val="00F26F72"/>
    <w:rsid w:val="00F27376"/>
    <w:rsid w:val="00F3358C"/>
    <w:rsid w:val="00F44819"/>
    <w:rsid w:val="00F504B6"/>
    <w:rsid w:val="00F50D70"/>
    <w:rsid w:val="00F52226"/>
    <w:rsid w:val="00F52D39"/>
    <w:rsid w:val="00F53047"/>
    <w:rsid w:val="00F53AEF"/>
    <w:rsid w:val="00F53C57"/>
    <w:rsid w:val="00F64DA1"/>
    <w:rsid w:val="00F65139"/>
    <w:rsid w:val="00F75904"/>
    <w:rsid w:val="00F7616F"/>
    <w:rsid w:val="00F77E82"/>
    <w:rsid w:val="00F83927"/>
    <w:rsid w:val="00F84A69"/>
    <w:rsid w:val="00F86003"/>
    <w:rsid w:val="00F863D9"/>
    <w:rsid w:val="00F9089B"/>
    <w:rsid w:val="00F91675"/>
    <w:rsid w:val="00FA0DF2"/>
    <w:rsid w:val="00FA1846"/>
    <w:rsid w:val="00FA4463"/>
    <w:rsid w:val="00FA5158"/>
    <w:rsid w:val="00FA51A0"/>
    <w:rsid w:val="00FB086B"/>
    <w:rsid w:val="00FB1C19"/>
    <w:rsid w:val="00FB1FD6"/>
    <w:rsid w:val="00FB26F4"/>
    <w:rsid w:val="00FB45E7"/>
    <w:rsid w:val="00FB52D3"/>
    <w:rsid w:val="00FB7B11"/>
    <w:rsid w:val="00FC0375"/>
    <w:rsid w:val="00FC3284"/>
    <w:rsid w:val="00FC5A05"/>
    <w:rsid w:val="00FC676A"/>
    <w:rsid w:val="00FD6239"/>
    <w:rsid w:val="00FE2434"/>
    <w:rsid w:val="00FE4652"/>
    <w:rsid w:val="00FE4F3F"/>
    <w:rsid w:val="00FF224E"/>
    <w:rsid w:val="00FF4CA4"/>
    <w:rsid w:val="00FF7725"/>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092618DA"/>
  <w15:chartTrackingRefBased/>
  <w15:docId w15:val="{558D864B-E2D8-4098-9140-363DBDAB3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BY" w:eastAsia="ru-B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1508"/>
    <w:pPr>
      <w:spacing w:after="160" w:line="259" w:lineRule="auto"/>
    </w:pPr>
    <w:rPr>
      <w:sz w:val="22"/>
      <w:szCs w:val="22"/>
      <w:lang w:val="ru-RU" w:eastAsia="en-US"/>
    </w:rPr>
  </w:style>
  <w:style w:type="paragraph" w:styleId="1">
    <w:name w:val="heading 1"/>
    <w:basedOn w:val="a"/>
    <w:next w:val="a"/>
    <w:link w:val="10"/>
    <w:uiPriority w:val="9"/>
    <w:qFormat/>
    <w:rsid w:val="00F65139"/>
    <w:pPr>
      <w:keepNext/>
      <w:keepLines/>
      <w:spacing w:before="240" w:after="0"/>
      <w:outlineLvl w:val="0"/>
    </w:pPr>
    <w:rPr>
      <w:rFonts w:ascii="Times New Roman" w:eastAsia="Times New Roman" w:hAnsi="Times New Roman"/>
      <w:sz w:val="24"/>
      <w:szCs w:val="24"/>
      <w:lang w:eastAsia="ru-RU"/>
    </w:rPr>
  </w:style>
  <w:style w:type="paragraph" w:styleId="2">
    <w:name w:val="heading 2"/>
    <w:basedOn w:val="a"/>
    <w:next w:val="a"/>
    <w:link w:val="20"/>
    <w:uiPriority w:val="9"/>
    <w:semiHidden/>
    <w:unhideWhenUsed/>
    <w:qFormat/>
    <w:rsid w:val="00F65139"/>
    <w:pPr>
      <w:keepNext/>
      <w:keepLines/>
      <w:spacing w:before="40" w:after="0"/>
      <w:outlineLvl w:val="1"/>
    </w:pPr>
    <w:rPr>
      <w:rFonts w:ascii="Times New Roman" w:eastAsia="Times New Roman" w:hAnsi="Times New Roman"/>
      <w:b/>
      <w:bCs/>
      <w:sz w:val="30"/>
      <w:szCs w:val="30"/>
      <w:lang w:eastAsia="ru-RU"/>
    </w:rPr>
  </w:style>
  <w:style w:type="paragraph" w:styleId="3">
    <w:name w:val="heading 3"/>
    <w:basedOn w:val="a"/>
    <w:next w:val="a"/>
    <w:link w:val="31"/>
    <w:uiPriority w:val="9"/>
    <w:semiHidden/>
    <w:unhideWhenUsed/>
    <w:qFormat/>
    <w:rsid w:val="00F65139"/>
    <w:pPr>
      <w:keepNext/>
      <w:keepLines/>
      <w:spacing w:before="40" w:after="0"/>
      <w:outlineLvl w:val="2"/>
    </w:pPr>
    <w:rPr>
      <w:rFonts w:ascii="Times New Roman" w:hAnsi="Times New Roman"/>
      <w:b/>
      <w:bCs/>
      <w:color w:val="2F5496"/>
      <w:sz w:val="26"/>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ewncpi">
    <w:name w:val="newncpi"/>
    <w:basedOn w:val="a"/>
    <w:rsid w:val="00021508"/>
    <w:pPr>
      <w:spacing w:after="0" w:line="240" w:lineRule="auto"/>
      <w:ind w:firstLine="567"/>
      <w:jc w:val="both"/>
    </w:pPr>
    <w:rPr>
      <w:rFonts w:ascii="Times New Roman" w:eastAsia="Times New Roman" w:hAnsi="Times New Roman"/>
      <w:sz w:val="24"/>
      <w:szCs w:val="24"/>
    </w:rPr>
  </w:style>
  <w:style w:type="paragraph" w:customStyle="1" w:styleId="newncpi0">
    <w:name w:val="newncpi0"/>
    <w:basedOn w:val="a"/>
    <w:rsid w:val="00021508"/>
    <w:pPr>
      <w:spacing w:after="0" w:line="240" w:lineRule="auto"/>
      <w:jc w:val="both"/>
    </w:pPr>
    <w:rPr>
      <w:rFonts w:ascii="Times New Roman" w:eastAsia="Times New Roman" w:hAnsi="Times New Roman"/>
      <w:sz w:val="24"/>
      <w:szCs w:val="24"/>
    </w:rPr>
  </w:style>
  <w:style w:type="paragraph" w:customStyle="1" w:styleId="ConsPlusNormal">
    <w:name w:val="ConsPlusNormal"/>
    <w:rsid w:val="00021508"/>
    <w:pPr>
      <w:widowControl w:val="0"/>
      <w:autoSpaceDE w:val="0"/>
      <w:autoSpaceDN w:val="0"/>
    </w:pPr>
    <w:rPr>
      <w:rFonts w:eastAsia="Times New Roman" w:cs="Calibri"/>
      <w:sz w:val="22"/>
      <w:lang w:val="ru-RU" w:eastAsia="ru-RU"/>
    </w:rPr>
  </w:style>
  <w:style w:type="paragraph" w:styleId="a3">
    <w:name w:val="List Paragraph"/>
    <w:basedOn w:val="a"/>
    <w:uiPriority w:val="34"/>
    <w:qFormat/>
    <w:rsid w:val="00A26464"/>
    <w:pPr>
      <w:spacing w:after="200" w:line="276" w:lineRule="auto"/>
      <w:ind w:left="720"/>
      <w:contextualSpacing/>
    </w:pPr>
    <w:rPr>
      <w:rFonts w:ascii="Times New Roman" w:hAnsi="Times New Roman"/>
      <w:sz w:val="30"/>
      <w:szCs w:val="30"/>
    </w:rPr>
  </w:style>
  <w:style w:type="character" w:customStyle="1" w:styleId="a4">
    <w:name w:val="Привязка сноски"/>
    <w:rsid w:val="005540AD"/>
    <w:rPr>
      <w:vertAlign w:val="superscript"/>
    </w:rPr>
  </w:style>
  <w:style w:type="character" w:customStyle="1" w:styleId="a5">
    <w:name w:val="Символ сноски"/>
    <w:qFormat/>
    <w:rsid w:val="005540AD"/>
  </w:style>
  <w:style w:type="table" w:customStyle="1" w:styleId="12">
    <w:name w:val="Сетка таблицы12"/>
    <w:basedOn w:val="a1"/>
    <w:uiPriority w:val="39"/>
    <w:rsid w:val="005540AD"/>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ord-wrapper">
    <w:name w:val="word-wrapper"/>
    <w:basedOn w:val="a0"/>
    <w:rsid w:val="00F04897"/>
  </w:style>
  <w:style w:type="paragraph" w:styleId="a6">
    <w:name w:val="Balloon Text"/>
    <w:basedOn w:val="a"/>
    <w:link w:val="a7"/>
    <w:uiPriority w:val="99"/>
    <w:semiHidden/>
    <w:unhideWhenUsed/>
    <w:rsid w:val="00AE6800"/>
    <w:pPr>
      <w:spacing w:after="0" w:line="240" w:lineRule="auto"/>
    </w:pPr>
    <w:rPr>
      <w:rFonts w:cs="Calibri"/>
      <w:sz w:val="18"/>
      <w:szCs w:val="18"/>
    </w:rPr>
  </w:style>
  <w:style w:type="character" w:customStyle="1" w:styleId="a7">
    <w:name w:val="Текст выноски Знак"/>
    <w:link w:val="a6"/>
    <w:uiPriority w:val="99"/>
    <w:semiHidden/>
    <w:rsid w:val="00AE6800"/>
    <w:rPr>
      <w:rFonts w:ascii="Calibri" w:eastAsia="Calibri" w:hAnsi="Calibri" w:cs="Calibri"/>
      <w:sz w:val="18"/>
      <w:szCs w:val="18"/>
    </w:rPr>
  </w:style>
  <w:style w:type="character" w:styleId="a8">
    <w:name w:val="annotation reference"/>
    <w:uiPriority w:val="99"/>
    <w:semiHidden/>
    <w:unhideWhenUsed/>
    <w:rsid w:val="005B6CBF"/>
    <w:rPr>
      <w:sz w:val="16"/>
      <w:szCs w:val="16"/>
    </w:rPr>
  </w:style>
  <w:style w:type="paragraph" w:styleId="a9">
    <w:name w:val="annotation text"/>
    <w:basedOn w:val="a"/>
    <w:link w:val="aa"/>
    <w:uiPriority w:val="99"/>
    <w:unhideWhenUsed/>
    <w:rsid w:val="005B6CBF"/>
    <w:pPr>
      <w:spacing w:line="240" w:lineRule="auto"/>
    </w:pPr>
    <w:rPr>
      <w:sz w:val="20"/>
      <w:szCs w:val="20"/>
    </w:rPr>
  </w:style>
  <w:style w:type="character" w:customStyle="1" w:styleId="aa">
    <w:name w:val="Текст примечания Знак"/>
    <w:link w:val="a9"/>
    <w:uiPriority w:val="99"/>
    <w:rsid w:val="005B6CBF"/>
    <w:rPr>
      <w:rFonts w:ascii="Calibri" w:eastAsia="Calibri" w:hAnsi="Calibri" w:cs="Times New Roman"/>
      <w:sz w:val="20"/>
      <w:szCs w:val="20"/>
    </w:rPr>
  </w:style>
  <w:style w:type="paragraph" w:styleId="ab">
    <w:name w:val="annotation subject"/>
    <w:basedOn w:val="a9"/>
    <w:next w:val="a9"/>
    <w:link w:val="ac"/>
    <w:uiPriority w:val="99"/>
    <w:semiHidden/>
    <w:unhideWhenUsed/>
    <w:rsid w:val="005B6CBF"/>
    <w:rPr>
      <w:b/>
      <w:bCs/>
    </w:rPr>
  </w:style>
  <w:style w:type="character" w:customStyle="1" w:styleId="ac">
    <w:name w:val="Тема примечания Знак"/>
    <w:link w:val="ab"/>
    <w:uiPriority w:val="99"/>
    <w:semiHidden/>
    <w:rsid w:val="005B6CBF"/>
    <w:rPr>
      <w:rFonts w:ascii="Calibri" w:eastAsia="Calibri" w:hAnsi="Calibri" w:cs="Times New Roman"/>
      <w:b/>
      <w:bCs/>
      <w:sz w:val="20"/>
      <w:szCs w:val="20"/>
    </w:rPr>
  </w:style>
  <w:style w:type="paragraph" w:styleId="ad">
    <w:name w:val="Revision"/>
    <w:hidden/>
    <w:uiPriority w:val="99"/>
    <w:semiHidden/>
    <w:rsid w:val="00965BF6"/>
    <w:rPr>
      <w:sz w:val="22"/>
      <w:szCs w:val="22"/>
      <w:lang w:val="ru-RU" w:eastAsia="en-US"/>
    </w:rPr>
  </w:style>
  <w:style w:type="paragraph" w:customStyle="1" w:styleId="p-normal">
    <w:name w:val="p-normal"/>
    <w:basedOn w:val="a"/>
    <w:rsid w:val="006A084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h-normal">
    <w:name w:val="h-normal"/>
    <w:basedOn w:val="a0"/>
    <w:rsid w:val="006A0844"/>
  </w:style>
  <w:style w:type="character" w:customStyle="1" w:styleId="colorff00ff">
    <w:name w:val="color__ff00ff"/>
    <w:basedOn w:val="a0"/>
    <w:rsid w:val="006A0844"/>
  </w:style>
  <w:style w:type="character" w:customStyle="1" w:styleId="fake-non-breaking-space">
    <w:name w:val="fake-non-breaking-space"/>
    <w:basedOn w:val="a0"/>
    <w:rsid w:val="006A0844"/>
  </w:style>
  <w:style w:type="character" w:customStyle="1" w:styleId="color0000ff">
    <w:name w:val="color__0000ff"/>
    <w:basedOn w:val="a0"/>
    <w:rsid w:val="006A0844"/>
  </w:style>
  <w:style w:type="paragraph" w:styleId="ae">
    <w:name w:val="footnote text"/>
    <w:aliases w:val="Текст сноски Знак Знак Знак Знак,Текст сноски Знак Знак Знак Знак Знак Знак,Текст сноски Знак Знак Знак Char Char,Текст сноски Знак Знак Знак Char,Текст сноски Знак Знак Знак Char Char Char,Текст сноски-FN"/>
    <w:basedOn w:val="a"/>
    <w:link w:val="af"/>
    <w:uiPriority w:val="99"/>
    <w:unhideWhenUsed/>
    <w:rsid w:val="00DE7AC4"/>
    <w:pPr>
      <w:spacing w:after="0" w:line="240" w:lineRule="auto"/>
    </w:pPr>
    <w:rPr>
      <w:sz w:val="20"/>
      <w:szCs w:val="20"/>
    </w:rPr>
  </w:style>
  <w:style w:type="character" w:customStyle="1" w:styleId="af">
    <w:name w:val="Текст сноски Знак"/>
    <w:aliases w:val="Текст сноски Знак Знак Знак Знак Знак,Текст сноски Знак Знак Знак Знак Знак Знак Знак,Текст сноски Знак Знак Знак Char Char Знак,Текст сноски Знак Знак Знак Char Знак,Текст сноски Знак Знак Знак Char Char Char Знак,Текст сноски-FN Знак"/>
    <w:link w:val="ae"/>
    <w:uiPriority w:val="99"/>
    <w:rsid w:val="00DE7AC4"/>
    <w:rPr>
      <w:rFonts w:ascii="Calibri" w:eastAsia="Calibri" w:hAnsi="Calibri" w:cs="Times New Roman"/>
      <w:sz w:val="20"/>
      <w:szCs w:val="20"/>
    </w:rPr>
  </w:style>
  <w:style w:type="character" w:styleId="af0">
    <w:name w:val="footnote reference"/>
    <w:uiPriority w:val="99"/>
    <w:unhideWhenUsed/>
    <w:rsid w:val="00DE7AC4"/>
    <w:rPr>
      <w:vertAlign w:val="superscript"/>
    </w:rPr>
  </w:style>
  <w:style w:type="paragraph" w:customStyle="1" w:styleId="af1">
    <w:name w:val="справочно"/>
    <w:basedOn w:val="a"/>
    <w:link w:val="af2"/>
    <w:autoRedefine/>
    <w:qFormat/>
    <w:rsid w:val="000509F6"/>
    <w:pPr>
      <w:autoSpaceDE w:val="0"/>
      <w:autoSpaceDN w:val="0"/>
      <w:spacing w:after="0" w:line="280" w:lineRule="exact"/>
      <w:jc w:val="both"/>
    </w:pPr>
    <w:rPr>
      <w:rFonts w:ascii="Times New Roman" w:eastAsia="Times New Roman" w:hAnsi="Times New Roman"/>
      <w:b/>
      <w:i/>
      <w:sz w:val="30"/>
      <w:szCs w:val="30"/>
      <w:lang w:eastAsia="ru-RU"/>
    </w:rPr>
  </w:style>
  <w:style w:type="character" w:customStyle="1" w:styleId="af2">
    <w:name w:val="справочно Знак"/>
    <w:link w:val="af1"/>
    <w:rsid w:val="000509F6"/>
    <w:rPr>
      <w:rFonts w:ascii="Times New Roman" w:eastAsia="Times New Roman" w:hAnsi="Times New Roman" w:cs="Times New Roman"/>
      <w:b/>
      <w:i/>
      <w:sz w:val="30"/>
      <w:szCs w:val="30"/>
      <w:lang w:eastAsia="ru-RU"/>
    </w:rPr>
  </w:style>
  <w:style w:type="table" w:customStyle="1" w:styleId="30">
    <w:name w:val="Сетка таблицы3"/>
    <w:basedOn w:val="a1"/>
    <w:next w:val="af3"/>
    <w:uiPriority w:val="59"/>
    <w:rsid w:val="006E76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3">
    <w:name w:val="Table Grid"/>
    <w:basedOn w:val="a1"/>
    <w:uiPriority w:val="39"/>
    <w:rsid w:val="006E76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header"/>
    <w:basedOn w:val="a"/>
    <w:link w:val="af5"/>
    <w:uiPriority w:val="99"/>
    <w:unhideWhenUsed/>
    <w:rsid w:val="00C34B94"/>
    <w:pPr>
      <w:tabs>
        <w:tab w:val="center" w:pos="4677"/>
        <w:tab w:val="right" w:pos="9355"/>
      </w:tabs>
      <w:spacing w:after="0" w:line="240" w:lineRule="auto"/>
    </w:pPr>
  </w:style>
  <w:style w:type="character" w:customStyle="1" w:styleId="af5">
    <w:name w:val="Верхний колонтитул Знак"/>
    <w:link w:val="af4"/>
    <w:uiPriority w:val="99"/>
    <w:rsid w:val="00C34B94"/>
    <w:rPr>
      <w:rFonts w:ascii="Calibri" w:eastAsia="Calibri" w:hAnsi="Calibri" w:cs="Times New Roman"/>
    </w:rPr>
  </w:style>
  <w:style w:type="paragraph" w:styleId="af6">
    <w:name w:val="footer"/>
    <w:basedOn w:val="a"/>
    <w:link w:val="af7"/>
    <w:uiPriority w:val="99"/>
    <w:unhideWhenUsed/>
    <w:rsid w:val="00C34B94"/>
    <w:pPr>
      <w:tabs>
        <w:tab w:val="center" w:pos="4677"/>
        <w:tab w:val="right" w:pos="9355"/>
      </w:tabs>
      <w:spacing w:after="0" w:line="240" w:lineRule="auto"/>
    </w:pPr>
  </w:style>
  <w:style w:type="character" w:customStyle="1" w:styleId="af7">
    <w:name w:val="Нижний колонтитул Знак"/>
    <w:link w:val="af6"/>
    <w:uiPriority w:val="99"/>
    <w:rsid w:val="00C34B94"/>
    <w:rPr>
      <w:rFonts w:ascii="Calibri" w:eastAsia="Calibri" w:hAnsi="Calibri" w:cs="Times New Roman"/>
    </w:rPr>
  </w:style>
  <w:style w:type="paragraph" w:customStyle="1" w:styleId="append1">
    <w:name w:val="append1"/>
    <w:basedOn w:val="a"/>
    <w:rsid w:val="006504CD"/>
    <w:pPr>
      <w:autoSpaceDE w:val="0"/>
      <w:autoSpaceDN w:val="0"/>
      <w:adjustRightInd w:val="0"/>
      <w:spacing w:after="28" w:line="240" w:lineRule="auto"/>
      <w:outlineLvl w:val="0"/>
    </w:pPr>
    <w:rPr>
      <w:rFonts w:ascii="Times New Roman" w:eastAsia="Times New Roman" w:hAnsi="Times New Roman"/>
      <w:szCs w:val="30"/>
      <w:lang w:eastAsia="ru-RU"/>
    </w:rPr>
  </w:style>
  <w:style w:type="paragraph" w:customStyle="1" w:styleId="append">
    <w:name w:val="append"/>
    <w:basedOn w:val="a"/>
    <w:rsid w:val="006504CD"/>
    <w:pPr>
      <w:autoSpaceDE w:val="0"/>
      <w:autoSpaceDN w:val="0"/>
      <w:adjustRightInd w:val="0"/>
      <w:spacing w:after="0" w:line="240" w:lineRule="auto"/>
      <w:outlineLvl w:val="0"/>
    </w:pPr>
    <w:rPr>
      <w:rFonts w:ascii="Times New Roman" w:eastAsia="Times New Roman" w:hAnsi="Times New Roman"/>
      <w:szCs w:val="30"/>
      <w:lang w:eastAsia="ru-RU"/>
    </w:rPr>
  </w:style>
  <w:style w:type="paragraph" w:customStyle="1" w:styleId="titlep">
    <w:name w:val="titlep"/>
    <w:basedOn w:val="a"/>
    <w:rsid w:val="006504CD"/>
    <w:pPr>
      <w:autoSpaceDE w:val="0"/>
      <w:autoSpaceDN w:val="0"/>
      <w:adjustRightInd w:val="0"/>
      <w:spacing w:before="240" w:after="240" w:line="240" w:lineRule="auto"/>
      <w:jc w:val="center"/>
      <w:outlineLvl w:val="0"/>
    </w:pPr>
    <w:rPr>
      <w:rFonts w:ascii="Times New Roman" w:eastAsia="Times New Roman" w:hAnsi="Times New Roman"/>
      <w:b/>
      <w:bCs/>
      <w:sz w:val="24"/>
      <w:szCs w:val="24"/>
      <w:lang w:eastAsia="ru-RU"/>
    </w:rPr>
  </w:style>
  <w:style w:type="paragraph" w:customStyle="1" w:styleId="table10">
    <w:name w:val="table10"/>
    <w:basedOn w:val="a"/>
    <w:rsid w:val="006504CD"/>
    <w:pPr>
      <w:autoSpaceDE w:val="0"/>
      <w:autoSpaceDN w:val="0"/>
      <w:adjustRightInd w:val="0"/>
      <w:spacing w:after="0" w:line="240" w:lineRule="auto"/>
      <w:outlineLvl w:val="0"/>
    </w:pPr>
    <w:rPr>
      <w:rFonts w:ascii="Times New Roman" w:eastAsia="Times New Roman" w:hAnsi="Times New Roman"/>
      <w:sz w:val="20"/>
      <w:szCs w:val="20"/>
      <w:lang w:eastAsia="ru-RU"/>
    </w:rPr>
  </w:style>
  <w:style w:type="table" w:customStyle="1" w:styleId="11">
    <w:name w:val="Сетка таблицы1"/>
    <w:basedOn w:val="a1"/>
    <w:next w:val="af3"/>
    <w:uiPriority w:val="39"/>
    <w:rsid w:val="00644560"/>
    <w:rPr>
      <w:rFonts w:ascii="Times New Roman" w:hAnsi="Times New Roman"/>
      <w:sz w:val="3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Форма1"/>
    <w:basedOn w:val="a"/>
    <w:next w:val="a"/>
    <w:autoRedefine/>
    <w:uiPriority w:val="9"/>
    <w:qFormat/>
    <w:rsid w:val="00F65139"/>
    <w:pPr>
      <w:shd w:val="clear" w:color="auto" w:fill="FFFFFF"/>
      <w:autoSpaceDE w:val="0"/>
      <w:autoSpaceDN w:val="0"/>
      <w:adjustRightInd w:val="0"/>
      <w:spacing w:after="240" w:line="240" w:lineRule="exact"/>
      <w:ind w:firstLine="9526"/>
      <w:outlineLvl w:val="0"/>
    </w:pPr>
    <w:rPr>
      <w:rFonts w:ascii="Times New Roman" w:eastAsia="Times New Roman" w:hAnsi="Times New Roman"/>
      <w:sz w:val="24"/>
      <w:szCs w:val="24"/>
      <w:lang w:eastAsia="ru-RU"/>
    </w:rPr>
  </w:style>
  <w:style w:type="paragraph" w:customStyle="1" w:styleId="14">
    <w:name w:val="Глава1"/>
    <w:basedOn w:val="a"/>
    <w:next w:val="a"/>
    <w:autoRedefine/>
    <w:uiPriority w:val="9"/>
    <w:unhideWhenUsed/>
    <w:qFormat/>
    <w:rsid w:val="00F65139"/>
    <w:pPr>
      <w:autoSpaceDE w:val="0"/>
      <w:autoSpaceDN w:val="0"/>
      <w:adjustRightInd w:val="0"/>
      <w:spacing w:after="0" w:line="240" w:lineRule="auto"/>
      <w:jc w:val="center"/>
      <w:outlineLvl w:val="1"/>
    </w:pPr>
    <w:rPr>
      <w:rFonts w:ascii="Times New Roman" w:eastAsia="Times New Roman" w:hAnsi="Times New Roman"/>
      <w:b/>
      <w:bCs/>
      <w:sz w:val="30"/>
      <w:szCs w:val="30"/>
      <w:lang w:eastAsia="ru-RU"/>
    </w:rPr>
  </w:style>
  <w:style w:type="paragraph" w:customStyle="1" w:styleId="310">
    <w:name w:val="Заголовок 31"/>
    <w:basedOn w:val="a"/>
    <w:next w:val="a"/>
    <w:autoRedefine/>
    <w:uiPriority w:val="9"/>
    <w:unhideWhenUsed/>
    <w:qFormat/>
    <w:rsid w:val="00F65139"/>
    <w:pPr>
      <w:keepNext/>
      <w:pBdr>
        <w:top w:val="single" w:sz="12" w:space="1" w:color="auto"/>
        <w:bottom w:val="single" w:sz="12" w:space="1" w:color="auto"/>
      </w:pBdr>
      <w:spacing w:before="120" w:after="60" w:line="240" w:lineRule="auto"/>
      <w:jc w:val="center"/>
      <w:outlineLvl w:val="2"/>
    </w:pPr>
    <w:rPr>
      <w:rFonts w:ascii="Times New Roman" w:hAnsi="Times New Roman"/>
      <w:b/>
      <w:bCs/>
      <w:color w:val="2F5496"/>
      <w:sz w:val="26"/>
      <w:szCs w:val="30"/>
    </w:rPr>
  </w:style>
  <w:style w:type="numbering" w:customStyle="1" w:styleId="15">
    <w:name w:val="Нет списка1"/>
    <w:next w:val="a2"/>
    <w:uiPriority w:val="99"/>
    <w:semiHidden/>
    <w:unhideWhenUsed/>
    <w:rsid w:val="00F65139"/>
  </w:style>
  <w:style w:type="character" w:customStyle="1" w:styleId="10">
    <w:name w:val="Заголовок 1 Знак"/>
    <w:link w:val="1"/>
    <w:uiPriority w:val="9"/>
    <w:rsid w:val="00F65139"/>
    <w:rPr>
      <w:rFonts w:ascii="Times New Roman" w:eastAsia="Times New Roman" w:hAnsi="Times New Roman" w:cs="Times New Roman"/>
      <w:sz w:val="24"/>
      <w:szCs w:val="24"/>
      <w:shd w:val="clear" w:color="auto" w:fill="FFFFFF"/>
      <w:lang w:eastAsia="ru-RU"/>
    </w:rPr>
  </w:style>
  <w:style w:type="character" w:customStyle="1" w:styleId="20">
    <w:name w:val="Заголовок 2 Знак"/>
    <w:link w:val="2"/>
    <w:uiPriority w:val="9"/>
    <w:rsid w:val="00F65139"/>
    <w:rPr>
      <w:rFonts w:ascii="Times New Roman" w:eastAsia="Times New Roman" w:hAnsi="Times New Roman" w:cs="Times New Roman"/>
      <w:b/>
      <w:bCs/>
      <w:sz w:val="30"/>
      <w:szCs w:val="30"/>
      <w:lang w:eastAsia="ru-RU"/>
    </w:rPr>
  </w:style>
  <w:style w:type="character" w:customStyle="1" w:styleId="32">
    <w:name w:val="Заголовок 3 Знак"/>
    <w:uiPriority w:val="9"/>
    <w:semiHidden/>
    <w:rsid w:val="00F65139"/>
    <w:rPr>
      <w:rFonts w:ascii="Calibri Light" w:eastAsia="Times New Roman" w:hAnsi="Calibri Light" w:cs="Times New Roman"/>
      <w:color w:val="1F3763"/>
      <w:sz w:val="24"/>
      <w:szCs w:val="24"/>
      <w:lang w:eastAsia="ru-RU"/>
    </w:rPr>
  </w:style>
  <w:style w:type="paragraph" w:customStyle="1" w:styleId="1-">
    <w:name w:val="Стиль1-о"/>
    <w:basedOn w:val="1"/>
    <w:link w:val="1-0"/>
    <w:qFormat/>
    <w:rsid w:val="00F65139"/>
  </w:style>
  <w:style w:type="character" w:customStyle="1" w:styleId="1-0">
    <w:name w:val="Стиль1-о Знак"/>
    <w:link w:val="1-"/>
    <w:rsid w:val="00F65139"/>
    <w:rPr>
      <w:rFonts w:ascii="Times New Roman" w:eastAsia="Times New Roman" w:hAnsi="Times New Roman" w:cs="Times New Roman"/>
      <w:sz w:val="24"/>
      <w:szCs w:val="24"/>
      <w:shd w:val="clear" w:color="auto" w:fill="FFFFFF"/>
      <w:lang w:eastAsia="ru-RU"/>
    </w:rPr>
  </w:style>
  <w:style w:type="paragraph" w:customStyle="1" w:styleId="af8">
    <w:name w:val="сфера"/>
    <w:basedOn w:val="a"/>
    <w:link w:val="af9"/>
    <w:rsid w:val="00F65139"/>
    <w:pPr>
      <w:keepNext/>
      <w:autoSpaceDE w:val="0"/>
      <w:autoSpaceDN w:val="0"/>
      <w:adjustRightInd w:val="0"/>
      <w:spacing w:after="0" w:line="240" w:lineRule="auto"/>
      <w:ind w:firstLine="709"/>
      <w:jc w:val="both"/>
      <w:outlineLvl w:val="0"/>
    </w:pPr>
    <w:rPr>
      <w:rFonts w:ascii="Times New Roman" w:eastAsia="Times New Roman" w:hAnsi="Times New Roman"/>
      <w:b/>
      <w:i/>
      <w:sz w:val="30"/>
      <w:szCs w:val="30"/>
      <w:u w:val="single"/>
      <w:lang w:eastAsia="ru-RU"/>
    </w:rPr>
  </w:style>
  <w:style w:type="character" w:customStyle="1" w:styleId="af9">
    <w:name w:val="сфера Знак"/>
    <w:link w:val="af8"/>
    <w:rsid w:val="00F65139"/>
    <w:rPr>
      <w:rFonts w:ascii="Times New Roman" w:eastAsia="Times New Roman" w:hAnsi="Times New Roman" w:cs="Times New Roman"/>
      <w:b/>
      <w:i/>
      <w:sz w:val="30"/>
      <w:szCs w:val="30"/>
      <w:u w:val="single"/>
      <w:lang w:eastAsia="ru-RU"/>
    </w:rPr>
  </w:style>
  <w:style w:type="paragraph" w:customStyle="1" w:styleId="afa">
    <w:name w:val="даведка"/>
    <w:basedOn w:val="a"/>
    <w:next w:val="a"/>
    <w:link w:val="afb"/>
    <w:rsid w:val="00F65139"/>
    <w:pPr>
      <w:autoSpaceDE w:val="0"/>
      <w:autoSpaceDN w:val="0"/>
      <w:adjustRightInd w:val="0"/>
      <w:spacing w:after="0" w:line="260" w:lineRule="exact"/>
      <w:ind w:firstLine="709"/>
      <w:jc w:val="both"/>
      <w:outlineLvl w:val="0"/>
    </w:pPr>
    <w:rPr>
      <w:rFonts w:ascii="Times New Roman" w:eastAsia="Times New Roman" w:hAnsi="Times New Roman"/>
      <w:i/>
      <w:sz w:val="28"/>
      <w:szCs w:val="30"/>
      <w:lang w:eastAsia="ru-RU"/>
    </w:rPr>
  </w:style>
  <w:style w:type="character" w:customStyle="1" w:styleId="afb">
    <w:name w:val="даведка Знак"/>
    <w:link w:val="afa"/>
    <w:rsid w:val="00F65139"/>
    <w:rPr>
      <w:rFonts w:ascii="Times New Roman" w:eastAsia="Times New Roman" w:hAnsi="Times New Roman" w:cs="Times New Roman"/>
      <w:i/>
      <w:sz w:val="28"/>
      <w:szCs w:val="30"/>
      <w:lang w:eastAsia="ru-RU"/>
    </w:rPr>
  </w:style>
  <w:style w:type="character" w:styleId="afc">
    <w:name w:val="page number"/>
    <w:basedOn w:val="a0"/>
    <w:uiPriority w:val="99"/>
    <w:semiHidden/>
    <w:unhideWhenUsed/>
    <w:rsid w:val="00F65139"/>
  </w:style>
  <w:style w:type="table" w:customStyle="1" w:styleId="21">
    <w:name w:val="Сетка таблицы2"/>
    <w:basedOn w:val="a1"/>
    <w:next w:val="af3"/>
    <w:uiPriority w:val="39"/>
    <w:rsid w:val="00F651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me">
    <w:name w:val="name"/>
    <w:rsid w:val="00F65139"/>
    <w:rPr>
      <w:rFonts w:ascii="Times New Roman" w:hAnsi="Times New Roman" w:cs="Times New Roman" w:hint="default"/>
      <w:caps/>
    </w:rPr>
  </w:style>
  <w:style w:type="character" w:customStyle="1" w:styleId="promulgator">
    <w:name w:val="promulgator"/>
    <w:rsid w:val="00F65139"/>
    <w:rPr>
      <w:rFonts w:ascii="Times New Roman" w:hAnsi="Times New Roman" w:cs="Times New Roman" w:hint="default"/>
      <w:caps/>
    </w:rPr>
  </w:style>
  <w:style w:type="character" w:customStyle="1" w:styleId="datepr">
    <w:name w:val="datepr"/>
    <w:rsid w:val="00F65139"/>
    <w:rPr>
      <w:rFonts w:ascii="Times New Roman" w:hAnsi="Times New Roman" w:cs="Times New Roman" w:hint="default"/>
    </w:rPr>
  </w:style>
  <w:style w:type="character" w:customStyle="1" w:styleId="number">
    <w:name w:val="number"/>
    <w:rsid w:val="00F65139"/>
    <w:rPr>
      <w:rFonts w:ascii="Times New Roman" w:hAnsi="Times New Roman" w:cs="Times New Roman" w:hint="default"/>
    </w:rPr>
  </w:style>
  <w:style w:type="paragraph" w:customStyle="1" w:styleId="titlencpi">
    <w:name w:val="titlencpi"/>
    <w:basedOn w:val="a"/>
    <w:rsid w:val="00F65139"/>
    <w:pPr>
      <w:autoSpaceDE w:val="0"/>
      <w:autoSpaceDN w:val="0"/>
      <w:adjustRightInd w:val="0"/>
      <w:spacing w:before="240" w:after="240" w:line="240" w:lineRule="auto"/>
      <w:ind w:right="2268"/>
      <w:outlineLvl w:val="0"/>
    </w:pPr>
    <w:rPr>
      <w:rFonts w:ascii="Times New Roman" w:eastAsia="Times New Roman" w:hAnsi="Times New Roman"/>
      <w:b/>
      <w:bCs/>
      <w:sz w:val="28"/>
      <w:szCs w:val="28"/>
      <w:lang w:eastAsia="ru-RU"/>
    </w:rPr>
  </w:style>
  <w:style w:type="paragraph" w:customStyle="1" w:styleId="preamble">
    <w:name w:val="preamble"/>
    <w:basedOn w:val="a"/>
    <w:rsid w:val="00F65139"/>
    <w:pPr>
      <w:autoSpaceDE w:val="0"/>
      <w:autoSpaceDN w:val="0"/>
      <w:adjustRightInd w:val="0"/>
      <w:spacing w:after="0" w:line="240" w:lineRule="auto"/>
      <w:ind w:firstLine="567"/>
      <w:jc w:val="both"/>
      <w:outlineLvl w:val="0"/>
    </w:pPr>
    <w:rPr>
      <w:rFonts w:ascii="Times New Roman" w:eastAsia="Times New Roman" w:hAnsi="Times New Roman"/>
      <w:sz w:val="24"/>
      <w:szCs w:val="24"/>
      <w:lang w:eastAsia="ru-RU"/>
    </w:rPr>
  </w:style>
  <w:style w:type="paragraph" w:customStyle="1" w:styleId="point">
    <w:name w:val="point"/>
    <w:basedOn w:val="a"/>
    <w:rsid w:val="00F65139"/>
    <w:pPr>
      <w:autoSpaceDE w:val="0"/>
      <w:autoSpaceDN w:val="0"/>
      <w:adjustRightInd w:val="0"/>
      <w:spacing w:after="0" w:line="240" w:lineRule="auto"/>
      <w:ind w:firstLine="567"/>
      <w:jc w:val="both"/>
      <w:outlineLvl w:val="0"/>
    </w:pPr>
    <w:rPr>
      <w:rFonts w:ascii="Times New Roman" w:eastAsia="Times New Roman" w:hAnsi="Times New Roman"/>
      <w:sz w:val="24"/>
      <w:szCs w:val="24"/>
      <w:lang w:eastAsia="ru-RU"/>
    </w:rPr>
  </w:style>
  <w:style w:type="character" w:customStyle="1" w:styleId="post">
    <w:name w:val="post"/>
    <w:rsid w:val="00F65139"/>
    <w:rPr>
      <w:rFonts w:ascii="Times New Roman" w:hAnsi="Times New Roman" w:cs="Times New Roman" w:hint="default"/>
      <w:b/>
      <w:bCs/>
      <w:sz w:val="22"/>
      <w:szCs w:val="22"/>
    </w:rPr>
  </w:style>
  <w:style w:type="character" w:customStyle="1" w:styleId="pers">
    <w:name w:val="pers"/>
    <w:rsid w:val="00F65139"/>
    <w:rPr>
      <w:rFonts w:ascii="Times New Roman" w:hAnsi="Times New Roman" w:cs="Times New Roman" w:hint="default"/>
      <w:b/>
      <w:bCs/>
      <w:sz w:val="22"/>
      <w:szCs w:val="22"/>
    </w:rPr>
  </w:style>
  <w:style w:type="paragraph" w:customStyle="1" w:styleId="cap1">
    <w:name w:val="cap1"/>
    <w:basedOn w:val="a"/>
    <w:rsid w:val="00F65139"/>
    <w:pPr>
      <w:autoSpaceDE w:val="0"/>
      <w:autoSpaceDN w:val="0"/>
      <w:adjustRightInd w:val="0"/>
      <w:spacing w:after="0" w:line="240" w:lineRule="auto"/>
      <w:outlineLvl w:val="0"/>
    </w:pPr>
    <w:rPr>
      <w:rFonts w:ascii="Times New Roman" w:eastAsia="Times New Roman" w:hAnsi="Times New Roman"/>
      <w:szCs w:val="30"/>
      <w:lang w:eastAsia="ru-RU"/>
    </w:rPr>
  </w:style>
  <w:style w:type="paragraph" w:customStyle="1" w:styleId="capu1">
    <w:name w:val="capu1"/>
    <w:basedOn w:val="a"/>
    <w:rsid w:val="00F65139"/>
    <w:pPr>
      <w:autoSpaceDE w:val="0"/>
      <w:autoSpaceDN w:val="0"/>
      <w:adjustRightInd w:val="0"/>
      <w:spacing w:after="120" w:line="240" w:lineRule="auto"/>
      <w:outlineLvl w:val="0"/>
    </w:pPr>
    <w:rPr>
      <w:rFonts w:ascii="Times New Roman" w:eastAsia="Times New Roman" w:hAnsi="Times New Roman"/>
      <w:szCs w:val="30"/>
      <w:lang w:eastAsia="ru-RU"/>
    </w:rPr>
  </w:style>
  <w:style w:type="paragraph" w:customStyle="1" w:styleId="titleu">
    <w:name w:val="titleu"/>
    <w:basedOn w:val="a"/>
    <w:rsid w:val="00F65139"/>
    <w:pPr>
      <w:autoSpaceDE w:val="0"/>
      <w:autoSpaceDN w:val="0"/>
      <w:adjustRightInd w:val="0"/>
      <w:spacing w:before="240" w:after="240" w:line="240" w:lineRule="auto"/>
      <w:outlineLvl w:val="0"/>
    </w:pPr>
    <w:rPr>
      <w:rFonts w:ascii="Times New Roman" w:eastAsia="Times New Roman" w:hAnsi="Times New Roman"/>
      <w:b/>
      <w:bCs/>
      <w:sz w:val="24"/>
      <w:szCs w:val="24"/>
      <w:lang w:eastAsia="ru-RU"/>
    </w:rPr>
  </w:style>
  <w:style w:type="paragraph" w:customStyle="1" w:styleId="chapter">
    <w:name w:val="chapter"/>
    <w:basedOn w:val="a"/>
    <w:rsid w:val="00F65139"/>
    <w:pPr>
      <w:autoSpaceDE w:val="0"/>
      <w:autoSpaceDN w:val="0"/>
      <w:adjustRightInd w:val="0"/>
      <w:spacing w:before="240" w:after="240" w:line="240" w:lineRule="auto"/>
      <w:jc w:val="center"/>
      <w:outlineLvl w:val="0"/>
    </w:pPr>
    <w:rPr>
      <w:rFonts w:ascii="Times New Roman" w:eastAsia="Times New Roman" w:hAnsi="Times New Roman"/>
      <w:b/>
      <w:bCs/>
      <w:caps/>
      <w:sz w:val="24"/>
      <w:szCs w:val="24"/>
      <w:lang w:eastAsia="ru-RU"/>
    </w:rPr>
  </w:style>
  <w:style w:type="paragraph" w:customStyle="1" w:styleId="underpoint">
    <w:name w:val="underpoint"/>
    <w:basedOn w:val="a"/>
    <w:rsid w:val="00F65139"/>
    <w:pPr>
      <w:autoSpaceDE w:val="0"/>
      <w:autoSpaceDN w:val="0"/>
      <w:adjustRightInd w:val="0"/>
      <w:spacing w:after="0" w:line="240" w:lineRule="auto"/>
      <w:ind w:firstLine="567"/>
      <w:jc w:val="both"/>
      <w:outlineLvl w:val="0"/>
    </w:pPr>
    <w:rPr>
      <w:rFonts w:ascii="Times New Roman" w:eastAsia="Times New Roman" w:hAnsi="Times New Roman"/>
      <w:sz w:val="24"/>
      <w:szCs w:val="24"/>
      <w:lang w:eastAsia="ru-RU"/>
    </w:rPr>
  </w:style>
  <w:style w:type="paragraph" w:customStyle="1" w:styleId="snoskiline">
    <w:name w:val="snoskiline"/>
    <w:basedOn w:val="a"/>
    <w:rsid w:val="00F65139"/>
    <w:pPr>
      <w:autoSpaceDE w:val="0"/>
      <w:autoSpaceDN w:val="0"/>
      <w:adjustRightInd w:val="0"/>
      <w:spacing w:after="0" w:line="240" w:lineRule="auto"/>
      <w:jc w:val="both"/>
      <w:outlineLvl w:val="0"/>
    </w:pPr>
    <w:rPr>
      <w:rFonts w:ascii="Times New Roman" w:eastAsia="Times New Roman" w:hAnsi="Times New Roman"/>
      <w:sz w:val="20"/>
      <w:szCs w:val="20"/>
      <w:lang w:eastAsia="ru-RU"/>
    </w:rPr>
  </w:style>
  <w:style w:type="paragraph" w:customStyle="1" w:styleId="snoski">
    <w:name w:val="snoski"/>
    <w:basedOn w:val="a"/>
    <w:rsid w:val="00F65139"/>
    <w:pPr>
      <w:autoSpaceDE w:val="0"/>
      <w:autoSpaceDN w:val="0"/>
      <w:adjustRightInd w:val="0"/>
      <w:spacing w:after="0" w:line="240" w:lineRule="auto"/>
      <w:jc w:val="both"/>
      <w:outlineLvl w:val="0"/>
    </w:pPr>
    <w:rPr>
      <w:rFonts w:ascii="Times New Roman" w:eastAsia="Times New Roman" w:hAnsi="Times New Roman"/>
      <w:sz w:val="20"/>
      <w:szCs w:val="20"/>
      <w:lang w:eastAsia="ru-RU"/>
    </w:rPr>
  </w:style>
  <w:style w:type="paragraph" w:customStyle="1" w:styleId="onestring">
    <w:name w:val="onestring"/>
    <w:basedOn w:val="a"/>
    <w:rsid w:val="00F65139"/>
    <w:pPr>
      <w:autoSpaceDE w:val="0"/>
      <w:autoSpaceDN w:val="0"/>
      <w:adjustRightInd w:val="0"/>
      <w:spacing w:after="0" w:line="240" w:lineRule="auto"/>
      <w:jc w:val="right"/>
      <w:outlineLvl w:val="0"/>
    </w:pPr>
    <w:rPr>
      <w:rFonts w:ascii="Times New Roman" w:eastAsia="Times New Roman" w:hAnsi="Times New Roman"/>
      <w:szCs w:val="30"/>
      <w:lang w:eastAsia="ru-RU"/>
    </w:rPr>
  </w:style>
  <w:style w:type="paragraph" w:customStyle="1" w:styleId="undline">
    <w:name w:val="undline"/>
    <w:basedOn w:val="a"/>
    <w:rsid w:val="00F65139"/>
    <w:pPr>
      <w:autoSpaceDE w:val="0"/>
      <w:autoSpaceDN w:val="0"/>
      <w:adjustRightInd w:val="0"/>
      <w:spacing w:after="0" w:line="240" w:lineRule="auto"/>
      <w:jc w:val="both"/>
      <w:outlineLvl w:val="0"/>
    </w:pPr>
    <w:rPr>
      <w:rFonts w:ascii="Times New Roman" w:eastAsia="Times New Roman" w:hAnsi="Times New Roman"/>
      <w:sz w:val="20"/>
      <w:szCs w:val="20"/>
      <w:lang w:eastAsia="ru-RU"/>
    </w:rPr>
  </w:style>
  <w:style w:type="paragraph" w:customStyle="1" w:styleId="nonumheader">
    <w:name w:val="nonumheader"/>
    <w:basedOn w:val="a"/>
    <w:rsid w:val="00F65139"/>
    <w:pPr>
      <w:autoSpaceDE w:val="0"/>
      <w:autoSpaceDN w:val="0"/>
      <w:adjustRightInd w:val="0"/>
      <w:spacing w:before="240" w:after="240" w:line="240" w:lineRule="auto"/>
      <w:jc w:val="center"/>
      <w:outlineLvl w:val="0"/>
    </w:pPr>
    <w:rPr>
      <w:rFonts w:ascii="Times New Roman" w:eastAsia="Times New Roman" w:hAnsi="Times New Roman"/>
      <w:b/>
      <w:bCs/>
      <w:sz w:val="24"/>
      <w:szCs w:val="24"/>
      <w:lang w:eastAsia="ru-RU"/>
    </w:rPr>
  </w:style>
  <w:style w:type="paragraph" w:customStyle="1" w:styleId="16">
    <w:name w:val="Заголовок1"/>
    <w:basedOn w:val="a"/>
    <w:next w:val="a"/>
    <w:autoRedefine/>
    <w:uiPriority w:val="10"/>
    <w:qFormat/>
    <w:rsid w:val="00F65139"/>
    <w:pPr>
      <w:keepNext/>
      <w:autoSpaceDE w:val="0"/>
      <w:autoSpaceDN w:val="0"/>
      <w:adjustRightInd w:val="0"/>
      <w:spacing w:before="240" w:after="120" w:line="240" w:lineRule="auto"/>
      <w:contextualSpacing/>
      <w:jc w:val="center"/>
      <w:outlineLvl w:val="0"/>
    </w:pPr>
    <w:rPr>
      <w:rFonts w:ascii="Times New Roman" w:eastAsia="Times New Roman" w:hAnsi="Times New Roman"/>
      <w:spacing w:val="-10"/>
      <w:kern w:val="28"/>
      <w:sz w:val="28"/>
      <w:szCs w:val="28"/>
      <w:lang w:eastAsia="ru-RU"/>
    </w:rPr>
  </w:style>
  <w:style w:type="character" w:customStyle="1" w:styleId="afd">
    <w:name w:val="Заголовок Знак"/>
    <w:link w:val="afe"/>
    <w:uiPriority w:val="10"/>
    <w:rsid w:val="00F65139"/>
    <w:rPr>
      <w:rFonts w:ascii="Times New Roman" w:eastAsia="Times New Roman" w:hAnsi="Times New Roman" w:cs="Times New Roman"/>
      <w:spacing w:val="-10"/>
      <w:kern w:val="28"/>
      <w:sz w:val="28"/>
      <w:szCs w:val="28"/>
      <w:lang w:eastAsia="ru-RU"/>
    </w:rPr>
  </w:style>
  <w:style w:type="paragraph" w:customStyle="1" w:styleId="17">
    <w:name w:val="Подзаголовок1"/>
    <w:basedOn w:val="a"/>
    <w:next w:val="a"/>
    <w:uiPriority w:val="11"/>
    <w:rsid w:val="00F65139"/>
    <w:pPr>
      <w:numPr>
        <w:ilvl w:val="1"/>
      </w:numPr>
      <w:autoSpaceDE w:val="0"/>
      <w:autoSpaceDN w:val="0"/>
      <w:adjustRightInd w:val="0"/>
      <w:spacing w:line="240" w:lineRule="auto"/>
      <w:ind w:firstLine="709"/>
      <w:jc w:val="both"/>
      <w:outlineLvl w:val="0"/>
    </w:pPr>
    <w:rPr>
      <w:rFonts w:eastAsia="Times New Roman"/>
      <w:color w:val="5A5A5A"/>
      <w:spacing w:val="15"/>
      <w:szCs w:val="30"/>
      <w:lang w:eastAsia="ru-RU"/>
    </w:rPr>
  </w:style>
  <w:style w:type="character" w:customStyle="1" w:styleId="aff">
    <w:name w:val="Подзаголовок Знак"/>
    <w:link w:val="aff0"/>
    <w:uiPriority w:val="11"/>
    <w:rsid w:val="00F65139"/>
    <w:rPr>
      <w:rFonts w:eastAsia="Times New Roman" w:cs="Times New Roman"/>
      <w:color w:val="5A5A5A"/>
      <w:spacing w:val="15"/>
      <w:szCs w:val="30"/>
      <w:lang w:eastAsia="ru-RU"/>
    </w:rPr>
  </w:style>
  <w:style w:type="paragraph" w:customStyle="1" w:styleId="aff1">
    <w:name w:val="глава"/>
    <w:basedOn w:val="1"/>
    <w:autoRedefine/>
    <w:qFormat/>
    <w:rsid w:val="00F65139"/>
  </w:style>
  <w:style w:type="paragraph" w:customStyle="1" w:styleId="aff2">
    <w:name w:val="обюычный текст"/>
    <w:basedOn w:val="a"/>
    <w:link w:val="aff3"/>
    <w:qFormat/>
    <w:rsid w:val="00F65139"/>
    <w:pPr>
      <w:autoSpaceDE w:val="0"/>
      <w:autoSpaceDN w:val="0"/>
      <w:adjustRightInd w:val="0"/>
      <w:spacing w:after="0" w:line="240" w:lineRule="auto"/>
      <w:ind w:firstLine="709"/>
      <w:jc w:val="both"/>
    </w:pPr>
    <w:rPr>
      <w:rFonts w:ascii="Times New Roman" w:eastAsia="Times New Roman" w:hAnsi="Times New Roman"/>
      <w:sz w:val="30"/>
      <w:szCs w:val="30"/>
      <w:lang w:eastAsia="ru-RU"/>
    </w:rPr>
  </w:style>
  <w:style w:type="character" w:customStyle="1" w:styleId="aff3">
    <w:name w:val="обюычный текст Знак"/>
    <w:link w:val="aff2"/>
    <w:rsid w:val="00F65139"/>
    <w:rPr>
      <w:rFonts w:ascii="Times New Roman" w:eastAsia="Times New Roman" w:hAnsi="Times New Roman" w:cs="Times New Roman"/>
      <w:sz w:val="30"/>
      <w:szCs w:val="30"/>
      <w:lang w:eastAsia="ru-RU"/>
    </w:rPr>
  </w:style>
  <w:style w:type="character" w:customStyle="1" w:styleId="31">
    <w:name w:val="Заголовок 3 Знак1"/>
    <w:link w:val="3"/>
    <w:uiPriority w:val="9"/>
    <w:rsid w:val="00F65139"/>
    <w:rPr>
      <w:rFonts w:ascii="Times New Roman" w:hAnsi="Times New Roman" w:cs="Times New Roman"/>
      <w:b/>
      <w:bCs/>
      <w:color w:val="2F5496"/>
      <w:sz w:val="26"/>
      <w:szCs w:val="30"/>
    </w:rPr>
  </w:style>
  <w:style w:type="table" w:customStyle="1" w:styleId="311">
    <w:name w:val="Сетка таблицы31"/>
    <w:basedOn w:val="a1"/>
    <w:next w:val="af3"/>
    <w:uiPriority w:val="59"/>
    <w:rsid w:val="00F651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0">
    <w:name w:val="Заголовок 1 Знак1"/>
    <w:uiPriority w:val="9"/>
    <w:rsid w:val="00F65139"/>
    <w:rPr>
      <w:rFonts w:ascii="Calibri Light" w:eastAsia="Times New Roman" w:hAnsi="Calibri Light" w:cs="Times New Roman"/>
      <w:color w:val="2F5496"/>
      <w:sz w:val="32"/>
      <w:szCs w:val="32"/>
    </w:rPr>
  </w:style>
  <w:style w:type="character" w:customStyle="1" w:styleId="210">
    <w:name w:val="Заголовок 2 Знак1"/>
    <w:uiPriority w:val="9"/>
    <w:semiHidden/>
    <w:rsid w:val="00F65139"/>
    <w:rPr>
      <w:rFonts w:ascii="Calibri Light" w:eastAsia="Times New Roman" w:hAnsi="Calibri Light" w:cs="Times New Roman"/>
      <w:color w:val="2F5496"/>
      <w:sz w:val="26"/>
      <w:szCs w:val="26"/>
    </w:rPr>
  </w:style>
  <w:style w:type="paragraph" w:styleId="afe">
    <w:name w:val="Title"/>
    <w:basedOn w:val="a"/>
    <w:next w:val="a"/>
    <w:link w:val="afd"/>
    <w:uiPriority w:val="10"/>
    <w:qFormat/>
    <w:rsid w:val="00F65139"/>
    <w:pPr>
      <w:spacing w:after="0" w:line="240" w:lineRule="auto"/>
      <w:contextualSpacing/>
    </w:pPr>
    <w:rPr>
      <w:rFonts w:ascii="Times New Roman" w:eastAsia="Times New Roman" w:hAnsi="Times New Roman"/>
      <w:spacing w:val="-10"/>
      <w:kern w:val="28"/>
      <w:sz w:val="28"/>
      <w:szCs w:val="28"/>
      <w:lang w:eastAsia="ru-RU"/>
    </w:rPr>
  </w:style>
  <w:style w:type="character" w:customStyle="1" w:styleId="18">
    <w:name w:val="Заголовок Знак1"/>
    <w:uiPriority w:val="10"/>
    <w:rsid w:val="00F65139"/>
    <w:rPr>
      <w:rFonts w:ascii="Calibri Light" w:eastAsia="Times New Roman" w:hAnsi="Calibri Light" w:cs="Times New Roman"/>
      <w:spacing w:val="-10"/>
      <w:kern w:val="28"/>
      <w:sz w:val="56"/>
      <w:szCs w:val="56"/>
    </w:rPr>
  </w:style>
  <w:style w:type="paragraph" w:styleId="aff0">
    <w:name w:val="Subtitle"/>
    <w:basedOn w:val="a"/>
    <w:next w:val="a"/>
    <w:link w:val="aff"/>
    <w:uiPriority w:val="11"/>
    <w:qFormat/>
    <w:rsid w:val="00F65139"/>
    <w:pPr>
      <w:numPr>
        <w:ilvl w:val="1"/>
      </w:numPr>
    </w:pPr>
    <w:rPr>
      <w:rFonts w:eastAsia="Times New Roman"/>
      <w:color w:val="5A5A5A"/>
      <w:spacing w:val="15"/>
      <w:szCs w:val="30"/>
      <w:lang w:eastAsia="ru-RU"/>
    </w:rPr>
  </w:style>
  <w:style w:type="character" w:customStyle="1" w:styleId="19">
    <w:name w:val="Подзаголовок Знак1"/>
    <w:uiPriority w:val="11"/>
    <w:rsid w:val="00F65139"/>
    <w:rPr>
      <w:rFonts w:eastAsia="Times New Roman"/>
      <w:color w:val="5A5A5A"/>
      <w:spacing w:val="15"/>
    </w:rPr>
  </w:style>
  <w:style w:type="character" w:customStyle="1" w:styleId="320">
    <w:name w:val="Заголовок 3 Знак2"/>
    <w:uiPriority w:val="9"/>
    <w:semiHidden/>
    <w:rsid w:val="00F65139"/>
    <w:rPr>
      <w:rFonts w:ascii="Calibri Light" w:eastAsia="Times New Roman" w:hAnsi="Calibri Light" w:cs="Times New Roman"/>
      <w:color w:val="1F376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206563">
      <w:bodyDiv w:val="1"/>
      <w:marLeft w:val="0"/>
      <w:marRight w:val="0"/>
      <w:marTop w:val="0"/>
      <w:marBottom w:val="0"/>
      <w:divBdr>
        <w:top w:val="none" w:sz="0" w:space="0" w:color="auto"/>
        <w:left w:val="none" w:sz="0" w:space="0" w:color="auto"/>
        <w:bottom w:val="none" w:sz="0" w:space="0" w:color="auto"/>
        <w:right w:val="none" w:sz="0" w:space="0" w:color="auto"/>
      </w:divBdr>
    </w:div>
    <w:div w:id="258412783">
      <w:bodyDiv w:val="1"/>
      <w:marLeft w:val="0"/>
      <w:marRight w:val="0"/>
      <w:marTop w:val="0"/>
      <w:marBottom w:val="0"/>
      <w:divBdr>
        <w:top w:val="none" w:sz="0" w:space="0" w:color="auto"/>
        <w:left w:val="none" w:sz="0" w:space="0" w:color="auto"/>
        <w:bottom w:val="none" w:sz="0" w:space="0" w:color="auto"/>
        <w:right w:val="none" w:sz="0" w:space="0" w:color="auto"/>
      </w:divBdr>
    </w:div>
    <w:div w:id="293370287">
      <w:bodyDiv w:val="1"/>
      <w:marLeft w:val="0"/>
      <w:marRight w:val="0"/>
      <w:marTop w:val="0"/>
      <w:marBottom w:val="0"/>
      <w:divBdr>
        <w:top w:val="none" w:sz="0" w:space="0" w:color="auto"/>
        <w:left w:val="none" w:sz="0" w:space="0" w:color="auto"/>
        <w:bottom w:val="none" w:sz="0" w:space="0" w:color="auto"/>
        <w:right w:val="none" w:sz="0" w:space="0" w:color="auto"/>
      </w:divBdr>
    </w:div>
    <w:div w:id="333801221">
      <w:bodyDiv w:val="1"/>
      <w:marLeft w:val="0"/>
      <w:marRight w:val="0"/>
      <w:marTop w:val="0"/>
      <w:marBottom w:val="0"/>
      <w:divBdr>
        <w:top w:val="none" w:sz="0" w:space="0" w:color="auto"/>
        <w:left w:val="none" w:sz="0" w:space="0" w:color="auto"/>
        <w:bottom w:val="none" w:sz="0" w:space="0" w:color="auto"/>
        <w:right w:val="none" w:sz="0" w:space="0" w:color="auto"/>
      </w:divBdr>
    </w:div>
    <w:div w:id="479612467">
      <w:bodyDiv w:val="1"/>
      <w:marLeft w:val="0"/>
      <w:marRight w:val="0"/>
      <w:marTop w:val="0"/>
      <w:marBottom w:val="0"/>
      <w:divBdr>
        <w:top w:val="none" w:sz="0" w:space="0" w:color="auto"/>
        <w:left w:val="none" w:sz="0" w:space="0" w:color="auto"/>
        <w:bottom w:val="none" w:sz="0" w:space="0" w:color="auto"/>
        <w:right w:val="none" w:sz="0" w:space="0" w:color="auto"/>
      </w:divBdr>
    </w:div>
    <w:div w:id="808401443">
      <w:bodyDiv w:val="1"/>
      <w:marLeft w:val="0"/>
      <w:marRight w:val="0"/>
      <w:marTop w:val="0"/>
      <w:marBottom w:val="0"/>
      <w:divBdr>
        <w:top w:val="none" w:sz="0" w:space="0" w:color="auto"/>
        <w:left w:val="none" w:sz="0" w:space="0" w:color="auto"/>
        <w:bottom w:val="none" w:sz="0" w:space="0" w:color="auto"/>
        <w:right w:val="none" w:sz="0" w:space="0" w:color="auto"/>
      </w:divBdr>
    </w:div>
    <w:div w:id="964579864">
      <w:bodyDiv w:val="1"/>
      <w:marLeft w:val="0"/>
      <w:marRight w:val="0"/>
      <w:marTop w:val="0"/>
      <w:marBottom w:val="0"/>
      <w:divBdr>
        <w:top w:val="none" w:sz="0" w:space="0" w:color="auto"/>
        <w:left w:val="none" w:sz="0" w:space="0" w:color="auto"/>
        <w:bottom w:val="none" w:sz="0" w:space="0" w:color="auto"/>
        <w:right w:val="none" w:sz="0" w:space="0" w:color="auto"/>
      </w:divBdr>
    </w:div>
    <w:div w:id="969046290">
      <w:bodyDiv w:val="1"/>
      <w:marLeft w:val="0"/>
      <w:marRight w:val="0"/>
      <w:marTop w:val="0"/>
      <w:marBottom w:val="0"/>
      <w:divBdr>
        <w:top w:val="none" w:sz="0" w:space="0" w:color="auto"/>
        <w:left w:val="none" w:sz="0" w:space="0" w:color="auto"/>
        <w:bottom w:val="none" w:sz="0" w:space="0" w:color="auto"/>
        <w:right w:val="none" w:sz="0" w:space="0" w:color="auto"/>
      </w:divBdr>
    </w:div>
    <w:div w:id="1024552777">
      <w:bodyDiv w:val="1"/>
      <w:marLeft w:val="0"/>
      <w:marRight w:val="0"/>
      <w:marTop w:val="0"/>
      <w:marBottom w:val="0"/>
      <w:divBdr>
        <w:top w:val="none" w:sz="0" w:space="0" w:color="auto"/>
        <w:left w:val="none" w:sz="0" w:space="0" w:color="auto"/>
        <w:bottom w:val="none" w:sz="0" w:space="0" w:color="auto"/>
        <w:right w:val="none" w:sz="0" w:space="0" w:color="auto"/>
      </w:divBdr>
    </w:div>
    <w:div w:id="1216042579">
      <w:bodyDiv w:val="1"/>
      <w:marLeft w:val="0"/>
      <w:marRight w:val="0"/>
      <w:marTop w:val="0"/>
      <w:marBottom w:val="0"/>
      <w:divBdr>
        <w:top w:val="none" w:sz="0" w:space="0" w:color="auto"/>
        <w:left w:val="none" w:sz="0" w:space="0" w:color="auto"/>
        <w:bottom w:val="none" w:sz="0" w:space="0" w:color="auto"/>
        <w:right w:val="none" w:sz="0" w:space="0" w:color="auto"/>
      </w:divBdr>
    </w:div>
    <w:div w:id="1247955682">
      <w:bodyDiv w:val="1"/>
      <w:marLeft w:val="0"/>
      <w:marRight w:val="0"/>
      <w:marTop w:val="0"/>
      <w:marBottom w:val="0"/>
      <w:divBdr>
        <w:top w:val="none" w:sz="0" w:space="0" w:color="auto"/>
        <w:left w:val="none" w:sz="0" w:space="0" w:color="auto"/>
        <w:bottom w:val="none" w:sz="0" w:space="0" w:color="auto"/>
        <w:right w:val="none" w:sz="0" w:space="0" w:color="auto"/>
      </w:divBdr>
    </w:div>
    <w:div w:id="1353337145">
      <w:bodyDiv w:val="1"/>
      <w:marLeft w:val="0"/>
      <w:marRight w:val="0"/>
      <w:marTop w:val="0"/>
      <w:marBottom w:val="0"/>
      <w:divBdr>
        <w:top w:val="none" w:sz="0" w:space="0" w:color="auto"/>
        <w:left w:val="none" w:sz="0" w:space="0" w:color="auto"/>
        <w:bottom w:val="none" w:sz="0" w:space="0" w:color="auto"/>
        <w:right w:val="none" w:sz="0" w:space="0" w:color="auto"/>
      </w:divBdr>
    </w:div>
    <w:div w:id="1515224564">
      <w:bodyDiv w:val="1"/>
      <w:marLeft w:val="0"/>
      <w:marRight w:val="0"/>
      <w:marTop w:val="0"/>
      <w:marBottom w:val="0"/>
      <w:divBdr>
        <w:top w:val="none" w:sz="0" w:space="0" w:color="auto"/>
        <w:left w:val="none" w:sz="0" w:space="0" w:color="auto"/>
        <w:bottom w:val="none" w:sz="0" w:space="0" w:color="auto"/>
        <w:right w:val="none" w:sz="0" w:space="0" w:color="auto"/>
      </w:divBdr>
    </w:div>
    <w:div w:id="1529106219">
      <w:bodyDiv w:val="1"/>
      <w:marLeft w:val="0"/>
      <w:marRight w:val="0"/>
      <w:marTop w:val="0"/>
      <w:marBottom w:val="0"/>
      <w:divBdr>
        <w:top w:val="none" w:sz="0" w:space="0" w:color="auto"/>
        <w:left w:val="none" w:sz="0" w:space="0" w:color="auto"/>
        <w:bottom w:val="none" w:sz="0" w:space="0" w:color="auto"/>
        <w:right w:val="none" w:sz="0" w:space="0" w:color="auto"/>
      </w:divBdr>
      <w:divsChild>
        <w:div w:id="830944332">
          <w:marLeft w:val="0"/>
          <w:marRight w:val="0"/>
          <w:marTop w:val="225"/>
          <w:marBottom w:val="225"/>
          <w:divBdr>
            <w:top w:val="none" w:sz="0" w:space="0" w:color="auto"/>
            <w:left w:val="single" w:sz="18" w:space="26" w:color="00BCD6"/>
            <w:bottom w:val="none" w:sz="0" w:space="0" w:color="auto"/>
            <w:right w:val="none" w:sz="0" w:space="0" w:color="auto"/>
          </w:divBdr>
        </w:div>
        <w:div w:id="1454708039">
          <w:marLeft w:val="0"/>
          <w:marRight w:val="0"/>
          <w:marTop w:val="0"/>
          <w:marBottom w:val="225"/>
          <w:divBdr>
            <w:top w:val="none" w:sz="0" w:space="0" w:color="auto"/>
            <w:left w:val="single" w:sz="18" w:space="26" w:color="00BCD6"/>
            <w:bottom w:val="none" w:sz="0" w:space="0" w:color="auto"/>
            <w:right w:val="none" w:sz="0" w:space="0" w:color="auto"/>
          </w:divBdr>
        </w:div>
      </w:divsChild>
    </w:div>
    <w:div w:id="1530610409">
      <w:bodyDiv w:val="1"/>
      <w:marLeft w:val="0"/>
      <w:marRight w:val="0"/>
      <w:marTop w:val="0"/>
      <w:marBottom w:val="0"/>
      <w:divBdr>
        <w:top w:val="none" w:sz="0" w:space="0" w:color="auto"/>
        <w:left w:val="none" w:sz="0" w:space="0" w:color="auto"/>
        <w:bottom w:val="none" w:sz="0" w:space="0" w:color="auto"/>
        <w:right w:val="none" w:sz="0" w:space="0" w:color="auto"/>
      </w:divBdr>
    </w:div>
    <w:div w:id="1583295514">
      <w:bodyDiv w:val="1"/>
      <w:marLeft w:val="0"/>
      <w:marRight w:val="0"/>
      <w:marTop w:val="0"/>
      <w:marBottom w:val="0"/>
      <w:divBdr>
        <w:top w:val="none" w:sz="0" w:space="0" w:color="auto"/>
        <w:left w:val="none" w:sz="0" w:space="0" w:color="auto"/>
        <w:bottom w:val="none" w:sz="0" w:space="0" w:color="auto"/>
        <w:right w:val="none" w:sz="0" w:space="0" w:color="auto"/>
      </w:divBdr>
    </w:div>
    <w:div w:id="1665204579">
      <w:bodyDiv w:val="1"/>
      <w:marLeft w:val="0"/>
      <w:marRight w:val="0"/>
      <w:marTop w:val="0"/>
      <w:marBottom w:val="0"/>
      <w:divBdr>
        <w:top w:val="none" w:sz="0" w:space="0" w:color="auto"/>
        <w:left w:val="none" w:sz="0" w:space="0" w:color="auto"/>
        <w:bottom w:val="none" w:sz="0" w:space="0" w:color="auto"/>
        <w:right w:val="none" w:sz="0" w:space="0" w:color="auto"/>
      </w:divBdr>
    </w:div>
    <w:div w:id="1685127571">
      <w:bodyDiv w:val="1"/>
      <w:marLeft w:val="0"/>
      <w:marRight w:val="0"/>
      <w:marTop w:val="0"/>
      <w:marBottom w:val="0"/>
      <w:divBdr>
        <w:top w:val="none" w:sz="0" w:space="0" w:color="auto"/>
        <w:left w:val="none" w:sz="0" w:space="0" w:color="auto"/>
        <w:bottom w:val="none" w:sz="0" w:space="0" w:color="auto"/>
        <w:right w:val="none" w:sz="0" w:space="0" w:color="auto"/>
      </w:divBdr>
    </w:div>
    <w:div w:id="1762985804">
      <w:bodyDiv w:val="1"/>
      <w:marLeft w:val="0"/>
      <w:marRight w:val="0"/>
      <w:marTop w:val="0"/>
      <w:marBottom w:val="0"/>
      <w:divBdr>
        <w:top w:val="none" w:sz="0" w:space="0" w:color="auto"/>
        <w:left w:val="none" w:sz="0" w:space="0" w:color="auto"/>
        <w:bottom w:val="none" w:sz="0" w:space="0" w:color="auto"/>
        <w:right w:val="none" w:sz="0" w:space="0" w:color="auto"/>
      </w:divBdr>
    </w:div>
    <w:div w:id="1828086096">
      <w:bodyDiv w:val="1"/>
      <w:marLeft w:val="0"/>
      <w:marRight w:val="0"/>
      <w:marTop w:val="0"/>
      <w:marBottom w:val="0"/>
      <w:divBdr>
        <w:top w:val="none" w:sz="0" w:space="0" w:color="auto"/>
        <w:left w:val="none" w:sz="0" w:space="0" w:color="auto"/>
        <w:bottom w:val="none" w:sz="0" w:space="0" w:color="auto"/>
        <w:right w:val="none" w:sz="0" w:space="0" w:color="auto"/>
      </w:divBdr>
      <w:divsChild>
        <w:div w:id="835264898">
          <w:marLeft w:val="0"/>
          <w:marRight w:val="0"/>
          <w:marTop w:val="225"/>
          <w:marBottom w:val="225"/>
          <w:divBdr>
            <w:top w:val="none" w:sz="0" w:space="0" w:color="auto"/>
            <w:left w:val="single" w:sz="18" w:space="26" w:color="00BCD6"/>
            <w:bottom w:val="none" w:sz="0" w:space="0" w:color="auto"/>
            <w:right w:val="none" w:sz="0" w:space="0" w:color="auto"/>
          </w:divBdr>
        </w:div>
        <w:div w:id="2047026855">
          <w:marLeft w:val="0"/>
          <w:marRight w:val="0"/>
          <w:marTop w:val="0"/>
          <w:marBottom w:val="225"/>
          <w:divBdr>
            <w:top w:val="none" w:sz="0" w:space="0" w:color="auto"/>
            <w:left w:val="single" w:sz="18" w:space="26" w:color="00BCD6"/>
            <w:bottom w:val="none" w:sz="0" w:space="0" w:color="auto"/>
            <w:right w:val="none" w:sz="0" w:space="0" w:color="auto"/>
          </w:divBdr>
        </w:div>
      </w:divsChild>
    </w:div>
    <w:div w:id="1837842876">
      <w:bodyDiv w:val="1"/>
      <w:marLeft w:val="0"/>
      <w:marRight w:val="0"/>
      <w:marTop w:val="0"/>
      <w:marBottom w:val="0"/>
      <w:divBdr>
        <w:top w:val="none" w:sz="0" w:space="0" w:color="auto"/>
        <w:left w:val="none" w:sz="0" w:space="0" w:color="auto"/>
        <w:bottom w:val="none" w:sz="0" w:space="0" w:color="auto"/>
        <w:right w:val="none" w:sz="0" w:space="0" w:color="auto"/>
      </w:divBdr>
    </w:div>
    <w:div w:id="2010016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BC37EAD67D9386F8BD16F5F9837186D0A3CA72A9BA2A133E8FAA6CB7076A5C84E6B0A45D6E00EB2A2064F7248E9D688A6D7D693CC0DF32C957CD893A8CHEr4I" TargetMode="Externa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80FD3D-4DDF-431B-B8A2-ACBE00E44B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10649</Words>
  <Characters>60705</Characters>
  <Application>Microsoft Office Word</Application>
  <DocSecurity>0</DocSecurity>
  <Lines>505</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71212</CharactersWithSpaces>
  <SharedDoc>false</SharedDoc>
  <HLinks>
    <vt:vector size="6" baseType="variant">
      <vt:variant>
        <vt:i4>6029405</vt:i4>
      </vt:variant>
      <vt:variant>
        <vt:i4>0</vt:i4>
      </vt:variant>
      <vt:variant>
        <vt:i4>0</vt:i4>
      </vt:variant>
      <vt:variant>
        <vt:i4>5</vt:i4>
      </vt:variant>
      <vt:variant>
        <vt:lpwstr>consultantplus://offline/ref=BC37EAD67D9386F8BD16F5F9837186D0A3CA72A9BA2A133E8FAA6CB7076A5C84E6B0A45D6E00EB2A2064F7248E9D688A6D7D693CC0DF32C957CD893A8CHEr4I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Неверович Р.Л.</dc:creator>
  <cp:keywords/>
  <dc:description/>
  <cp:lastModifiedBy>Jem Bergen</cp:lastModifiedBy>
  <cp:revision>2</cp:revision>
  <cp:lastPrinted>2025-12-20T12:35:00Z</cp:lastPrinted>
  <dcterms:created xsi:type="dcterms:W3CDTF">2025-12-24T11:35:00Z</dcterms:created>
  <dcterms:modified xsi:type="dcterms:W3CDTF">2025-12-24T11:35:00Z</dcterms:modified>
</cp:coreProperties>
</file>