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F6C48D" w14:textId="77777777" w:rsidR="00DF26D7" w:rsidRPr="00DF26D7" w:rsidRDefault="00DF26D7" w:rsidP="00DF26D7">
      <w:pPr>
        <w:spacing w:after="120" w:line="300" w:lineRule="exact"/>
        <w:ind w:right="-1"/>
        <w:jc w:val="right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DF26D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Приложение</w:t>
      </w:r>
    </w:p>
    <w:p w14:paraId="6687D677" w14:textId="77777777" w:rsidR="00DF26D7" w:rsidRDefault="00DF26D7" w:rsidP="00DA5692">
      <w:pPr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</w:p>
    <w:p w14:paraId="54CA3252" w14:textId="72F2C54B" w:rsidR="00DF26D7" w:rsidRPr="00DF26D7" w:rsidRDefault="00DF26D7" w:rsidP="00DF26D7">
      <w:pPr>
        <w:spacing w:after="120" w:line="280" w:lineRule="exact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F26D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Консультации по вопросам участия в Национальном конкурсе «Предприниматель года» </w:t>
      </w:r>
    </w:p>
    <w:tbl>
      <w:tblPr>
        <w:tblW w:w="981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694"/>
        <w:gridCol w:w="425"/>
        <w:gridCol w:w="4820"/>
        <w:gridCol w:w="1871"/>
      </w:tblGrid>
      <w:tr w:rsidR="00DF26D7" w:rsidRPr="00EB0A1A" w14:paraId="58854FBE" w14:textId="77777777" w:rsidTr="008F5A13">
        <w:tc>
          <w:tcPr>
            <w:tcW w:w="9810" w:type="dxa"/>
            <w:gridSpan w:val="4"/>
          </w:tcPr>
          <w:p w14:paraId="6BF95D83" w14:textId="77777777" w:rsidR="00DF26D7" w:rsidRPr="002E3005" w:rsidRDefault="00DF26D7" w:rsidP="00B67F55">
            <w:pPr>
              <w:spacing w:after="60" w:line="30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30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Брестская область</w:t>
            </w:r>
          </w:p>
        </w:tc>
      </w:tr>
      <w:tr w:rsidR="00DF26D7" w:rsidRPr="00EB0A1A" w14:paraId="61571C52" w14:textId="77777777" w:rsidTr="008F5A13">
        <w:trPr>
          <w:trHeight w:val="705"/>
        </w:trPr>
        <w:tc>
          <w:tcPr>
            <w:tcW w:w="2694" w:type="dxa"/>
          </w:tcPr>
          <w:p w14:paraId="0D510E42" w14:textId="77777777" w:rsidR="00DF26D7" w:rsidRPr="002E3005" w:rsidRDefault="00DF26D7" w:rsidP="00DF26D7">
            <w:pPr>
              <w:spacing w:after="12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АКУЛОВА </w:t>
            </w:r>
            <w:r w:rsidRPr="002E3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Анна Анатольевна</w:t>
            </w:r>
          </w:p>
        </w:tc>
        <w:tc>
          <w:tcPr>
            <w:tcW w:w="425" w:type="dxa"/>
          </w:tcPr>
          <w:p w14:paraId="799CB278" w14:textId="77777777" w:rsidR="00DF26D7" w:rsidRPr="002E3005" w:rsidRDefault="00DF26D7" w:rsidP="00DF26D7">
            <w:pPr>
              <w:spacing w:after="12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4820" w:type="dxa"/>
          </w:tcPr>
          <w:p w14:paraId="0B77A427" w14:textId="77777777" w:rsidR="00DF26D7" w:rsidRPr="002E3005" w:rsidRDefault="00DF26D7" w:rsidP="00DF26D7">
            <w:pPr>
              <w:spacing w:after="12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управления предпринимательства комитета экономики Брестского областного исполнительного комитета</w:t>
            </w:r>
          </w:p>
        </w:tc>
        <w:tc>
          <w:tcPr>
            <w:tcW w:w="1871" w:type="dxa"/>
          </w:tcPr>
          <w:p w14:paraId="07E117B4" w14:textId="77777777" w:rsidR="00DF26D7" w:rsidRPr="002E3005" w:rsidRDefault="00DF26D7" w:rsidP="00DF26D7">
            <w:pPr>
              <w:spacing w:after="120" w:line="3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8-0162-26-96-13</w:t>
            </w:r>
          </w:p>
        </w:tc>
      </w:tr>
      <w:tr w:rsidR="00DF26D7" w:rsidRPr="00EB0A1A" w14:paraId="51B18C54" w14:textId="77777777" w:rsidTr="008F5A13">
        <w:tc>
          <w:tcPr>
            <w:tcW w:w="9810" w:type="dxa"/>
            <w:gridSpan w:val="4"/>
          </w:tcPr>
          <w:p w14:paraId="65E65E03" w14:textId="77777777" w:rsidR="00DF26D7" w:rsidRPr="0070552C" w:rsidRDefault="00DF26D7" w:rsidP="00B67F55">
            <w:pPr>
              <w:spacing w:after="60" w:line="300" w:lineRule="exac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055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Витебская область </w:t>
            </w:r>
          </w:p>
        </w:tc>
      </w:tr>
      <w:tr w:rsidR="00DF26D7" w:rsidRPr="00EB0A1A" w14:paraId="3A38BCA0" w14:textId="77777777" w:rsidTr="008F5A13">
        <w:tc>
          <w:tcPr>
            <w:tcW w:w="2694" w:type="dxa"/>
          </w:tcPr>
          <w:p w14:paraId="23615A4B" w14:textId="77777777" w:rsidR="00DF26D7" w:rsidRPr="0070552C" w:rsidRDefault="00DF26D7" w:rsidP="00DF26D7">
            <w:pPr>
              <w:spacing w:after="12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ТРОФИМОВ </w:t>
            </w:r>
            <w:r w:rsidRPr="00705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Александр Иванович</w:t>
            </w:r>
          </w:p>
        </w:tc>
        <w:tc>
          <w:tcPr>
            <w:tcW w:w="425" w:type="dxa"/>
          </w:tcPr>
          <w:p w14:paraId="68D1B8AC" w14:textId="77777777" w:rsidR="00DF26D7" w:rsidRPr="0070552C" w:rsidRDefault="00DF26D7" w:rsidP="00DF26D7">
            <w:pPr>
              <w:spacing w:after="12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4820" w:type="dxa"/>
          </w:tcPr>
          <w:p w14:paraId="50A69EFC" w14:textId="77777777" w:rsidR="00DF26D7" w:rsidRPr="0070552C" w:rsidRDefault="00DF26D7" w:rsidP="00DF26D7">
            <w:pPr>
              <w:spacing w:after="12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развития предпринимательства комитета экономики Витебского областного исполнительного комитета</w:t>
            </w:r>
          </w:p>
        </w:tc>
        <w:tc>
          <w:tcPr>
            <w:tcW w:w="1871" w:type="dxa"/>
          </w:tcPr>
          <w:p w14:paraId="232E1718" w14:textId="77777777" w:rsidR="00DF26D7" w:rsidRPr="0070552C" w:rsidRDefault="00DF26D7" w:rsidP="00DF26D7">
            <w:pPr>
              <w:spacing w:after="120" w:line="3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8-0212-22-63-12</w:t>
            </w:r>
          </w:p>
        </w:tc>
      </w:tr>
      <w:tr w:rsidR="00DF26D7" w:rsidRPr="00EB0A1A" w14:paraId="16D2358A" w14:textId="77777777" w:rsidTr="008F5A13">
        <w:tc>
          <w:tcPr>
            <w:tcW w:w="2694" w:type="dxa"/>
          </w:tcPr>
          <w:p w14:paraId="2DA915DA" w14:textId="45290222" w:rsidR="00DF26D7" w:rsidRPr="0070552C" w:rsidRDefault="00AF0EF1" w:rsidP="00DF26D7">
            <w:pPr>
              <w:spacing w:after="12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705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ЕРШОВА </w:t>
            </w:r>
            <w:r w:rsidRPr="00705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Лилия Валентиновна</w:t>
            </w:r>
          </w:p>
        </w:tc>
        <w:tc>
          <w:tcPr>
            <w:tcW w:w="425" w:type="dxa"/>
          </w:tcPr>
          <w:p w14:paraId="4AB809DC" w14:textId="77777777" w:rsidR="00DF26D7" w:rsidRPr="0070552C" w:rsidRDefault="00DF26D7" w:rsidP="00DF26D7">
            <w:pPr>
              <w:spacing w:after="12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4820" w:type="dxa"/>
          </w:tcPr>
          <w:p w14:paraId="115F2992" w14:textId="77777777" w:rsidR="00DF26D7" w:rsidRPr="0070552C" w:rsidRDefault="00DF26D7" w:rsidP="00DF26D7">
            <w:pPr>
              <w:spacing w:after="12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отдела развития предпринимательства комитета экономики Витебского областного исполнительного комитета</w:t>
            </w:r>
          </w:p>
        </w:tc>
        <w:tc>
          <w:tcPr>
            <w:tcW w:w="1871" w:type="dxa"/>
          </w:tcPr>
          <w:p w14:paraId="0ACA880E" w14:textId="77777777" w:rsidR="00DF26D7" w:rsidRPr="0070552C" w:rsidRDefault="00DF26D7" w:rsidP="00DF26D7">
            <w:pPr>
              <w:spacing w:after="120" w:line="3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8-0212-22-63-16</w:t>
            </w:r>
          </w:p>
        </w:tc>
      </w:tr>
      <w:tr w:rsidR="00DF26D7" w:rsidRPr="00EB0A1A" w14:paraId="12B18285" w14:textId="77777777" w:rsidTr="008F5A13">
        <w:tblPrEx>
          <w:tblLook w:val="01E0" w:firstRow="1" w:lastRow="1" w:firstColumn="1" w:lastColumn="1" w:noHBand="0" w:noVBand="0"/>
        </w:tblPrEx>
        <w:trPr>
          <w:trHeight w:val="305"/>
        </w:trPr>
        <w:tc>
          <w:tcPr>
            <w:tcW w:w="9810" w:type="dxa"/>
            <w:gridSpan w:val="4"/>
          </w:tcPr>
          <w:p w14:paraId="195CA84E" w14:textId="77777777" w:rsidR="00DF26D7" w:rsidRPr="00D64EC4" w:rsidRDefault="00DF26D7" w:rsidP="00B67F55">
            <w:pPr>
              <w:spacing w:after="60" w:line="3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64E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Гомельская область </w:t>
            </w:r>
          </w:p>
        </w:tc>
      </w:tr>
      <w:tr w:rsidR="00D64EC4" w:rsidRPr="00EB0A1A" w14:paraId="175EFE70" w14:textId="77777777" w:rsidTr="00A246EA">
        <w:tblPrEx>
          <w:tblLook w:val="01E0" w:firstRow="1" w:lastRow="1" w:firstColumn="1" w:lastColumn="1" w:noHBand="0" w:noVBand="0"/>
        </w:tblPrEx>
        <w:trPr>
          <w:trHeight w:val="887"/>
        </w:trPr>
        <w:tc>
          <w:tcPr>
            <w:tcW w:w="2694" w:type="dxa"/>
          </w:tcPr>
          <w:p w14:paraId="05421810" w14:textId="680447BF" w:rsidR="00D64EC4" w:rsidRPr="00D64EC4" w:rsidRDefault="00D64EC4" w:rsidP="00D64EC4">
            <w:pPr>
              <w:spacing w:after="120" w:line="240" w:lineRule="exact"/>
              <w:ind w:left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bookmarkStart w:id="1" w:name="_Hlk72414695"/>
            <w:r w:rsidRPr="00D64EC4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ПЕРЕВОЩИКОВА Анастасия Егоровна</w:t>
            </w:r>
          </w:p>
        </w:tc>
        <w:tc>
          <w:tcPr>
            <w:tcW w:w="425" w:type="dxa"/>
          </w:tcPr>
          <w:p w14:paraId="53A1C41A" w14:textId="7360D780" w:rsidR="00D64EC4" w:rsidRPr="00D64EC4" w:rsidRDefault="00D64EC4" w:rsidP="00D64EC4">
            <w:pPr>
              <w:spacing w:after="120" w:line="240" w:lineRule="exact"/>
              <w:ind w:left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D64EC4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–</w:t>
            </w:r>
          </w:p>
        </w:tc>
        <w:tc>
          <w:tcPr>
            <w:tcW w:w="4820" w:type="dxa"/>
          </w:tcPr>
          <w:p w14:paraId="7FECEC50" w14:textId="443157BB" w:rsidR="00D64EC4" w:rsidRPr="00D64EC4" w:rsidRDefault="00D64EC4" w:rsidP="00D64EC4">
            <w:pPr>
              <w:spacing w:after="120" w:line="240" w:lineRule="exact"/>
              <w:ind w:left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D64EC4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главный специалист отдела предпринимательства комитета экономики Гомельского областного исполнительного комитета</w:t>
            </w:r>
          </w:p>
        </w:tc>
        <w:tc>
          <w:tcPr>
            <w:tcW w:w="1871" w:type="dxa"/>
          </w:tcPr>
          <w:p w14:paraId="3F32B538" w14:textId="5869FEE0" w:rsidR="00D64EC4" w:rsidRPr="00D64EC4" w:rsidRDefault="00D64EC4" w:rsidP="00D64EC4">
            <w:pPr>
              <w:tabs>
                <w:tab w:val="right" w:pos="4242"/>
              </w:tabs>
              <w:spacing w:after="120" w:line="3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8-0232-33-10-94</w:t>
            </w:r>
          </w:p>
        </w:tc>
      </w:tr>
      <w:bookmarkEnd w:id="1"/>
      <w:tr w:rsidR="00DF26D7" w:rsidRPr="00EB0A1A" w14:paraId="522178DE" w14:textId="77777777" w:rsidTr="008F5A13">
        <w:tblPrEx>
          <w:tblLook w:val="01E0" w:firstRow="1" w:lastRow="1" w:firstColumn="1" w:lastColumn="1" w:noHBand="0" w:noVBand="0"/>
        </w:tblPrEx>
        <w:trPr>
          <w:trHeight w:val="353"/>
        </w:trPr>
        <w:tc>
          <w:tcPr>
            <w:tcW w:w="9810" w:type="dxa"/>
            <w:gridSpan w:val="4"/>
            <w:shd w:val="clear" w:color="auto" w:fill="auto"/>
          </w:tcPr>
          <w:p w14:paraId="3253C10A" w14:textId="77777777" w:rsidR="00DF26D7" w:rsidRPr="00EB0A1A" w:rsidRDefault="00DF26D7" w:rsidP="00B67F55">
            <w:pPr>
              <w:tabs>
                <w:tab w:val="right" w:pos="4242"/>
              </w:tabs>
              <w:spacing w:after="60" w:line="300" w:lineRule="exact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B0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 w:eastAsia="ru-RU"/>
              </w:rPr>
              <w:t>Гродненская область</w:t>
            </w:r>
          </w:p>
        </w:tc>
      </w:tr>
      <w:tr w:rsidR="00B67F55" w:rsidRPr="00EB0A1A" w14:paraId="10B056D2" w14:textId="77777777" w:rsidTr="008F5A13">
        <w:tblPrEx>
          <w:tblLook w:val="01E0" w:firstRow="1" w:lastRow="1" w:firstColumn="1" w:lastColumn="1" w:noHBand="0" w:noVBand="0"/>
        </w:tblPrEx>
        <w:tc>
          <w:tcPr>
            <w:tcW w:w="2694" w:type="dxa"/>
            <w:shd w:val="clear" w:color="auto" w:fill="auto"/>
          </w:tcPr>
          <w:p w14:paraId="6C5A5176" w14:textId="557FC058" w:rsidR="00B67F55" w:rsidRPr="00EB0A1A" w:rsidRDefault="00B67F55" w:rsidP="00B67F55">
            <w:pPr>
              <w:spacing w:after="120" w:line="240" w:lineRule="exact"/>
              <w:ind w:left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EB0A1A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ОДИНЦОВА</w:t>
            </w:r>
            <w:r w:rsidRPr="00EB0A1A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br/>
              <w:t>Юлия Владимировна</w:t>
            </w:r>
          </w:p>
        </w:tc>
        <w:tc>
          <w:tcPr>
            <w:tcW w:w="425" w:type="dxa"/>
            <w:shd w:val="clear" w:color="auto" w:fill="auto"/>
          </w:tcPr>
          <w:p w14:paraId="5FF40058" w14:textId="13A1B5C3" w:rsidR="00B67F55" w:rsidRPr="00EB0A1A" w:rsidRDefault="00B67F55" w:rsidP="00B67F55">
            <w:pPr>
              <w:spacing w:after="12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4820" w:type="dxa"/>
            <w:shd w:val="clear" w:color="auto" w:fill="auto"/>
          </w:tcPr>
          <w:p w14:paraId="2EBE2023" w14:textId="03575DB0" w:rsidR="00B67F55" w:rsidRPr="00EB0A1A" w:rsidRDefault="00EB0A1A" w:rsidP="00B67F55">
            <w:pPr>
              <w:tabs>
                <w:tab w:val="right" w:pos="4242"/>
              </w:tabs>
              <w:spacing w:after="12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A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главный специалист отдела предпринимательства комитета экономики Гродненского областного исполнительного комитета</w:t>
            </w:r>
          </w:p>
        </w:tc>
        <w:tc>
          <w:tcPr>
            <w:tcW w:w="1871" w:type="dxa"/>
          </w:tcPr>
          <w:p w14:paraId="4EE3B555" w14:textId="1A151BD8" w:rsidR="00B67F55" w:rsidRPr="00EB0A1A" w:rsidRDefault="00B67F55" w:rsidP="00B67F55">
            <w:pPr>
              <w:tabs>
                <w:tab w:val="right" w:pos="4242"/>
              </w:tabs>
              <w:spacing w:after="120" w:line="3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8-0152-73-56-78</w:t>
            </w:r>
          </w:p>
        </w:tc>
      </w:tr>
      <w:tr w:rsidR="00DF26D7" w:rsidRPr="00EB0A1A" w14:paraId="33BA180E" w14:textId="77777777" w:rsidTr="008F5A13">
        <w:tblPrEx>
          <w:tblLook w:val="01E0" w:firstRow="1" w:lastRow="1" w:firstColumn="1" w:lastColumn="1" w:noHBand="0" w:noVBand="0"/>
        </w:tblPrEx>
        <w:trPr>
          <w:trHeight w:val="268"/>
        </w:trPr>
        <w:tc>
          <w:tcPr>
            <w:tcW w:w="7939" w:type="dxa"/>
            <w:gridSpan w:val="3"/>
          </w:tcPr>
          <w:p w14:paraId="3CCEEF01" w14:textId="77777777" w:rsidR="00DF26D7" w:rsidRPr="0071676E" w:rsidRDefault="00DF26D7" w:rsidP="00B67F55">
            <w:pPr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167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Минская область </w:t>
            </w:r>
          </w:p>
        </w:tc>
        <w:tc>
          <w:tcPr>
            <w:tcW w:w="1871" w:type="dxa"/>
          </w:tcPr>
          <w:p w14:paraId="69B3D9DE" w14:textId="77777777" w:rsidR="00DF26D7" w:rsidRPr="0071676E" w:rsidRDefault="00DF26D7" w:rsidP="00DF26D7">
            <w:pPr>
              <w:spacing w:after="120" w:line="300" w:lineRule="exact"/>
              <w:jc w:val="both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</w:p>
        </w:tc>
      </w:tr>
      <w:tr w:rsidR="00DF26D7" w:rsidRPr="00EB0A1A" w14:paraId="0E37B626" w14:textId="77777777" w:rsidTr="008F5A13">
        <w:tblPrEx>
          <w:tblLook w:val="01E0" w:firstRow="1" w:lastRow="1" w:firstColumn="1" w:lastColumn="1" w:noHBand="0" w:noVBand="0"/>
        </w:tblPrEx>
        <w:tc>
          <w:tcPr>
            <w:tcW w:w="2694" w:type="dxa"/>
          </w:tcPr>
          <w:p w14:paraId="053994FA" w14:textId="56860F20" w:rsidR="00DF26D7" w:rsidRPr="0071676E" w:rsidRDefault="002A007D" w:rsidP="002A007D">
            <w:pPr>
              <w:spacing w:after="12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ЛАВНИКЕВИЧ </w:t>
            </w:r>
            <w:r w:rsidRPr="0071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Павел Дмитриевич</w:t>
            </w:r>
          </w:p>
        </w:tc>
        <w:tc>
          <w:tcPr>
            <w:tcW w:w="425" w:type="dxa"/>
          </w:tcPr>
          <w:p w14:paraId="0D14DDAA" w14:textId="77777777" w:rsidR="00DF26D7" w:rsidRPr="0071676E" w:rsidRDefault="00DF26D7" w:rsidP="00DF26D7">
            <w:pPr>
              <w:spacing w:after="12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4820" w:type="dxa"/>
          </w:tcPr>
          <w:p w14:paraId="748887FD" w14:textId="77777777" w:rsidR="00DF26D7" w:rsidRPr="0071676E" w:rsidRDefault="00DF26D7" w:rsidP="00DF26D7">
            <w:pPr>
              <w:spacing w:after="12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предпринимательства комитета экономики Минского областного</w:t>
            </w:r>
            <w:r w:rsidRPr="007167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1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исполнительного комитета</w:t>
            </w:r>
          </w:p>
        </w:tc>
        <w:tc>
          <w:tcPr>
            <w:tcW w:w="1871" w:type="dxa"/>
          </w:tcPr>
          <w:p w14:paraId="34D5EED2" w14:textId="77777777" w:rsidR="00DF26D7" w:rsidRPr="0071676E" w:rsidRDefault="00DF26D7" w:rsidP="00DF26D7">
            <w:pPr>
              <w:spacing w:after="120" w:line="3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8-017-500-41-27</w:t>
            </w:r>
          </w:p>
        </w:tc>
      </w:tr>
      <w:tr w:rsidR="002A007D" w:rsidRPr="00EB0A1A" w14:paraId="18473708" w14:textId="77777777" w:rsidTr="008F5A13">
        <w:tblPrEx>
          <w:tblLook w:val="01E0" w:firstRow="1" w:lastRow="1" w:firstColumn="1" w:lastColumn="1" w:noHBand="0" w:noVBand="0"/>
        </w:tblPrEx>
        <w:tc>
          <w:tcPr>
            <w:tcW w:w="2694" w:type="dxa"/>
          </w:tcPr>
          <w:p w14:paraId="6CEFBF43" w14:textId="6B312DB8" w:rsidR="002A007D" w:rsidRPr="0071676E" w:rsidRDefault="002A007D" w:rsidP="002A007D">
            <w:pPr>
              <w:spacing w:after="12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ПАВЛОВА </w:t>
            </w:r>
            <w:r w:rsidRPr="0071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Татьяна Александровна</w:t>
            </w:r>
          </w:p>
        </w:tc>
        <w:tc>
          <w:tcPr>
            <w:tcW w:w="425" w:type="dxa"/>
          </w:tcPr>
          <w:p w14:paraId="44895DF5" w14:textId="1DEB45C9" w:rsidR="002A007D" w:rsidRPr="0071676E" w:rsidRDefault="002A007D" w:rsidP="00DF26D7">
            <w:pPr>
              <w:spacing w:after="12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4820" w:type="dxa"/>
          </w:tcPr>
          <w:p w14:paraId="64E65A24" w14:textId="0E6A6770" w:rsidR="002A007D" w:rsidRPr="0071676E" w:rsidRDefault="002A007D" w:rsidP="00DF26D7">
            <w:pPr>
              <w:spacing w:after="12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отдела предпринимательства комитета экономики Минского областного</w:t>
            </w:r>
            <w:r w:rsidRPr="007167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1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исполнительного комитета</w:t>
            </w:r>
          </w:p>
        </w:tc>
        <w:tc>
          <w:tcPr>
            <w:tcW w:w="1871" w:type="dxa"/>
          </w:tcPr>
          <w:p w14:paraId="741D049F" w14:textId="64CF46A2" w:rsidR="002A007D" w:rsidRPr="0071676E" w:rsidRDefault="002A007D" w:rsidP="00DF26D7">
            <w:pPr>
              <w:spacing w:after="120" w:line="3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8-017-500-41-06</w:t>
            </w:r>
          </w:p>
        </w:tc>
      </w:tr>
      <w:tr w:rsidR="00DF26D7" w:rsidRPr="00EB0A1A" w14:paraId="1945BB95" w14:textId="77777777" w:rsidTr="008F5A13">
        <w:tblPrEx>
          <w:tblLook w:val="01E0" w:firstRow="1" w:lastRow="1" w:firstColumn="1" w:lastColumn="1" w:noHBand="0" w:noVBand="0"/>
        </w:tblPrEx>
        <w:trPr>
          <w:trHeight w:val="301"/>
        </w:trPr>
        <w:tc>
          <w:tcPr>
            <w:tcW w:w="7939" w:type="dxa"/>
            <w:gridSpan w:val="3"/>
            <w:shd w:val="clear" w:color="auto" w:fill="auto"/>
          </w:tcPr>
          <w:p w14:paraId="0A538AB4" w14:textId="77777777" w:rsidR="00DF26D7" w:rsidRPr="0071676E" w:rsidRDefault="00DF26D7" w:rsidP="00B67F55">
            <w:pPr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167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Могилевская область </w:t>
            </w:r>
          </w:p>
        </w:tc>
        <w:tc>
          <w:tcPr>
            <w:tcW w:w="1871" w:type="dxa"/>
          </w:tcPr>
          <w:p w14:paraId="41FCC606" w14:textId="77777777" w:rsidR="00DF26D7" w:rsidRPr="0071676E" w:rsidRDefault="00DF26D7" w:rsidP="00DF26D7">
            <w:pPr>
              <w:spacing w:after="120" w:line="300" w:lineRule="exact"/>
              <w:jc w:val="both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</w:p>
        </w:tc>
      </w:tr>
      <w:tr w:rsidR="00DF26D7" w:rsidRPr="00EB0A1A" w14:paraId="2B49F2B1" w14:textId="77777777" w:rsidTr="008F5A13">
        <w:tblPrEx>
          <w:tblLook w:val="01E0" w:firstRow="1" w:lastRow="1" w:firstColumn="1" w:lastColumn="1" w:noHBand="0" w:noVBand="0"/>
        </w:tblPrEx>
        <w:tc>
          <w:tcPr>
            <w:tcW w:w="2694" w:type="dxa"/>
            <w:shd w:val="clear" w:color="auto" w:fill="auto"/>
          </w:tcPr>
          <w:p w14:paraId="76017AA0" w14:textId="4F5E02AB" w:rsidR="00AF0EF1" w:rsidRPr="0071676E" w:rsidRDefault="0071676E" w:rsidP="00AF0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71676E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КОВАЛЕВА</w:t>
            </w:r>
          </w:p>
          <w:p w14:paraId="0587BE03" w14:textId="5D88731A" w:rsidR="00DF26D7" w:rsidRPr="0071676E" w:rsidRDefault="0071676E" w:rsidP="00AF0EF1">
            <w:pPr>
              <w:spacing w:after="12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71676E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Іріна Валерьевна</w:t>
            </w:r>
          </w:p>
        </w:tc>
        <w:tc>
          <w:tcPr>
            <w:tcW w:w="425" w:type="dxa"/>
          </w:tcPr>
          <w:p w14:paraId="43913E66" w14:textId="77777777" w:rsidR="00DF26D7" w:rsidRPr="0071676E" w:rsidRDefault="00DF26D7" w:rsidP="00DF26D7">
            <w:pPr>
              <w:spacing w:after="12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4820" w:type="dxa"/>
            <w:shd w:val="clear" w:color="auto" w:fill="auto"/>
          </w:tcPr>
          <w:p w14:paraId="3613A992" w14:textId="77777777" w:rsidR="00DF26D7" w:rsidRPr="0071676E" w:rsidRDefault="00DF26D7" w:rsidP="00DF26D7">
            <w:pPr>
              <w:spacing w:after="12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отдела предпринимательства комитета экономики Могилевского областного исполнительного комитета</w:t>
            </w:r>
          </w:p>
        </w:tc>
        <w:tc>
          <w:tcPr>
            <w:tcW w:w="1871" w:type="dxa"/>
          </w:tcPr>
          <w:p w14:paraId="2B5D09B3" w14:textId="2F7F21BF" w:rsidR="00DF26D7" w:rsidRPr="0071676E" w:rsidRDefault="00AF0EF1" w:rsidP="00DF26D7">
            <w:pPr>
              <w:spacing w:after="120" w:line="3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8-0222-74-56-21</w:t>
            </w:r>
          </w:p>
        </w:tc>
      </w:tr>
      <w:tr w:rsidR="00DF26D7" w:rsidRPr="00EB0A1A" w14:paraId="59D5D72A" w14:textId="77777777" w:rsidTr="008F5A13">
        <w:tblPrEx>
          <w:tblLook w:val="04A0" w:firstRow="1" w:lastRow="0" w:firstColumn="1" w:lastColumn="0" w:noHBand="0" w:noVBand="1"/>
        </w:tblPrEx>
        <w:trPr>
          <w:trHeight w:val="231"/>
        </w:trPr>
        <w:tc>
          <w:tcPr>
            <w:tcW w:w="7939" w:type="dxa"/>
            <w:gridSpan w:val="3"/>
          </w:tcPr>
          <w:p w14:paraId="4EF041E6" w14:textId="77777777" w:rsidR="00DF26D7" w:rsidRPr="004F1C55" w:rsidRDefault="00DF26D7" w:rsidP="00B67F55">
            <w:pPr>
              <w:suppressAutoHyphens/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1C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г. Минск </w:t>
            </w:r>
          </w:p>
        </w:tc>
        <w:tc>
          <w:tcPr>
            <w:tcW w:w="1871" w:type="dxa"/>
          </w:tcPr>
          <w:p w14:paraId="721CE6F9" w14:textId="77777777" w:rsidR="00DF26D7" w:rsidRPr="004F1C55" w:rsidRDefault="00DF26D7" w:rsidP="00DF26D7">
            <w:pPr>
              <w:suppressAutoHyphens/>
              <w:spacing w:after="120" w:line="300" w:lineRule="exact"/>
              <w:jc w:val="both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</w:p>
        </w:tc>
      </w:tr>
      <w:tr w:rsidR="00DF26D7" w:rsidRPr="00DF26D7" w14:paraId="72F8BBF7" w14:textId="77777777" w:rsidTr="008F5A13">
        <w:tblPrEx>
          <w:tblLook w:val="04A0" w:firstRow="1" w:lastRow="0" w:firstColumn="1" w:lastColumn="0" w:noHBand="0" w:noVBand="1"/>
        </w:tblPrEx>
        <w:tc>
          <w:tcPr>
            <w:tcW w:w="2694" w:type="dxa"/>
            <w:hideMark/>
          </w:tcPr>
          <w:p w14:paraId="7BAC5812" w14:textId="77777777" w:rsidR="00DF26D7" w:rsidRPr="004F1C55" w:rsidRDefault="00DF26D7" w:rsidP="00DF26D7">
            <w:pPr>
              <w:spacing w:after="12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КОРПУСЬ</w:t>
            </w:r>
            <w:r w:rsidRPr="004F1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Наталья Валентиновна   </w:t>
            </w:r>
          </w:p>
        </w:tc>
        <w:tc>
          <w:tcPr>
            <w:tcW w:w="425" w:type="dxa"/>
            <w:hideMark/>
          </w:tcPr>
          <w:p w14:paraId="1DBBA75F" w14:textId="77777777" w:rsidR="00DF26D7" w:rsidRPr="004F1C55" w:rsidRDefault="00DF26D7" w:rsidP="00DF26D7">
            <w:pPr>
              <w:spacing w:after="12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4820" w:type="dxa"/>
          </w:tcPr>
          <w:p w14:paraId="4310B2AA" w14:textId="77777777" w:rsidR="00DF26D7" w:rsidRPr="004F1C55" w:rsidRDefault="00DF26D7" w:rsidP="00DF26D7">
            <w:pPr>
              <w:spacing w:after="12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отдела предпринимательства комитета экономики Минского городского исполнительного комитета</w:t>
            </w:r>
          </w:p>
        </w:tc>
        <w:tc>
          <w:tcPr>
            <w:tcW w:w="1871" w:type="dxa"/>
          </w:tcPr>
          <w:p w14:paraId="72A304B6" w14:textId="77777777" w:rsidR="00DF26D7" w:rsidRPr="004F1C55" w:rsidRDefault="00DF26D7" w:rsidP="00DF26D7">
            <w:pPr>
              <w:spacing w:after="120" w:line="3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8-017-218-03-13</w:t>
            </w:r>
          </w:p>
        </w:tc>
      </w:tr>
    </w:tbl>
    <w:p w14:paraId="7D7EFA4B" w14:textId="3DAB5898" w:rsidR="00377B51" w:rsidRDefault="00377B51" w:rsidP="00DA5692">
      <w:pPr>
        <w:spacing w:after="0" w:line="240" w:lineRule="exact"/>
        <w:jc w:val="both"/>
        <w:rPr>
          <w:rFonts w:ascii="Times New Roman" w:hAnsi="Times New Roman" w:cs="Times New Roman"/>
          <w:sz w:val="16"/>
          <w:szCs w:val="16"/>
        </w:rPr>
      </w:pPr>
    </w:p>
    <w:sectPr w:rsidR="00377B51" w:rsidSect="00B67F55">
      <w:pgSz w:w="11906" w:h="16838"/>
      <w:pgMar w:top="709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CC1F7D"/>
    <w:multiLevelType w:val="hybridMultilevel"/>
    <w:tmpl w:val="BDBECBF4"/>
    <w:lvl w:ilvl="0" w:tplc="A26CAE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F56"/>
    <w:rsid w:val="00004475"/>
    <w:rsid w:val="00012F61"/>
    <w:rsid w:val="00033EC4"/>
    <w:rsid w:val="000502E7"/>
    <w:rsid w:val="00061644"/>
    <w:rsid w:val="00065C70"/>
    <w:rsid w:val="000A3613"/>
    <w:rsid w:val="000A76EE"/>
    <w:rsid w:val="000B0173"/>
    <w:rsid w:val="000B2F65"/>
    <w:rsid w:val="000E0605"/>
    <w:rsid w:val="000E3406"/>
    <w:rsid w:val="001208A5"/>
    <w:rsid w:val="0013313B"/>
    <w:rsid w:val="001667E1"/>
    <w:rsid w:val="001D0768"/>
    <w:rsid w:val="001E57B6"/>
    <w:rsid w:val="001F3B4C"/>
    <w:rsid w:val="00255100"/>
    <w:rsid w:val="002630B8"/>
    <w:rsid w:val="00291C35"/>
    <w:rsid w:val="002A007D"/>
    <w:rsid w:val="002D5B2C"/>
    <w:rsid w:val="002E3005"/>
    <w:rsid w:val="002E348A"/>
    <w:rsid w:val="002F7750"/>
    <w:rsid w:val="00347B07"/>
    <w:rsid w:val="0035620B"/>
    <w:rsid w:val="00357B00"/>
    <w:rsid w:val="00377B51"/>
    <w:rsid w:val="003D4B7A"/>
    <w:rsid w:val="003D62CB"/>
    <w:rsid w:val="0040568E"/>
    <w:rsid w:val="00426150"/>
    <w:rsid w:val="004439DD"/>
    <w:rsid w:val="004463A3"/>
    <w:rsid w:val="00471B91"/>
    <w:rsid w:val="0048259D"/>
    <w:rsid w:val="004870AC"/>
    <w:rsid w:val="004A74BB"/>
    <w:rsid w:val="004B787D"/>
    <w:rsid w:val="004F1C55"/>
    <w:rsid w:val="00551EAC"/>
    <w:rsid w:val="00563FCC"/>
    <w:rsid w:val="00567DF0"/>
    <w:rsid w:val="00571D9B"/>
    <w:rsid w:val="00575BE5"/>
    <w:rsid w:val="0059185E"/>
    <w:rsid w:val="005D013C"/>
    <w:rsid w:val="005D15CC"/>
    <w:rsid w:val="005D791F"/>
    <w:rsid w:val="005E7534"/>
    <w:rsid w:val="005E7671"/>
    <w:rsid w:val="006976FF"/>
    <w:rsid w:val="006B0413"/>
    <w:rsid w:val="006F2FE4"/>
    <w:rsid w:val="0070552C"/>
    <w:rsid w:val="00715A24"/>
    <w:rsid w:val="0071676E"/>
    <w:rsid w:val="007416F8"/>
    <w:rsid w:val="0075687C"/>
    <w:rsid w:val="00771D60"/>
    <w:rsid w:val="007A0CBD"/>
    <w:rsid w:val="007A4CEF"/>
    <w:rsid w:val="007B6B4D"/>
    <w:rsid w:val="00813402"/>
    <w:rsid w:val="00820C1E"/>
    <w:rsid w:val="00827A5F"/>
    <w:rsid w:val="0083121A"/>
    <w:rsid w:val="00857E0C"/>
    <w:rsid w:val="00867032"/>
    <w:rsid w:val="008705D5"/>
    <w:rsid w:val="00893B22"/>
    <w:rsid w:val="008A0E01"/>
    <w:rsid w:val="008A12A5"/>
    <w:rsid w:val="008C3FE5"/>
    <w:rsid w:val="008F5A13"/>
    <w:rsid w:val="009226FD"/>
    <w:rsid w:val="00926A51"/>
    <w:rsid w:val="0094210E"/>
    <w:rsid w:val="00965EB1"/>
    <w:rsid w:val="00974C92"/>
    <w:rsid w:val="00993BD4"/>
    <w:rsid w:val="009B1A43"/>
    <w:rsid w:val="009B1F27"/>
    <w:rsid w:val="009C0974"/>
    <w:rsid w:val="009C4482"/>
    <w:rsid w:val="009D035F"/>
    <w:rsid w:val="009D3733"/>
    <w:rsid w:val="009D70EC"/>
    <w:rsid w:val="009F6728"/>
    <w:rsid w:val="00A015DF"/>
    <w:rsid w:val="00A132AF"/>
    <w:rsid w:val="00A201EE"/>
    <w:rsid w:val="00A20518"/>
    <w:rsid w:val="00A322C6"/>
    <w:rsid w:val="00A37FDF"/>
    <w:rsid w:val="00A41424"/>
    <w:rsid w:val="00A429F0"/>
    <w:rsid w:val="00A52C11"/>
    <w:rsid w:val="00A80080"/>
    <w:rsid w:val="00A86B66"/>
    <w:rsid w:val="00A87354"/>
    <w:rsid w:val="00AA71A7"/>
    <w:rsid w:val="00AB07D6"/>
    <w:rsid w:val="00AC04BC"/>
    <w:rsid w:val="00AC4CC7"/>
    <w:rsid w:val="00AD2D99"/>
    <w:rsid w:val="00AF0EF1"/>
    <w:rsid w:val="00B108C0"/>
    <w:rsid w:val="00B164E7"/>
    <w:rsid w:val="00B21F56"/>
    <w:rsid w:val="00B335B8"/>
    <w:rsid w:val="00B51DD1"/>
    <w:rsid w:val="00B6187E"/>
    <w:rsid w:val="00B67F55"/>
    <w:rsid w:val="00B77235"/>
    <w:rsid w:val="00BB0DFE"/>
    <w:rsid w:val="00BB41FE"/>
    <w:rsid w:val="00BB54A1"/>
    <w:rsid w:val="00BD271E"/>
    <w:rsid w:val="00BF1680"/>
    <w:rsid w:val="00C0303C"/>
    <w:rsid w:val="00C11E0C"/>
    <w:rsid w:val="00C20599"/>
    <w:rsid w:val="00C30D6A"/>
    <w:rsid w:val="00C73945"/>
    <w:rsid w:val="00C81B4E"/>
    <w:rsid w:val="00CD7CC7"/>
    <w:rsid w:val="00CE2D86"/>
    <w:rsid w:val="00CF2925"/>
    <w:rsid w:val="00CF2A3F"/>
    <w:rsid w:val="00D0253A"/>
    <w:rsid w:val="00D14422"/>
    <w:rsid w:val="00D158AA"/>
    <w:rsid w:val="00D21212"/>
    <w:rsid w:val="00D3122A"/>
    <w:rsid w:val="00D3180C"/>
    <w:rsid w:val="00D4205E"/>
    <w:rsid w:val="00D47DD6"/>
    <w:rsid w:val="00D64EC4"/>
    <w:rsid w:val="00DA5692"/>
    <w:rsid w:val="00DB7524"/>
    <w:rsid w:val="00DD7774"/>
    <w:rsid w:val="00DE16EA"/>
    <w:rsid w:val="00DF26D7"/>
    <w:rsid w:val="00DF6AB5"/>
    <w:rsid w:val="00E00ABE"/>
    <w:rsid w:val="00E14B5A"/>
    <w:rsid w:val="00E16C2A"/>
    <w:rsid w:val="00E22D14"/>
    <w:rsid w:val="00E23633"/>
    <w:rsid w:val="00E410D4"/>
    <w:rsid w:val="00E526A5"/>
    <w:rsid w:val="00E575A9"/>
    <w:rsid w:val="00E82AC1"/>
    <w:rsid w:val="00E95596"/>
    <w:rsid w:val="00EB0A1A"/>
    <w:rsid w:val="00F7110B"/>
    <w:rsid w:val="00FF4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6B25F"/>
  <w15:chartTrackingRefBased/>
  <w15:docId w15:val="{DCBE8921-CF58-41FD-8389-4D17CEDCB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7B5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5">
    <w:name w:val="Font Style15"/>
    <w:rsid w:val="001E57B6"/>
    <w:rPr>
      <w:rFonts w:ascii="Times New Roman" w:hAnsi="Times New Roman" w:cs="Times New Roman"/>
      <w:sz w:val="30"/>
      <w:szCs w:val="30"/>
    </w:rPr>
  </w:style>
  <w:style w:type="paragraph" w:styleId="a3">
    <w:name w:val="Body Text Indent"/>
    <w:basedOn w:val="a"/>
    <w:link w:val="a4"/>
    <w:rsid w:val="00A2051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20518"/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2">
    <w:name w:val="Основной текст (2)"/>
    <w:basedOn w:val="a0"/>
    <w:rsid w:val="00E575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table" w:styleId="a5">
    <w:name w:val="Table Grid"/>
    <w:basedOn w:val="a1"/>
    <w:uiPriority w:val="39"/>
    <w:rsid w:val="00E57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575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A80080"/>
    <w:rPr>
      <w:color w:val="0563C1" w:themeColor="hyperlink"/>
      <w:u w:val="single"/>
    </w:rPr>
  </w:style>
  <w:style w:type="character" w:customStyle="1" w:styleId="1">
    <w:name w:val="Упомянуть1"/>
    <w:basedOn w:val="a0"/>
    <w:uiPriority w:val="99"/>
    <w:semiHidden/>
    <w:unhideWhenUsed/>
    <w:rsid w:val="00B108C0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37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3026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Воривончик А.О.</dc:creator>
  <cp:keywords/>
  <dc:description/>
  <cp:lastModifiedBy>Дмитрий Красовский</cp:lastModifiedBy>
  <cp:revision>93</cp:revision>
  <dcterms:created xsi:type="dcterms:W3CDTF">2025-03-06T06:06:00Z</dcterms:created>
  <dcterms:modified xsi:type="dcterms:W3CDTF">2026-03-25T06:17:00Z</dcterms:modified>
</cp:coreProperties>
</file>