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1DC1" w14:textId="77777777" w:rsidR="003A0633" w:rsidRPr="002B56C2" w:rsidRDefault="003A0633" w:rsidP="003A063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hyperlink r:id="rId4" w:tgtFrame="_blank" w:history="1">
        <w:r w:rsidRPr="002B56C2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О приеме документов и прохождении аттестации</w:t>
        </w:r>
      </w:hyperlink>
    </w:p>
    <w:p w14:paraId="191773D2" w14:textId="77777777" w:rsidR="003A0633" w:rsidRPr="002B56C2" w:rsidRDefault="003A0633" w:rsidP="003A06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2F8C3" w14:textId="77777777" w:rsidR="003A0633" w:rsidRDefault="003A0633" w:rsidP="003A063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Положением о</w:t>
      </w:r>
      <w:r w:rsidRPr="002B56C2">
        <w:rPr>
          <w:rFonts w:ascii="Times New Roman" w:hAnsi="Times New Roman"/>
          <w:sz w:val="28"/>
          <w:szCs w:val="28"/>
        </w:rPr>
        <w:t xml:space="preserve"> порядке аттестации и переаттестации физических лиц на соответствие профессионально-квалификационным требованиям, предъявляемым к временному (антикризисному) управляющему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</w:t>
      </w:r>
      <w:r w:rsidRPr="002B56C2">
        <w:rPr>
          <w:rFonts w:ascii="Times New Roman" w:hAnsi="Times New Roman"/>
          <w:sz w:val="28"/>
          <w:szCs w:val="28"/>
        </w:rPr>
        <w:t>Совета Министров Республики Беларусь от 22 августа 2023 г. № 551 «Об аттестации и переаттестации физических лиц в качестве временных (антикризисных) управляющих»</w:t>
      </w:r>
      <w:r>
        <w:rPr>
          <w:rFonts w:ascii="Times New Roman" w:hAnsi="Times New Roman"/>
          <w:sz w:val="28"/>
          <w:szCs w:val="28"/>
        </w:rPr>
        <w:t>, установлены:</w:t>
      </w:r>
    </w:p>
    <w:p w14:paraId="59CE1087" w14:textId="77777777" w:rsidR="003A0633" w:rsidRDefault="003A0633" w:rsidP="003A063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п</w:t>
      </w:r>
      <w:r w:rsidRPr="002B56C2">
        <w:rPr>
          <w:rFonts w:ascii="Times New Roman" w:hAnsi="Times New Roman"/>
          <w:sz w:val="28"/>
          <w:szCs w:val="28"/>
        </w:rPr>
        <w:t>орядок аттестации и переаттестации физических лиц на соответствие профессионально-квалификационным требованиям, предъявляемым к упра</w:t>
      </w:r>
      <w:r>
        <w:rPr>
          <w:rFonts w:ascii="Times New Roman" w:hAnsi="Times New Roman"/>
          <w:sz w:val="28"/>
          <w:szCs w:val="28"/>
        </w:rPr>
        <w:t>вляющему (далее соответственно – аттестация, переаттестация);</w:t>
      </w:r>
    </w:p>
    <w:p w14:paraId="515CF404" w14:textId="77777777" w:rsidR="003A0633" w:rsidRDefault="003A0633" w:rsidP="003A063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2B56C2">
        <w:rPr>
          <w:rFonts w:ascii="Times New Roman" w:hAnsi="Times New Roman"/>
          <w:sz w:val="28"/>
          <w:szCs w:val="28"/>
        </w:rPr>
        <w:t>категории аттестата управляющего, требования, предъявляемые к опыту хозяйственной (экономиче</w:t>
      </w:r>
      <w:r>
        <w:rPr>
          <w:rFonts w:ascii="Times New Roman" w:hAnsi="Times New Roman"/>
          <w:sz w:val="28"/>
          <w:szCs w:val="28"/>
        </w:rPr>
        <w:t>ской) деятельности управляющего;</w:t>
      </w:r>
    </w:p>
    <w:p w14:paraId="760A29A6" w14:textId="77777777" w:rsidR="003A0633" w:rsidRDefault="003A0633" w:rsidP="003A063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2B56C2">
        <w:rPr>
          <w:rFonts w:ascii="Times New Roman" w:hAnsi="Times New Roman"/>
          <w:sz w:val="28"/>
          <w:szCs w:val="28"/>
        </w:rPr>
        <w:t>требования для получения аттестата управляю</w:t>
      </w:r>
      <w:r>
        <w:rPr>
          <w:rFonts w:ascii="Times New Roman" w:hAnsi="Times New Roman"/>
          <w:sz w:val="28"/>
          <w:szCs w:val="28"/>
        </w:rPr>
        <w:t>щего соответствующей категории;</w:t>
      </w:r>
    </w:p>
    <w:p w14:paraId="7EECAA3B" w14:textId="77777777" w:rsidR="003A0633" w:rsidRDefault="003A0633" w:rsidP="003A063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2B56C2">
        <w:rPr>
          <w:rFonts w:ascii="Times New Roman" w:hAnsi="Times New Roman"/>
          <w:sz w:val="28"/>
          <w:szCs w:val="28"/>
        </w:rPr>
        <w:t>основания для прекращения действия аттестата управляющего, его аннулирования в связи с ненадлежащим исполнением управляющим обязанностей, определенных Законом Республики Беларусь "Об урегу</w:t>
      </w:r>
      <w:r>
        <w:rPr>
          <w:rFonts w:ascii="Times New Roman" w:hAnsi="Times New Roman"/>
          <w:sz w:val="28"/>
          <w:szCs w:val="28"/>
        </w:rPr>
        <w:t>лировании неплатежеспособности".</w:t>
      </w:r>
    </w:p>
    <w:p w14:paraId="584B8D0C" w14:textId="77777777" w:rsidR="003A0633" w:rsidRPr="00B8537F" w:rsidRDefault="003A0633" w:rsidP="003A0633">
      <w:pPr>
        <w:pStyle w:val="ConsPlusNormal"/>
        <w:spacing w:before="12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537F">
        <w:rPr>
          <w:rFonts w:ascii="Times New Roman" w:hAnsi="Times New Roman" w:cs="Times New Roman"/>
          <w:bCs/>
          <w:sz w:val="28"/>
          <w:szCs w:val="28"/>
          <w:u w:val="single"/>
        </w:rPr>
        <w:t>К аттестации допускаются дееспособные физические лица:</w:t>
      </w:r>
    </w:p>
    <w:p w14:paraId="656EE9B0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Pr="002B56C2">
        <w:rPr>
          <w:rFonts w:ascii="Times New Roman" w:hAnsi="Times New Roman" w:cs="Times New Roman"/>
          <w:bCs/>
          <w:sz w:val="28"/>
          <w:szCs w:val="28"/>
        </w:rPr>
        <w:t>имеющие:</w:t>
      </w:r>
    </w:p>
    <w:p w14:paraId="6B07E717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6C2">
        <w:rPr>
          <w:rFonts w:ascii="Times New Roman" w:hAnsi="Times New Roman" w:cs="Times New Roman"/>
          <w:sz w:val="28"/>
          <w:szCs w:val="28"/>
        </w:rPr>
        <w:t>гражданство Республики Беларусь либо вид на жительство в Республике Беларусь;</w:t>
      </w:r>
    </w:p>
    <w:p w14:paraId="29395B9D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6C2">
        <w:rPr>
          <w:rFonts w:ascii="Times New Roman" w:hAnsi="Times New Roman" w:cs="Times New Roman"/>
          <w:sz w:val="28"/>
          <w:szCs w:val="28"/>
        </w:rPr>
        <w:t>высшее образование, преимущественно экономическое или юридическое;</w:t>
      </w:r>
    </w:p>
    <w:p w14:paraId="187C4C10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B56C2">
        <w:rPr>
          <w:rFonts w:ascii="Times New Roman" w:hAnsi="Times New Roman" w:cs="Times New Roman"/>
          <w:sz w:val="28"/>
          <w:szCs w:val="28"/>
        </w:rPr>
        <w:t>не имеющие судимости;</w:t>
      </w:r>
    </w:p>
    <w:p w14:paraId="737EB3DD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B56C2">
        <w:rPr>
          <w:rFonts w:ascii="Times New Roman" w:hAnsi="Times New Roman" w:cs="Times New Roman"/>
          <w:sz w:val="28"/>
          <w:szCs w:val="28"/>
        </w:rPr>
        <w:t>не состоящие на учете в организациях здравоохранения в связи с психическим расстройством (заболеванием), алкоголизмом, наркоманией, токсикоманией.</w:t>
      </w:r>
    </w:p>
    <w:p w14:paraId="5EC70C03" w14:textId="77777777" w:rsidR="003A0633" w:rsidRPr="002B56C2" w:rsidRDefault="003A0633" w:rsidP="003A063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eastAsiaTheme="majorEastAsia" w:hAnsi="Times New Roman" w:cs="Times New Roman"/>
          <w:color w:val="242424"/>
        </w:rPr>
        <w:t>– 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не привлекавшиеся к административной ответственности за совершение правонарушений, предусмотренных в </w:t>
      </w:r>
      <w:r w:rsidRPr="002B56C2">
        <w:rPr>
          <w:rStyle w:val="word-wrapper"/>
          <w:rFonts w:ascii="Times New Roman" w:eastAsiaTheme="majorEastAsia" w:hAnsi="Times New Roman" w:cs="Times New Roman"/>
        </w:rPr>
        <w:t>статьях 19.10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, </w:t>
      </w:r>
      <w:r w:rsidRPr="002B56C2">
        <w:rPr>
          <w:rStyle w:val="word-wrapper"/>
          <w:rFonts w:ascii="Times New Roman" w:eastAsiaTheme="majorEastAsia" w:hAnsi="Times New Roman" w:cs="Times New Roman"/>
        </w:rPr>
        <w:t>19.11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, </w:t>
      </w:r>
      <w:r w:rsidRPr="002B56C2">
        <w:rPr>
          <w:rStyle w:val="word-wrapper"/>
          <w:rFonts w:ascii="Times New Roman" w:eastAsiaTheme="majorEastAsia" w:hAnsi="Times New Roman" w:cs="Times New Roman"/>
        </w:rPr>
        <w:t>19.13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*, </w:t>
      </w:r>
      <w:r w:rsidRPr="002B56C2">
        <w:rPr>
          <w:rStyle w:val="word-wrapper"/>
          <w:rFonts w:ascii="Times New Roman" w:eastAsiaTheme="majorEastAsia" w:hAnsi="Times New Roman" w:cs="Times New Roman"/>
        </w:rPr>
        <w:t>24.1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 xml:space="preserve"> - </w:t>
      </w:r>
      <w:r w:rsidRPr="002B56C2">
        <w:rPr>
          <w:rStyle w:val="word-wrapper"/>
          <w:rFonts w:ascii="Times New Roman" w:eastAsiaTheme="majorEastAsia" w:hAnsi="Times New Roman" w:cs="Times New Roman"/>
        </w:rPr>
        <w:t>24.4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, </w:t>
      </w:r>
      <w:r w:rsidRPr="002B56C2">
        <w:rPr>
          <w:rStyle w:val="word-wrapper"/>
          <w:rFonts w:ascii="Times New Roman" w:eastAsiaTheme="majorEastAsia" w:hAnsi="Times New Roman" w:cs="Times New Roman"/>
        </w:rPr>
        <w:t>24.23</w:t>
      </w:r>
      <w:r w:rsidRPr="002B56C2">
        <w:rPr>
          <w:rStyle w:val="word-wrapper"/>
          <w:rFonts w:ascii="Times New Roman" w:eastAsiaTheme="majorEastAsia" w:hAnsi="Times New Roman" w:cs="Times New Roman"/>
          <w:color w:val="242424"/>
        </w:rPr>
        <w:t> Кодекса Республики Беларусь об административных правонарушениях.</w:t>
      </w:r>
    </w:p>
    <w:p w14:paraId="1524AA21" w14:textId="77777777" w:rsidR="003A0633" w:rsidRPr="00B8537F" w:rsidRDefault="003A0633" w:rsidP="003A06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537F">
        <w:rPr>
          <w:rFonts w:ascii="Times New Roman" w:hAnsi="Times New Roman" w:cs="Times New Roman"/>
          <w:sz w:val="28"/>
          <w:szCs w:val="28"/>
          <w:u w:val="single"/>
        </w:rPr>
        <w:t>При получении аттестата управляющего также требуется:</w:t>
      </w:r>
    </w:p>
    <w:p w14:paraId="3A9F8210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категории «A»</w:t>
      </w:r>
      <w:r w:rsidRPr="002B56C2">
        <w:rPr>
          <w:rStyle w:val="word-wrapper"/>
          <w:rFonts w:eastAsiaTheme="majorEastAsia"/>
          <w:color w:val="242424"/>
        </w:rPr>
        <w:t> - опыт хозяйственной (экономической) деятельности три года и более;</w:t>
      </w:r>
    </w:p>
    <w:p w14:paraId="144D83FF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категории «B»</w:t>
      </w:r>
      <w:r w:rsidRPr="002B56C2">
        <w:rPr>
          <w:rStyle w:val="word-wrapper"/>
          <w:rFonts w:eastAsiaTheme="majorEastAsia"/>
          <w:color w:val="242424"/>
        </w:rPr>
        <w:t> - опыт работы в должности руководителя структурного подразделения юридического лица три года и более или руководителя юридического лица (заместителя руководителя юридического лица) два года и более либо опыт работы управляющим - индивидуальным предпринимателем, руководителем управляющего - юридического лица, аттестованным работником управляющего - юридического лица два года и более;</w:t>
      </w:r>
    </w:p>
    <w:p w14:paraId="7CCD7B7D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b/>
          <w:color w:val="242424"/>
        </w:rPr>
        <w:t>категории «C»</w:t>
      </w:r>
      <w:r w:rsidRPr="002B56C2">
        <w:rPr>
          <w:rStyle w:val="word-wrapper"/>
          <w:rFonts w:eastAsiaTheme="majorEastAsia"/>
          <w:color w:val="242424"/>
        </w:rPr>
        <w:t> - опыт работы управляющим - индивидуальным предпринимателем, руководителем управляющего - юридического лица, аттестованным работником управляющего - юридического лица пять лет и более при наличии не менее одного завершенного таким управляющим дела о несостоятельности или банкротстве должника, совокупный объем удовлетворенных требований кредиторов в котором (которых) составил не менее 25 000 базовых величин.</w:t>
      </w:r>
    </w:p>
    <w:p w14:paraId="720770E7" w14:textId="77777777" w:rsidR="003A0633" w:rsidRPr="00B8537F" w:rsidRDefault="003A0633" w:rsidP="003A0633">
      <w:pPr>
        <w:pStyle w:val="ConsPlusNormal"/>
        <w:spacing w:before="120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537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Для прохождения аттестации и получения аттестата управляющего </w:t>
      </w:r>
      <w:r w:rsidRPr="00B8537F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претендентом в Департамент представляются:</w:t>
      </w:r>
    </w:p>
    <w:p w14:paraId="22834FEC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документ, удостоверяющий личность;</w:t>
      </w:r>
    </w:p>
    <w:p w14:paraId="229DC9E8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заявление о прохождении аттестации по форме согласно приложению 2;</w:t>
      </w:r>
    </w:p>
    <w:p w14:paraId="1A579376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копии документов о высшем образовании;</w:t>
      </w:r>
    </w:p>
    <w:p w14:paraId="2CC0E8F7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копия свидетельства о признании документа о высшем образовании, выданного в иностранном государстве, и установлении его эквивалентности (соответствия) документу о высшем образовании Республики Беларусь (в случае выдачи документа о высшем образовании в иностранном государстве);</w:t>
      </w:r>
    </w:p>
    <w:p w14:paraId="7FB61010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копии документов о прохождении обучения по программе подготовки управляющих в учреждениях образования, иных организациях, которым в соответствии с законодательством предоставлено право осуществлять образовательную деятельность (далее - программа подготовки), не ранее чем за год до даты представления документов в соответствии с настоящей частью;</w:t>
      </w:r>
    </w:p>
    <w:p w14:paraId="069328D5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копии документов, подтверждающих опыт хозяйственной (экономической) деятельности, опыт работы в должности руководителя структурного подразделения, заместителя руководителя или руководителя юридического лица либо опыт работы управляющим - индивидуальным предпринимателем, руководителем управляющего - юридического лица, аттестованным работником управляющего - юридического лица (трудовая книжка и другие);</w:t>
      </w:r>
    </w:p>
    <w:p w14:paraId="56921FF6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копии документов, подтверждающих участие аттестованного работника управляющего - юридического лица в производствах по делам о банкротстве;</w:t>
      </w:r>
    </w:p>
    <w:p w14:paraId="3EE0FD21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автобиография;</w:t>
      </w:r>
    </w:p>
    <w:p w14:paraId="585BAFE2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одна цветная фотография размером 3 x 4 см;</w:t>
      </w:r>
    </w:p>
    <w:p w14:paraId="50774339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документ, подтверждающий оплату государственной пошлины за аттестацию специалистов (за исключением случаев внесения платы посредством использования автоматизированной информационной системы единого расчетного и информационного пространства);</w:t>
      </w:r>
    </w:p>
    <w:p w14:paraId="0A5ABE8C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color w:val="242424"/>
        </w:rPr>
        <w:t>– </w:t>
      </w:r>
      <w:r w:rsidRPr="002B56C2">
        <w:rPr>
          <w:rStyle w:val="word-wrapper"/>
          <w:rFonts w:eastAsiaTheme="majorEastAsia"/>
          <w:color w:val="242424"/>
        </w:rPr>
        <w:t>медицинские документы, подтверждающие отсутствие нахождения претендента на учете в организациях здравоохранения в связи с психическим расстройством (заболеванием), алкоголизмом, наркоманией, токсикоманией.</w:t>
      </w:r>
    </w:p>
    <w:p w14:paraId="564CB65B" w14:textId="77777777" w:rsidR="003A0633" w:rsidRPr="002B56C2" w:rsidRDefault="003A0633" w:rsidP="003A0633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 xml:space="preserve">Для прохождения аттестации и получения аттестата управляющего </w:t>
      </w:r>
      <w:r w:rsidRPr="002B56C2">
        <w:rPr>
          <w:rStyle w:val="word-wrapper"/>
          <w:rFonts w:eastAsiaTheme="majorEastAsia"/>
          <w:b/>
          <w:color w:val="242424"/>
        </w:rPr>
        <w:t>категории «C»</w:t>
      </w:r>
      <w:r w:rsidRPr="002B56C2">
        <w:rPr>
          <w:rStyle w:val="word-wrapper"/>
          <w:rFonts w:eastAsiaTheme="majorEastAsia"/>
          <w:color w:val="242424"/>
        </w:rPr>
        <w:t xml:space="preserve"> претендентом помимо документов, указанных в части первой настоящего пункта, в Департамент представляются копии документов, подтверждающих участие претендента в производствах по делам о несостоятельности или банкротстве, в том числе в завершенном деле (делах) о несостоятельности или банкротстве должника, совокупный объем удовлетворенных требований кредиторов в котором (которых) составил не менее </w:t>
      </w:r>
      <w:r w:rsidRPr="002B56C2">
        <w:rPr>
          <w:rStyle w:val="word-wrapper"/>
          <w:rFonts w:eastAsiaTheme="majorEastAsia"/>
          <w:b/>
          <w:color w:val="242424"/>
        </w:rPr>
        <w:t>25 000 базовых величин</w:t>
      </w:r>
      <w:r w:rsidRPr="002B56C2">
        <w:rPr>
          <w:rStyle w:val="word-wrapper"/>
          <w:rFonts w:eastAsiaTheme="majorEastAsia"/>
          <w:color w:val="242424"/>
        </w:rPr>
        <w:t>, а также документов, подтверждающих такой совокупный объем удовлетворенных требований кредиторов.</w:t>
      </w:r>
    </w:p>
    <w:p w14:paraId="57FCB56C" w14:textId="77777777" w:rsidR="003A0633" w:rsidRPr="00B8537F" w:rsidRDefault="003A0633" w:rsidP="003A0633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B8537F">
        <w:rPr>
          <w:rStyle w:val="word-wrapper"/>
          <w:rFonts w:eastAsiaTheme="majorEastAsia"/>
          <w:color w:val="242424"/>
        </w:rPr>
        <w:t xml:space="preserve">При проведении аттестации претенденту </w:t>
      </w:r>
      <w:r w:rsidRPr="00B8537F">
        <w:rPr>
          <w:rStyle w:val="word-wrapper"/>
          <w:rFonts w:eastAsiaTheme="majorEastAsia"/>
          <w:color w:val="242424"/>
          <w:u w:val="single"/>
        </w:rPr>
        <w:t>задается не более девяти вопросов</w:t>
      </w:r>
      <w:r w:rsidRPr="00B8537F">
        <w:rPr>
          <w:rStyle w:val="word-wrapper"/>
          <w:rFonts w:eastAsiaTheme="majorEastAsia"/>
          <w:color w:val="242424"/>
        </w:rPr>
        <w:t>.</w:t>
      </w:r>
    </w:p>
    <w:p w14:paraId="14C8CD73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>Ответы претендента оцениваются "</w:t>
      </w:r>
      <w:r w:rsidRPr="002B56C2">
        <w:rPr>
          <w:rStyle w:val="word-wrapper"/>
          <w:rFonts w:eastAsiaTheme="majorEastAsia"/>
          <w:b/>
          <w:color w:val="242424"/>
        </w:rPr>
        <w:t>верно</w:t>
      </w:r>
      <w:r w:rsidRPr="002B56C2">
        <w:rPr>
          <w:rStyle w:val="word-wrapper"/>
          <w:rFonts w:eastAsiaTheme="majorEastAsia"/>
          <w:color w:val="242424"/>
        </w:rPr>
        <w:t>" или "</w:t>
      </w:r>
      <w:r w:rsidRPr="002B56C2">
        <w:rPr>
          <w:rStyle w:val="word-wrapper"/>
          <w:rFonts w:eastAsiaTheme="majorEastAsia"/>
          <w:b/>
          <w:color w:val="242424"/>
        </w:rPr>
        <w:t>неверно</w:t>
      </w:r>
      <w:r w:rsidRPr="002B56C2">
        <w:rPr>
          <w:rStyle w:val="word-wrapper"/>
          <w:rFonts w:eastAsiaTheme="majorEastAsia"/>
          <w:color w:val="242424"/>
        </w:rPr>
        <w:t>" по каждому вопросу. При оценке "</w:t>
      </w:r>
      <w:r w:rsidRPr="002B56C2">
        <w:rPr>
          <w:rStyle w:val="word-wrapper"/>
          <w:rFonts w:eastAsiaTheme="majorEastAsia"/>
          <w:b/>
          <w:color w:val="242424"/>
        </w:rPr>
        <w:t>неверно</w:t>
      </w:r>
      <w:r w:rsidRPr="002B56C2">
        <w:rPr>
          <w:rStyle w:val="word-wrapper"/>
          <w:rFonts w:eastAsiaTheme="majorEastAsia"/>
          <w:color w:val="242424"/>
        </w:rPr>
        <w:t>" претенденту одновременно доводится правильный ответ на вопрос.</w:t>
      </w:r>
    </w:p>
    <w:p w14:paraId="767E66C0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>Результат проведения аттестации считается положительным, если даны правильные ответы на:</w:t>
      </w:r>
    </w:p>
    <w:p w14:paraId="6A38D9DF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b/>
          <w:color w:val="242424"/>
        </w:rPr>
        <w:t>– </w:t>
      </w:r>
      <w:r w:rsidRPr="002B56C2">
        <w:rPr>
          <w:rStyle w:val="word-wrapper"/>
          <w:rFonts w:eastAsiaTheme="majorEastAsia"/>
          <w:b/>
          <w:color w:val="242424"/>
        </w:rPr>
        <w:t>шесть</w:t>
      </w:r>
      <w:r w:rsidRPr="002B56C2">
        <w:rPr>
          <w:rStyle w:val="word-wrapper"/>
          <w:rFonts w:eastAsiaTheme="majorEastAsia"/>
          <w:color w:val="242424"/>
        </w:rPr>
        <w:t xml:space="preserve"> вопросов (для претендентов на получение аттестата управляющего категории "A");</w:t>
      </w:r>
    </w:p>
    <w:p w14:paraId="220B1F3F" w14:textId="77777777" w:rsidR="003A0633" w:rsidRPr="002B56C2" w:rsidRDefault="003A0633" w:rsidP="003A0633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>
        <w:rPr>
          <w:rStyle w:val="word-wrapper"/>
          <w:rFonts w:eastAsiaTheme="majorEastAsia"/>
          <w:b/>
          <w:color w:val="242424"/>
        </w:rPr>
        <w:t>– </w:t>
      </w:r>
      <w:r w:rsidRPr="002B56C2">
        <w:rPr>
          <w:rStyle w:val="word-wrapper"/>
          <w:rFonts w:eastAsiaTheme="majorEastAsia"/>
          <w:b/>
          <w:color w:val="242424"/>
        </w:rPr>
        <w:t>семь</w:t>
      </w:r>
      <w:r w:rsidRPr="002B56C2">
        <w:rPr>
          <w:rStyle w:val="word-wrapper"/>
          <w:rFonts w:eastAsiaTheme="majorEastAsia"/>
          <w:color w:val="242424"/>
        </w:rPr>
        <w:t xml:space="preserve"> вопросов (для претендентов на получение аттестата управляющего категории "B" или "C").</w:t>
      </w:r>
    </w:p>
    <w:p w14:paraId="1FBA888F" w14:textId="77777777" w:rsidR="003A0633" w:rsidRPr="002B56C2" w:rsidRDefault="003A0633" w:rsidP="003A0633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>Результат прохождения либо непрохождения претендентами аттестации объявляется претендентам аттестационной комиссией в день проведения аттестации.</w:t>
      </w:r>
    </w:p>
    <w:p w14:paraId="5215932A" w14:textId="77777777" w:rsidR="003A0633" w:rsidRPr="002B56C2" w:rsidRDefault="003A0633" w:rsidP="003A0633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lastRenderedPageBreak/>
        <w:t>Претенденты, получившие отрицательный результат по итогам аттестации три раза в течение девяти месяцев со дня проведения первой аттестации, проходят повторное обучение по программе подготовки в целях подачи документов для повторной аттестации.</w:t>
      </w:r>
    </w:p>
    <w:p w14:paraId="20BB9B76" w14:textId="77777777" w:rsidR="003A0633" w:rsidRPr="00B8537F" w:rsidRDefault="003A0633" w:rsidP="003A0633">
      <w:pPr>
        <w:pStyle w:val="il-text-indent095cm"/>
        <w:spacing w:before="120" w:beforeAutospacing="0" w:after="0" w:afterAutospacing="0"/>
        <w:ind w:firstLine="448"/>
        <w:jc w:val="both"/>
        <w:rPr>
          <w:color w:val="242424"/>
          <w:sz w:val="28"/>
          <w:szCs w:val="28"/>
        </w:rPr>
      </w:pPr>
      <w:r w:rsidRPr="002B56C2">
        <w:rPr>
          <w:rStyle w:val="word-wrapper"/>
          <w:rFonts w:eastAsiaTheme="majorEastAsia"/>
          <w:color w:val="242424"/>
        </w:rPr>
        <w:t xml:space="preserve">Аттестат управляющего </w:t>
      </w:r>
      <w:r w:rsidRPr="00B8537F">
        <w:rPr>
          <w:rStyle w:val="word-wrapper"/>
          <w:rFonts w:eastAsiaTheme="majorEastAsia"/>
          <w:color w:val="242424"/>
          <w:u w:val="single"/>
        </w:rPr>
        <w:t>категорий "A" и "B" выдается на три года</w:t>
      </w:r>
      <w:r w:rsidRPr="00B8537F">
        <w:rPr>
          <w:rStyle w:val="word-wrapper"/>
          <w:rFonts w:eastAsiaTheme="majorEastAsia"/>
          <w:color w:val="242424"/>
        </w:rPr>
        <w:t xml:space="preserve">, аттестат управляющего </w:t>
      </w:r>
      <w:r w:rsidRPr="00B8537F">
        <w:rPr>
          <w:rStyle w:val="word-wrapper"/>
          <w:rFonts w:eastAsiaTheme="majorEastAsia"/>
          <w:color w:val="242424"/>
          <w:u w:val="single"/>
        </w:rPr>
        <w:t xml:space="preserve">категории </w:t>
      </w:r>
      <w:r>
        <w:rPr>
          <w:rStyle w:val="word-wrapper"/>
          <w:rFonts w:eastAsiaTheme="majorEastAsia"/>
          <w:color w:val="242424"/>
          <w:u w:val="single"/>
        </w:rPr>
        <w:t xml:space="preserve">"C" – на </w:t>
      </w:r>
      <w:r w:rsidRPr="00B8537F">
        <w:rPr>
          <w:rStyle w:val="word-wrapper"/>
          <w:rFonts w:eastAsiaTheme="majorEastAsia"/>
          <w:color w:val="242424"/>
          <w:u w:val="single"/>
        </w:rPr>
        <w:t>пять лет</w:t>
      </w:r>
      <w:r w:rsidRPr="00B8537F">
        <w:rPr>
          <w:rStyle w:val="word-wrapper"/>
          <w:rFonts w:eastAsiaTheme="majorEastAsia"/>
          <w:color w:val="242424"/>
        </w:rPr>
        <w:t>.</w:t>
      </w:r>
    </w:p>
    <w:p w14:paraId="728D7CDD" w14:textId="77777777" w:rsidR="00B25928" w:rsidRDefault="00B25928"/>
    <w:sectPr w:rsidR="00B2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D3962"/>
    <w:rsid w:val="003A0633"/>
    <w:rsid w:val="00750022"/>
    <w:rsid w:val="00796DB5"/>
    <w:rsid w:val="00B25928"/>
    <w:rsid w:val="00BE3749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y.gov.by/uploads/files/sanacija-i-bankrotstvo/O-prieme-dokumentov-i-vydache-attestatov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1</cp:revision>
  <dcterms:created xsi:type="dcterms:W3CDTF">2025-12-29T14:23:00Z</dcterms:created>
  <dcterms:modified xsi:type="dcterms:W3CDTF">2025-12-29T14:23:00Z</dcterms:modified>
</cp:coreProperties>
</file>